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244CA" w14:textId="3E0FD738" w:rsidR="008F6038" w:rsidRDefault="008F6038" w:rsidP="008F6038">
      <w:pPr>
        <w:jc w:val="both"/>
        <w:rPr>
          <w:b/>
          <w:bCs/>
        </w:rPr>
      </w:pPr>
      <w:r>
        <w:rPr>
          <w:b/>
          <w:bCs/>
        </w:rPr>
        <w:t>Supplemental Material</w:t>
      </w:r>
    </w:p>
    <w:p w14:paraId="314C2A13" w14:textId="77777777" w:rsidR="004B2CDA" w:rsidRDefault="004B2CDA" w:rsidP="008F6038">
      <w:pPr>
        <w:rPr>
          <w:b/>
          <w:bCs/>
        </w:rPr>
      </w:pPr>
    </w:p>
    <w:p w14:paraId="6D15D8D7" w14:textId="6135FE5C" w:rsidR="008F6038" w:rsidRPr="00903127" w:rsidRDefault="008F6038" w:rsidP="008F6038">
      <w:pPr>
        <w:rPr>
          <w:b/>
          <w:bCs/>
        </w:rPr>
      </w:pPr>
      <w:r w:rsidRPr="00903127">
        <w:rPr>
          <w:b/>
          <w:bCs/>
        </w:rPr>
        <w:t xml:space="preserve">Table </w:t>
      </w:r>
      <w:r w:rsidR="00215117">
        <w:rPr>
          <w:b/>
          <w:bCs/>
        </w:rPr>
        <w:t>S</w:t>
      </w:r>
      <w:r w:rsidRPr="00903127">
        <w:rPr>
          <w:b/>
          <w:bCs/>
        </w:rPr>
        <w:t xml:space="preserve">1: </w:t>
      </w:r>
      <w:r w:rsidRPr="00903127">
        <w:t xml:space="preserve">Sample baseline demographics and 12-month change in ADAS-Cog by </w:t>
      </w:r>
      <w:r>
        <w:t>trial e</w:t>
      </w:r>
      <w:r w:rsidRPr="00903127">
        <w:t>nrollment percentile</w:t>
      </w:r>
      <w:r w:rsidR="00583ABA">
        <w:t>.</w:t>
      </w:r>
    </w:p>
    <w:tbl>
      <w:tblPr>
        <w:tblStyle w:val="PlainTable4"/>
        <w:tblW w:w="9090" w:type="dxa"/>
        <w:tblLook w:val="04A0" w:firstRow="1" w:lastRow="0" w:firstColumn="1" w:lastColumn="0" w:noHBand="0" w:noVBand="1"/>
      </w:tblPr>
      <w:tblGrid>
        <w:gridCol w:w="3325"/>
        <w:gridCol w:w="1406"/>
        <w:gridCol w:w="1406"/>
        <w:gridCol w:w="1406"/>
        <w:gridCol w:w="1547"/>
      </w:tblGrid>
      <w:tr w:rsidR="008F6038" w:rsidRPr="00215117" w14:paraId="3FF842DE" w14:textId="77777777" w:rsidTr="0021511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25" w:type="dxa"/>
            <w:noWrap/>
            <w:hideMark/>
          </w:tcPr>
          <w:p w14:paraId="7A2C99AD" w14:textId="77777777" w:rsidR="008F6038" w:rsidRPr="00215117" w:rsidRDefault="008F6038" w:rsidP="000B765E">
            <w:pPr>
              <w:rPr>
                <w:rFonts w:ascii="Calibri" w:hAnsi="Calibri" w:cs="Arial"/>
              </w:rPr>
            </w:pPr>
          </w:p>
        </w:tc>
        <w:tc>
          <w:tcPr>
            <w:tcW w:w="5765" w:type="dxa"/>
            <w:gridSpan w:val="4"/>
            <w:noWrap/>
            <w:hideMark/>
          </w:tcPr>
          <w:p w14:paraId="1C107F81" w14:textId="77777777" w:rsidR="008F6038" w:rsidRPr="00215117" w:rsidRDefault="008F6038" w:rsidP="000B765E">
            <w:pPr>
              <w:jc w:val="center"/>
              <w:cnfStyle w:val="100000000000" w:firstRow="1" w:lastRow="0" w:firstColumn="0" w:lastColumn="0" w:oddVBand="0" w:evenVBand="0" w:oddHBand="0" w:evenHBand="0" w:firstRowFirstColumn="0" w:firstRowLastColumn="0" w:lastRowFirstColumn="0" w:lastRowLastColumn="0"/>
              <w:rPr>
                <w:rFonts w:ascii="Calibri" w:hAnsi="Calibri" w:cs="Arial"/>
                <w:b w:val="0"/>
                <w:bCs w:val="0"/>
                <w:color w:val="000000"/>
              </w:rPr>
            </w:pPr>
            <w:r w:rsidRPr="00215117">
              <w:rPr>
                <w:rFonts w:ascii="Calibri" w:hAnsi="Calibri" w:cs="Arial"/>
                <w:color w:val="000000"/>
              </w:rPr>
              <w:t>Enrollment Percentile</w:t>
            </w:r>
          </w:p>
        </w:tc>
      </w:tr>
      <w:tr w:rsidR="008F6038" w:rsidRPr="00215117" w14:paraId="5DECA43D" w14:textId="77777777" w:rsidTr="0021511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25" w:type="dxa"/>
            <w:noWrap/>
            <w:hideMark/>
          </w:tcPr>
          <w:p w14:paraId="322A11AC" w14:textId="77777777" w:rsidR="008F6038" w:rsidRPr="00215117" w:rsidRDefault="008F6038" w:rsidP="000B765E">
            <w:pPr>
              <w:rPr>
                <w:rFonts w:ascii="Calibri" w:hAnsi="Calibri" w:cs="Arial"/>
              </w:rPr>
            </w:pPr>
          </w:p>
        </w:tc>
        <w:tc>
          <w:tcPr>
            <w:tcW w:w="1406" w:type="dxa"/>
            <w:noWrap/>
            <w:hideMark/>
          </w:tcPr>
          <w:p w14:paraId="12F4B0DB"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r w:rsidRPr="00215117">
              <w:rPr>
                <w:rFonts w:ascii="Calibri" w:hAnsi="Calibri" w:cs="Arial"/>
                <w:b/>
                <w:bCs/>
                <w:color w:val="000000"/>
              </w:rPr>
              <w:t>[0,</w:t>
            </w:r>
            <w:proofErr w:type="gramStart"/>
            <w:r w:rsidRPr="00215117">
              <w:rPr>
                <w:rFonts w:ascii="Calibri" w:hAnsi="Calibri" w:cs="Arial"/>
                <w:b/>
                <w:bCs/>
                <w:color w:val="000000"/>
              </w:rPr>
              <w:t>25]%</w:t>
            </w:r>
            <w:proofErr w:type="gramEnd"/>
          </w:p>
        </w:tc>
        <w:tc>
          <w:tcPr>
            <w:tcW w:w="1406" w:type="dxa"/>
            <w:noWrap/>
            <w:hideMark/>
          </w:tcPr>
          <w:p w14:paraId="50316BF8"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r w:rsidRPr="00215117">
              <w:rPr>
                <w:rFonts w:ascii="Calibri" w:hAnsi="Calibri" w:cs="Arial"/>
                <w:b/>
                <w:bCs/>
                <w:color w:val="000000"/>
              </w:rPr>
              <w:t>(25,</w:t>
            </w:r>
            <w:proofErr w:type="gramStart"/>
            <w:r w:rsidRPr="00215117">
              <w:rPr>
                <w:rFonts w:ascii="Calibri" w:hAnsi="Calibri" w:cs="Arial"/>
                <w:b/>
                <w:bCs/>
                <w:color w:val="000000"/>
              </w:rPr>
              <w:t>50]%</w:t>
            </w:r>
            <w:proofErr w:type="gramEnd"/>
          </w:p>
        </w:tc>
        <w:tc>
          <w:tcPr>
            <w:tcW w:w="1406" w:type="dxa"/>
            <w:noWrap/>
            <w:hideMark/>
          </w:tcPr>
          <w:p w14:paraId="1307DB98"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r w:rsidRPr="00215117">
              <w:rPr>
                <w:rFonts w:ascii="Calibri" w:hAnsi="Calibri" w:cs="Arial"/>
                <w:b/>
                <w:bCs/>
                <w:color w:val="000000"/>
              </w:rPr>
              <w:t>(50-</w:t>
            </w:r>
            <w:proofErr w:type="gramStart"/>
            <w:r w:rsidRPr="00215117">
              <w:rPr>
                <w:rFonts w:ascii="Calibri" w:hAnsi="Calibri" w:cs="Arial"/>
                <w:b/>
                <w:bCs/>
                <w:color w:val="000000"/>
              </w:rPr>
              <w:t>75]%</w:t>
            </w:r>
            <w:proofErr w:type="gramEnd"/>
          </w:p>
        </w:tc>
        <w:tc>
          <w:tcPr>
            <w:tcW w:w="1521" w:type="dxa"/>
            <w:noWrap/>
            <w:hideMark/>
          </w:tcPr>
          <w:p w14:paraId="2F80092C"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r w:rsidRPr="00215117">
              <w:rPr>
                <w:rFonts w:ascii="Calibri" w:hAnsi="Calibri" w:cs="Arial"/>
                <w:b/>
                <w:bCs/>
                <w:color w:val="000000"/>
              </w:rPr>
              <w:t>(</w:t>
            </w:r>
            <w:proofErr w:type="gramStart"/>
            <w:r w:rsidRPr="00215117">
              <w:rPr>
                <w:rFonts w:ascii="Calibri" w:hAnsi="Calibri" w:cs="Arial"/>
                <w:b/>
                <w:bCs/>
                <w:color w:val="000000"/>
              </w:rPr>
              <w:t>75,100]%</w:t>
            </w:r>
            <w:proofErr w:type="gramEnd"/>
          </w:p>
        </w:tc>
      </w:tr>
      <w:tr w:rsidR="008F6038" w:rsidRPr="00215117" w14:paraId="10040C6B" w14:textId="77777777" w:rsidTr="00215117">
        <w:trPr>
          <w:trHeight w:val="320"/>
        </w:trPr>
        <w:tc>
          <w:tcPr>
            <w:cnfStyle w:val="001000000000" w:firstRow="0" w:lastRow="0" w:firstColumn="1" w:lastColumn="0" w:oddVBand="0" w:evenVBand="0" w:oddHBand="0" w:evenHBand="0" w:firstRowFirstColumn="0" w:firstRowLastColumn="0" w:lastRowFirstColumn="0" w:lastRowLastColumn="0"/>
            <w:tcW w:w="3325" w:type="dxa"/>
            <w:noWrap/>
            <w:hideMark/>
          </w:tcPr>
          <w:p w14:paraId="5A65AE65" w14:textId="77777777" w:rsidR="008F6038" w:rsidRPr="00215117" w:rsidRDefault="008F6038" w:rsidP="000B765E">
            <w:pPr>
              <w:rPr>
                <w:rFonts w:ascii="Calibri" w:hAnsi="Calibri" w:cs="Arial"/>
                <w:b w:val="0"/>
                <w:bCs w:val="0"/>
                <w:color w:val="000000"/>
              </w:rPr>
            </w:pPr>
            <w:r w:rsidRPr="00215117">
              <w:rPr>
                <w:rFonts w:ascii="Calibri" w:hAnsi="Calibri" w:cs="Arial"/>
                <w:color w:val="000000"/>
              </w:rPr>
              <w:t>Sex, No. (%)</w:t>
            </w:r>
          </w:p>
        </w:tc>
        <w:tc>
          <w:tcPr>
            <w:tcW w:w="1406" w:type="dxa"/>
            <w:noWrap/>
            <w:hideMark/>
          </w:tcPr>
          <w:p w14:paraId="09E04AA9" w14:textId="77777777" w:rsidR="008F6038" w:rsidRPr="00215117" w:rsidRDefault="008F6038" w:rsidP="000B765E">
            <w:pPr>
              <w:cnfStyle w:val="000000000000" w:firstRow="0" w:lastRow="0" w:firstColumn="0" w:lastColumn="0" w:oddVBand="0" w:evenVBand="0" w:oddHBand="0" w:evenHBand="0" w:firstRowFirstColumn="0" w:firstRowLastColumn="0" w:lastRowFirstColumn="0" w:lastRowLastColumn="0"/>
              <w:rPr>
                <w:rFonts w:ascii="Calibri" w:hAnsi="Calibri" w:cs="Arial"/>
              </w:rPr>
            </w:pPr>
          </w:p>
        </w:tc>
        <w:tc>
          <w:tcPr>
            <w:tcW w:w="1406" w:type="dxa"/>
            <w:noWrap/>
            <w:hideMark/>
          </w:tcPr>
          <w:p w14:paraId="7C9CF36F"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p>
        </w:tc>
        <w:tc>
          <w:tcPr>
            <w:tcW w:w="1406" w:type="dxa"/>
            <w:noWrap/>
            <w:hideMark/>
          </w:tcPr>
          <w:p w14:paraId="2C33D273"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p>
        </w:tc>
        <w:tc>
          <w:tcPr>
            <w:tcW w:w="1521" w:type="dxa"/>
            <w:noWrap/>
            <w:hideMark/>
          </w:tcPr>
          <w:p w14:paraId="5B1D599F"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p>
        </w:tc>
      </w:tr>
      <w:tr w:rsidR="008F6038" w:rsidRPr="00215117" w14:paraId="0BF4BD86" w14:textId="77777777" w:rsidTr="0021511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25" w:type="dxa"/>
            <w:noWrap/>
            <w:hideMark/>
          </w:tcPr>
          <w:p w14:paraId="065D2EAE"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Female</w:t>
            </w:r>
          </w:p>
        </w:tc>
        <w:tc>
          <w:tcPr>
            <w:tcW w:w="1406" w:type="dxa"/>
            <w:noWrap/>
            <w:hideMark/>
          </w:tcPr>
          <w:p w14:paraId="3FD47977" w14:textId="2BC859DB"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379 (55.</w:t>
            </w:r>
            <w:r w:rsidR="00215117">
              <w:rPr>
                <w:rFonts w:ascii="Calibri" w:hAnsi="Calibri" w:cs="Arial"/>
                <w:color w:val="000000"/>
              </w:rPr>
              <w:t>6</w:t>
            </w:r>
            <w:r w:rsidRPr="00215117">
              <w:rPr>
                <w:rFonts w:ascii="Calibri" w:hAnsi="Calibri" w:cs="Arial"/>
                <w:color w:val="000000"/>
              </w:rPr>
              <w:t>)</w:t>
            </w:r>
          </w:p>
        </w:tc>
        <w:tc>
          <w:tcPr>
            <w:tcW w:w="1406" w:type="dxa"/>
            <w:noWrap/>
            <w:hideMark/>
          </w:tcPr>
          <w:p w14:paraId="5544A32B" w14:textId="36675EDE"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360 (52.3)</w:t>
            </w:r>
          </w:p>
        </w:tc>
        <w:tc>
          <w:tcPr>
            <w:tcW w:w="1406" w:type="dxa"/>
            <w:noWrap/>
            <w:hideMark/>
          </w:tcPr>
          <w:p w14:paraId="453499C3" w14:textId="36AF4756"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401 (57.5)</w:t>
            </w:r>
          </w:p>
        </w:tc>
        <w:tc>
          <w:tcPr>
            <w:tcW w:w="1521" w:type="dxa"/>
            <w:noWrap/>
            <w:hideMark/>
          </w:tcPr>
          <w:p w14:paraId="0DFBB252" w14:textId="283BE708"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394 (57.</w:t>
            </w:r>
            <w:r w:rsidR="00215117">
              <w:rPr>
                <w:rFonts w:ascii="Calibri" w:hAnsi="Calibri" w:cs="Arial"/>
                <w:color w:val="000000"/>
              </w:rPr>
              <w:t>3</w:t>
            </w:r>
            <w:r w:rsidRPr="00215117">
              <w:rPr>
                <w:rFonts w:ascii="Calibri" w:hAnsi="Calibri" w:cs="Arial"/>
                <w:color w:val="000000"/>
              </w:rPr>
              <w:t>)</w:t>
            </w:r>
          </w:p>
        </w:tc>
      </w:tr>
      <w:tr w:rsidR="008F6038" w:rsidRPr="00215117" w14:paraId="00058BD7" w14:textId="77777777" w:rsidTr="00215117">
        <w:trPr>
          <w:trHeight w:val="320"/>
        </w:trPr>
        <w:tc>
          <w:tcPr>
            <w:cnfStyle w:val="001000000000" w:firstRow="0" w:lastRow="0" w:firstColumn="1" w:lastColumn="0" w:oddVBand="0" w:evenVBand="0" w:oddHBand="0" w:evenHBand="0" w:firstRowFirstColumn="0" w:firstRowLastColumn="0" w:lastRowFirstColumn="0" w:lastRowLastColumn="0"/>
            <w:tcW w:w="3325" w:type="dxa"/>
            <w:noWrap/>
            <w:hideMark/>
          </w:tcPr>
          <w:p w14:paraId="471766F7"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Male</w:t>
            </w:r>
          </w:p>
        </w:tc>
        <w:tc>
          <w:tcPr>
            <w:tcW w:w="1406" w:type="dxa"/>
            <w:noWrap/>
            <w:hideMark/>
          </w:tcPr>
          <w:p w14:paraId="67D5EECA" w14:textId="402BEF2A"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303 (44.4)</w:t>
            </w:r>
          </w:p>
        </w:tc>
        <w:tc>
          <w:tcPr>
            <w:tcW w:w="1406" w:type="dxa"/>
            <w:noWrap/>
            <w:hideMark/>
          </w:tcPr>
          <w:p w14:paraId="1536AC27" w14:textId="33B4B3ED"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328 (47.7)</w:t>
            </w:r>
          </w:p>
        </w:tc>
        <w:tc>
          <w:tcPr>
            <w:tcW w:w="1406" w:type="dxa"/>
            <w:noWrap/>
            <w:hideMark/>
          </w:tcPr>
          <w:p w14:paraId="6D7715CD" w14:textId="217621D3"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296 (42.</w:t>
            </w:r>
            <w:r w:rsidR="00215117">
              <w:rPr>
                <w:rFonts w:ascii="Calibri" w:hAnsi="Calibri" w:cs="Arial"/>
                <w:color w:val="000000"/>
              </w:rPr>
              <w:t>5</w:t>
            </w:r>
            <w:r w:rsidRPr="00215117">
              <w:rPr>
                <w:rFonts w:ascii="Calibri" w:hAnsi="Calibri" w:cs="Arial"/>
                <w:color w:val="000000"/>
              </w:rPr>
              <w:t>)</w:t>
            </w:r>
          </w:p>
        </w:tc>
        <w:tc>
          <w:tcPr>
            <w:tcW w:w="1521" w:type="dxa"/>
            <w:noWrap/>
            <w:hideMark/>
          </w:tcPr>
          <w:p w14:paraId="0C8C5E2D" w14:textId="0E19941A"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293 (42.</w:t>
            </w:r>
            <w:r w:rsidR="00215117">
              <w:rPr>
                <w:rFonts w:ascii="Calibri" w:hAnsi="Calibri" w:cs="Arial"/>
                <w:color w:val="000000"/>
              </w:rPr>
              <w:t>7</w:t>
            </w:r>
            <w:r w:rsidRPr="00215117">
              <w:rPr>
                <w:rFonts w:ascii="Calibri" w:hAnsi="Calibri" w:cs="Arial"/>
                <w:color w:val="000000"/>
              </w:rPr>
              <w:t>)</w:t>
            </w:r>
          </w:p>
        </w:tc>
      </w:tr>
      <w:tr w:rsidR="008F6038" w:rsidRPr="00215117" w14:paraId="1FCD928B" w14:textId="77777777" w:rsidTr="0021511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25" w:type="dxa"/>
            <w:noWrap/>
          </w:tcPr>
          <w:p w14:paraId="6FD26004" w14:textId="77777777" w:rsidR="008F6038" w:rsidRPr="00215117" w:rsidRDefault="008F6038" w:rsidP="000B765E">
            <w:pPr>
              <w:rPr>
                <w:rFonts w:ascii="Calibri" w:hAnsi="Calibri" w:cs="Arial"/>
                <w:b w:val="0"/>
                <w:bCs w:val="0"/>
                <w:color w:val="000000"/>
              </w:rPr>
            </w:pPr>
            <w:r w:rsidRPr="00215117">
              <w:rPr>
                <w:rFonts w:ascii="Calibri" w:hAnsi="Calibri" w:cs="Arial"/>
                <w:color w:val="000000"/>
              </w:rPr>
              <w:t>Age, No. (%)</w:t>
            </w:r>
          </w:p>
        </w:tc>
        <w:tc>
          <w:tcPr>
            <w:tcW w:w="1406" w:type="dxa"/>
            <w:noWrap/>
          </w:tcPr>
          <w:p w14:paraId="74BA5A09" w14:textId="77777777" w:rsidR="008F6038" w:rsidRPr="00215117" w:rsidRDefault="008F6038" w:rsidP="000B765E">
            <w:pP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p>
        </w:tc>
        <w:tc>
          <w:tcPr>
            <w:tcW w:w="1406" w:type="dxa"/>
            <w:noWrap/>
          </w:tcPr>
          <w:p w14:paraId="2C1CF824"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1406" w:type="dxa"/>
            <w:noWrap/>
          </w:tcPr>
          <w:p w14:paraId="6E685411"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1521" w:type="dxa"/>
            <w:noWrap/>
          </w:tcPr>
          <w:p w14:paraId="336E0BF5"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p>
        </w:tc>
      </w:tr>
      <w:tr w:rsidR="008F6038" w:rsidRPr="00215117" w14:paraId="75E899E6" w14:textId="77777777" w:rsidTr="00215117">
        <w:trPr>
          <w:trHeight w:val="320"/>
        </w:trPr>
        <w:tc>
          <w:tcPr>
            <w:cnfStyle w:val="001000000000" w:firstRow="0" w:lastRow="0" w:firstColumn="1" w:lastColumn="0" w:oddVBand="0" w:evenVBand="0" w:oddHBand="0" w:evenHBand="0" w:firstRowFirstColumn="0" w:firstRowLastColumn="0" w:lastRowFirstColumn="0" w:lastRowLastColumn="0"/>
            <w:tcW w:w="3325" w:type="dxa"/>
            <w:noWrap/>
          </w:tcPr>
          <w:p w14:paraId="2C7B9E7D"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[50,60)</w:t>
            </w:r>
          </w:p>
        </w:tc>
        <w:tc>
          <w:tcPr>
            <w:tcW w:w="1406" w:type="dxa"/>
            <w:noWrap/>
          </w:tcPr>
          <w:p w14:paraId="1D7BD989" w14:textId="1CDADF09"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55 (8.</w:t>
            </w:r>
            <w:r w:rsidR="00215117">
              <w:rPr>
                <w:rFonts w:ascii="Calibri" w:hAnsi="Calibri" w:cs="Arial"/>
                <w:color w:val="000000"/>
              </w:rPr>
              <w:t>1</w:t>
            </w:r>
            <w:r w:rsidRPr="00215117">
              <w:rPr>
                <w:rFonts w:ascii="Calibri" w:hAnsi="Calibri" w:cs="Arial"/>
                <w:color w:val="000000"/>
              </w:rPr>
              <w:t>)</w:t>
            </w:r>
          </w:p>
        </w:tc>
        <w:tc>
          <w:tcPr>
            <w:tcW w:w="1406" w:type="dxa"/>
            <w:noWrap/>
          </w:tcPr>
          <w:p w14:paraId="3355121F" w14:textId="27D50F32"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50 (7.</w:t>
            </w:r>
            <w:r w:rsidR="00215117">
              <w:rPr>
                <w:rFonts w:ascii="Calibri" w:hAnsi="Calibri" w:cs="Arial"/>
                <w:color w:val="000000"/>
              </w:rPr>
              <w:t>3</w:t>
            </w:r>
            <w:r w:rsidRPr="00215117">
              <w:rPr>
                <w:rFonts w:ascii="Calibri" w:hAnsi="Calibri" w:cs="Arial"/>
                <w:color w:val="000000"/>
              </w:rPr>
              <w:t>)</w:t>
            </w:r>
          </w:p>
        </w:tc>
        <w:tc>
          <w:tcPr>
            <w:tcW w:w="1406" w:type="dxa"/>
            <w:noWrap/>
          </w:tcPr>
          <w:p w14:paraId="61A4EF53" w14:textId="4BFC5BA4"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44 (6.3)</w:t>
            </w:r>
          </w:p>
        </w:tc>
        <w:tc>
          <w:tcPr>
            <w:tcW w:w="1521" w:type="dxa"/>
            <w:noWrap/>
          </w:tcPr>
          <w:p w14:paraId="0F7E289C" w14:textId="315D3BC6"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55 (8.0)</w:t>
            </w:r>
          </w:p>
        </w:tc>
      </w:tr>
      <w:tr w:rsidR="008F6038" w:rsidRPr="00215117" w14:paraId="1B4E3D4A" w14:textId="77777777" w:rsidTr="0021511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25" w:type="dxa"/>
            <w:noWrap/>
          </w:tcPr>
          <w:p w14:paraId="7764F35A"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[60,70)</w:t>
            </w:r>
          </w:p>
        </w:tc>
        <w:tc>
          <w:tcPr>
            <w:tcW w:w="1406" w:type="dxa"/>
            <w:noWrap/>
          </w:tcPr>
          <w:p w14:paraId="76D8CBFD" w14:textId="13AB0D0D"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131 (19.2)</w:t>
            </w:r>
          </w:p>
        </w:tc>
        <w:tc>
          <w:tcPr>
            <w:tcW w:w="1406" w:type="dxa"/>
            <w:noWrap/>
          </w:tcPr>
          <w:p w14:paraId="76169255" w14:textId="335D6698"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134 (19.</w:t>
            </w:r>
            <w:r w:rsidR="00215117">
              <w:rPr>
                <w:rFonts w:ascii="Calibri" w:hAnsi="Calibri" w:cs="Arial"/>
                <w:color w:val="000000"/>
              </w:rPr>
              <w:t>5</w:t>
            </w:r>
            <w:r w:rsidRPr="00215117">
              <w:rPr>
                <w:rFonts w:ascii="Calibri" w:hAnsi="Calibri" w:cs="Arial"/>
                <w:color w:val="000000"/>
              </w:rPr>
              <w:t>)</w:t>
            </w:r>
          </w:p>
        </w:tc>
        <w:tc>
          <w:tcPr>
            <w:tcW w:w="1406" w:type="dxa"/>
            <w:noWrap/>
          </w:tcPr>
          <w:p w14:paraId="5AF8B698" w14:textId="2B548110"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143 (20.5)</w:t>
            </w:r>
          </w:p>
        </w:tc>
        <w:tc>
          <w:tcPr>
            <w:tcW w:w="1521" w:type="dxa"/>
            <w:noWrap/>
          </w:tcPr>
          <w:p w14:paraId="1281DED5" w14:textId="630E298F"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137 (19.9)</w:t>
            </w:r>
          </w:p>
        </w:tc>
      </w:tr>
      <w:tr w:rsidR="008F6038" w:rsidRPr="00215117" w14:paraId="2900E209" w14:textId="77777777" w:rsidTr="00215117">
        <w:trPr>
          <w:trHeight w:val="320"/>
        </w:trPr>
        <w:tc>
          <w:tcPr>
            <w:cnfStyle w:val="001000000000" w:firstRow="0" w:lastRow="0" w:firstColumn="1" w:lastColumn="0" w:oddVBand="0" w:evenVBand="0" w:oddHBand="0" w:evenHBand="0" w:firstRowFirstColumn="0" w:firstRowLastColumn="0" w:lastRowFirstColumn="0" w:lastRowLastColumn="0"/>
            <w:tcW w:w="3325" w:type="dxa"/>
            <w:noWrap/>
          </w:tcPr>
          <w:p w14:paraId="2392044B"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[70,80)</w:t>
            </w:r>
          </w:p>
        </w:tc>
        <w:tc>
          <w:tcPr>
            <w:tcW w:w="1406" w:type="dxa"/>
            <w:noWrap/>
          </w:tcPr>
          <w:p w14:paraId="33BB84DE" w14:textId="54837B08"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280 (41.</w:t>
            </w:r>
            <w:r w:rsidR="00215117">
              <w:rPr>
                <w:rFonts w:ascii="Calibri" w:hAnsi="Calibri" w:cs="Arial"/>
                <w:color w:val="000000"/>
              </w:rPr>
              <w:t>1</w:t>
            </w:r>
            <w:r w:rsidRPr="00215117">
              <w:rPr>
                <w:rFonts w:ascii="Calibri" w:hAnsi="Calibri" w:cs="Arial"/>
                <w:color w:val="000000"/>
              </w:rPr>
              <w:t>)</w:t>
            </w:r>
          </w:p>
        </w:tc>
        <w:tc>
          <w:tcPr>
            <w:tcW w:w="1406" w:type="dxa"/>
            <w:noWrap/>
          </w:tcPr>
          <w:p w14:paraId="3BE50766" w14:textId="28C06894"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288 (41.</w:t>
            </w:r>
            <w:r w:rsidR="00215117">
              <w:rPr>
                <w:rFonts w:ascii="Calibri" w:hAnsi="Calibri" w:cs="Arial"/>
                <w:color w:val="000000"/>
              </w:rPr>
              <w:t>9</w:t>
            </w:r>
            <w:r w:rsidRPr="00215117">
              <w:rPr>
                <w:rFonts w:ascii="Calibri" w:hAnsi="Calibri" w:cs="Arial"/>
                <w:color w:val="000000"/>
              </w:rPr>
              <w:t>)</w:t>
            </w:r>
          </w:p>
        </w:tc>
        <w:tc>
          <w:tcPr>
            <w:tcW w:w="1406" w:type="dxa"/>
            <w:noWrap/>
          </w:tcPr>
          <w:p w14:paraId="5C59AA39" w14:textId="63E81E86"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272 (39.0)</w:t>
            </w:r>
          </w:p>
        </w:tc>
        <w:tc>
          <w:tcPr>
            <w:tcW w:w="1521" w:type="dxa"/>
            <w:noWrap/>
          </w:tcPr>
          <w:p w14:paraId="76E42232" w14:textId="356AF38D"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298 (43.</w:t>
            </w:r>
            <w:r w:rsidR="00215117">
              <w:rPr>
                <w:rFonts w:ascii="Calibri" w:hAnsi="Calibri" w:cs="Arial"/>
                <w:color w:val="000000"/>
              </w:rPr>
              <w:t>4</w:t>
            </w:r>
            <w:r w:rsidRPr="00215117">
              <w:rPr>
                <w:rFonts w:ascii="Calibri" w:hAnsi="Calibri" w:cs="Arial"/>
                <w:color w:val="000000"/>
              </w:rPr>
              <w:t>)</w:t>
            </w:r>
          </w:p>
        </w:tc>
      </w:tr>
      <w:tr w:rsidR="008F6038" w:rsidRPr="00215117" w14:paraId="2145C73E" w14:textId="77777777" w:rsidTr="0021511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25" w:type="dxa"/>
            <w:noWrap/>
          </w:tcPr>
          <w:p w14:paraId="21EC2F24"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[80,90)</w:t>
            </w:r>
          </w:p>
        </w:tc>
        <w:tc>
          <w:tcPr>
            <w:tcW w:w="1406" w:type="dxa"/>
            <w:noWrap/>
          </w:tcPr>
          <w:p w14:paraId="7CD93092" w14:textId="5313B959"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206 (30.2)</w:t>
            </w:r>
          </w:p>
        </w:tc>
        <w:tc>
          <w:tcPr>
            <w:tcW w:w="1406" w:type="dxa"/>
            <w:noWrap/>
          </w:tcPr>
          <w:p w14:paraId="33294F98" w14:textId="51EE70C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206 (29.9)</w:t>
            </w:r>
          </w:p>
        </w:tc>
        <w:tc>
          <w:tcPr>
            <w:tcW w:w="1406" w:type="dxa"/>
            <w:noWrap/>
          </w:tcPr>
          <w:p w14:paraId="52DF4C1D" w14:textId="5AE7E11B"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224 (32.1)</w:t>
            </w:r>
          </w:p>
        </w:tc>
        <w:tc>
          <w:tcPr>
            <w:tcW w:w="1521" w:type="dxa"/>
            <w:noWrap/>
          </w:tcPr>
          <w:p w14:paraId="5B77E2D4" w14:textId="2DA97EAA"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189 (27.5)</w:t>
            </w:r>
          </w:p>
        </w:tc>
      </w:tr>
      <w:tr w:rsidR="008F6038" w:rsidRPr="00215117" w14:paraId="6F2B2349" w14:textId="77777777" w:rsidTr="00215117">
        <w:trPr>
          <w:trHeight w:val="320"/>
        </w:trPr>
        <w:tc>
          <w:tcPr>
            <w:cnfStyle w:val="001000000000" w:firstRow="0" w:lastRow="0" w:firstColumn="1" w:lastColumn="0" w:oddVBand="0" w:evenVBand="0" w:oddHBand="0" w:evenHBand="0" w:firstRowFirstColumn="0" w:firstRowLastColumn="0" w:lastRowFirstColumn="0" w:lastRowLastColumn="0"/>
            <w:tcW w:w="3325" w:type="dxa"/>
            <w:noWrap/>
          </w:tcPr>
          <w:p w14:paraId="0CF96267"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90+</w:t>
            </w:r>
          </w:p>
        </w:tc>
        <w:tc>
          <w:tcPr>
            <w:tcW w:w="1406" w:type="dxa"/>
            <w:noWrap/>
          </w:tcPr>
          <w:p w14:paraId="5640CAD4" w14:textId="292017D8"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10 (1.</w:t>
            </w:r>
            <w:r w:rsidR="00215117">
              <w:rPr>
                <w:rFonts w:ascii="Calibri" w:hAnsi="Calibri" w:cs="Arial"/>
                <w:color w:val="000000"/>
              </w:rPr>
              <w:t>5</w:t>
            </w:r>
            <w:r w:rsidRPr="00215117">
              <w:rPr>
                <w:rFonts w:ascii="Calibri" w:hAnsi="Calibri" w:cs="Arial"/>
                <w:color w:val="000000"/>
              </w:rPr>
              <w:t>)</w:t>
            </w:r>
          </w:p>
        </w:tc>
        <w:tc>
          <w:tcPr>
            <w:tcW w:w="1406" w:type="dxa"/>
            <w:noWrap/>
          </w:tcPr>
          <w:p w14:paraId="0EB216D0" w14:textId="7348FBBD"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10 (1.</w:t>
            </w:r>
            <w:r w:rsidR="00215117">
              <w:rPr>
                <w:rFonts w:ascii="Calibri" w:hAnsi="Calibri" w:cs="Arial"/>
                <w:color w:val="000000"/>
              </w:rPr>
              <w:t>5</w:t>
            </w:r>
            <w:r w:rsidRPr="00215117">
              <w:rPr>
                <w:rFonts w:ascii="Calibri" w:hAnsi="Calibri" w:cs="Arial"/>
                <w:color w:val="000000"/>
              </w:rPr>
              <w:t>)</w:t>
            </w:r>
          </w:p>
        </w:tc>
        <w:tc>
          <w:tcPr>
            <w:tcW w:w="1406" w:type="dxa"/>
            <w:noWrap/>
          </w:tcPr>
          <w:p w14:paraId="6121DD56" w14:textId="0CB3AE44"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14 (2.0)</w:t>
            </w:r>
          </w:p>
        </w:tc>
        <w:tc>
          <w:tcPr>
            <w:tcW w:w="1521" w:type="dxa"/>
            <w:noWrap/>
          </w:tcPr>
          <w:p w14:paraId="6B3519C9" w14:textId="4CC49C35"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8 (1.</w:t>
            </w:r>
            <w:r w:rsidR="00215117">
              <w:rPr>
                <w:rFonts w:ascii="Calibri" w:hAnsi="Calibri" w:cs="Arial"/>
                <w:color w:val="000000"/>
              </w:rPr>
              <w:t>2</w:t>
            </w:r>
            <w:r w:rsidRPr="00215117">
              <w:rPr>
                <w:rFonts w:ascii="Calibri" w:hAnsi="Calibri" w:cs="Arial"/>
                <w:color w:val="000000"/>
              </w:rPr>
              <w:t>)</w:t>
            </w:r>
          </w:p>
        </w:tc>
      </w:tr>
      <w:tr w:rsidR="008F6038" w:rsidRPr="00215117" w14:paraId="55CEC90D" w14:textId="77777777" w:rsidTr="0021511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25" w:type="dxa"/>
            <w:noWrap/>
          </w:tcPr>
          <w:p w14:paraId="64F59DAE" w14:textId="77777777" w:rsidR="008F6038" w:rsidRPr="00215117" w:rsidRDefault="008F6038" w:rsidP="000B765E">
            <w:pPr>
              <w:rPr>
                <w:rFonts w:ascii="Calibri" w:hAnsi="Calibri" w:cs="Arial"/>
                <w:b w:val="0"/>
                <w:bCs w:val="0"/>
                <w:color w:val="000000"/>
              </w:rPr>
            </w:pPr>
            <w:r w:rsidRPr="00215117">
              <w:rPr>
                <w:rFonts w:ascii="Calibri" w:hAnsi="Calibri" w:cs="Arial"/>
                <w:color w:val="000000"/>
              </w:rPr>
              <w:t>Race and Ethnicity, No. (%)</w:t>
            </w:r>
          </w:p>
        </w:tc>
        <w:tc>
          <w:tcPr>
            <w:tcW w:w="1406" w:type="dxa"/>
            <w:noWrap/>
          </w:tcPr>
          <w:p w14:paraId="3DAF0749" w14:textId="77777777" w:rsidR="008F6038" w:rsidRPr="00215117" w:rsidRDefault="008F6038" w:rsidP="000B765E">
            <w:pPr>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1406" w:type="dxa"/>
            <w:noWrap/>
          </w:tcPr>
          <w:p w14:paraId="7EB744A5"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1406" w:type="dxa"/>
            <w:noWrap/>
          </w:tcPr>
          <w:p w14:paraId="57D178EF"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1521" w:type="dxa"/>
            <w:noWrap/>
          </w:tcPr>
          <w:p w14:paraId="1A194091"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p>
        </w:tc>
      </w:tr>
      <w:tr w:rsidR="008F6038" w:rsidRPr="00215117" w14:paraId="22E3F13F" w14:textId="77777777" w:rsidTr="00215117">
        <w:trPr>
          <w:trHeight w:val="320"/>
        </w:trPr>
        <w:tc>
          <w:tcPr>
            <w:cnfStyle w:val="001000000000" w:firstRow="0" w:lastRow="0" w:firstColumn="1" w:lastColumn="0" w:oddVBand="0" w:evenVBand="0" w:oddHBand="0" w:evenHBand="0" w:firstRowFirstColumn="0" w:firstRowLastColumn="0" w:lastRowFirstColumn="0" w:lastRowLastColumn="0"/>
            <w:tcW w:w="3325" w:type="dxa"/>
            <w:noWrap/>
          </w:tcPr>
          <w:p w14:paraId="7903D169"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Non-Hispanic White</w:t>
            </w:r>
          </w:p>
        </w:tc>
        <w:tc>
          <w:tcPr>
            <w:tcW w:w="1406" w:type="dxa"/>
            <w:noWrap/>
          </w:tcPr>
          <w:p w14:paraId="2285933F" w14:textId="2CEE88F5"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617 (90.</w:t>
            </w:r>
            <w:r w:rsidR="00215117">
              <w:rPr>
                <w:rFonts w:ascii="Calibri" w:hAnsi="Calibri" w:cs="Arial"/>
                <w:color w:val="000000"/>
              </w:rPr>
              <w:t>5</w:t>
            </w:r>
            <w:r w:rsidRPr="00215117">
              <w:rPr>
                <w:rFonts w:ascii="Calibri" w:hAnsi="Calibri" w:cs="Arial"/>
                <w:color w:val="000000"/>
              </w:rPr>
              <w:t>)</w:t>
            </w:r>
          </w:p>
        </w:tc>
        <w:tc>
          <w:tcPr>
            <w:tcW w:w="1406" w:type="dxa"/>
            <w:noWrap/>
          </w:tcPr>
          <w:p w14:paraId="796E9327" w14:textId="77195884"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604 (87.</w:t>
            </w:r>
            <w:r w:rsidR="00215117">
              <w:rPr>
                <w:rFonts w:ascii="Calibri" w:hAnsi="Calibri" w:cs="Arial"/>
                <w:color w:val="000000"/>
              </w:rPr>
              <w:t>8</w:t>
            </w:r>
            <w:r w:rsidRPr="00215117">
              <w:rPr>
                <w:rFonts w:ascii="Calibri" w:hAnsi="Calibri" w:cs="Arial"/>
                <w:color w:val="000000"/>
              </w:rPr>
              <w:t>)</w:t>
            </w:r>
          </w:p>
        </w:tc>
        <w:tc>
          <w:tcPr>
            <w:tcW w:w="1406" w:type="dxa"/>
            <w:noWrap/>
          </w:tcPr>
          <w:p w14:paraId="22103302" w14:textId="643117EE"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608 (87.2)</w:t>
            </w:r>
          </w:p>
        </w:tc>
        <w:tc>
          <w:tcPr>
            <w:tcW w:w="1521" w:type="dxa"/>
            <w:noWrap/>
          </w:tcPr>
          <w:p w14:paraId="6281A6AC" w14:textId="425D27B5"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616 (89.</w:t>
            </w:r>
            <w:r w:rsidR="00215117">
              <w:rPr>
                <w:rFonts w:ascii="Calibri" w:hAnsi="Calibri" w:cs="Arial"/>
                <w:color w:val="000000"/>
              </w:rPr>
              <w:t>7</w:t>
            </w:r>
            <w:r w:rsidRPr="00215117">
              <w:rPr>
                <w:rFonts w:ascii="Calibri" w:hAnsi="Calibri" w:cs="Arial"/>
                <w:color w:val="000000"/>
              </w:rPr>
              <w:t>)</w:t>
            </w:r>
          </w:p>
        </w:tc>
      </w:tr>
      <w:tr w:rsidR="008F6038" w:rsidRPr="00215117" w14:paraId="7B01045F" w14:textId="77777777" w:rsidTr="0021511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25" w:type="dxa"/>
            <w:noWrap/>
          </w:tcPr>
          <w:p w14:paraId="1DAAD2C8"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Non-Hispanic Black</w:t>
            </w:r>
          </w:p>
        </w:tc>
        <w:tc>
          <w:tcPr>
            <w:tcW w:w="1406" w:type="dxa"/>
            <w:noWrap/>
          </w:tcPr>
          <w:p w14:paraId="3D6514C7"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30 (4.4)</w:t>
            </w:r>
          </w:p>
        </w:tc>
        <w:tc>
          <w:tcPr>
            <w:tcW w:w="1406" w:type="dxa"/>
            <w:noWrap/>
          </w:tcPr>
          <w:p w14:paraId="69DAF320" w14:textId="7ED4BAD5"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36 (5.2)</w:t>
            </w:r>
          </w:p>
        </w:tc>
        <w:tc>
          <w:tcPr>
            <w:tcW w:w="1406" w:type="dxa"/>
            <w:noWrap/>
          </w:tcPr>
          <w:p w14:paraId="0FAE14DB" w14:textId="008F486B"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50 (7.</w:t>
            </w:r>
            <w:r w:rsidR="00215117">
              <w:rPr>
                <w:rFonts w:ascii="Calibri" w:hAnsi="Calibri" w:cs="Arial"/>
                <w:color w:val="000000"/>
              </w:rPr>
              <w:t>2</w:t>
            </w:r>
            <w:r w:rsidRPr="00215117">
              <w:rPr>
                <w:rFonts w:ascii="Calibri" w:hAnsi="Calibri" w:cs="Arial"/>
                <w:color w:val="000000"/>
              </w:rPr>
              <w:t>)</w:t>
            </w:r>
          </w:p>
        </w:tc>
        <w:tc>
          <w:tcPr>
            <w:tcW w:w="1521" w:type="dxa"/>
            <w:noWrap/>
          </w:tcPr>
          <w:p w14:paraId="2462BD33" w14:textId="06BF017D"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31 (4.5)</w:t>
            </w:r>
          </w:p>
        </w:tc>
      </w:tr>
      <w:tr w:rsidR="008F6038" w:rsidRPr="00215117" w14:paraId="7DDA9F9A" w14:textId="77777777" w:rsidTr="00215117">
        <w:trPr>
          <w:trHeight w:val="320"/>
        </w:trPr>
        <w:tc>
          <w:tcPr>
            <w:cnfStyle w:val="001000000000" w:firstRow="0" w:lastRow="0" w:firstColumn="1" w:lastColumn="0" w:oddVBand="0" w:evenVBand="0" w:oddHBand="0" w:evenHBand="0" w:firstRowFirstColumn="0" w:firstRowLastColumn="0" w:lastRowFirstColumn="0" w:lastRowLastColumn="0"/>
            <w:tcW w:w="3325" w:type="dxa"/>
            <w:noWrap/>
          </w:tcPr>
          <w:p w14:paraId="7111AF36"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Hispanic</w:t>
            </w:r>
          </w:p>
        </w:tc>
        <w:tc>
          <w:tcPr>
            <w:tcW w:w="1406" w:type="dxa"/>
            <w:noWrap/>
          </w:tcPr>
          <w:p w14:paraId="4E7BB0D0" w14:textId="6235D9B9"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21 (3.</w:t>
            </w:r>
            <w:r w:rsidR="00215117">
              <w:rPr>
                <w:rFonts w:ascii="Calibri" w:hAnsi="Calibri" w:cs="Arial"/>
                <w:color w:val="000000"/>
              </w:rPr>
              <w:t>1</w:t>
            </w:r>
            <w:r w:rsidRPr="00215117">
              <w:rPr>
                <w:rFonts w:ascii="Calibri" w:hAnsi="Calibri" w:cs="Arial"/>
                <w:color w:val="000000"/>
              </w:rPr>
              <w:t>)</w:t>
            </w:r>
          </w:p>
        </w:tc>
        <w:tc>
          <w:tcPr>
            <w:tcW w:w="1406" w:type="dxa"/>
            <w:noWrap/>
          </w:tcPr>
          <w:p w14:paraId="7A3B01B0"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33 (4.8)</w:t>
            </w:r>
          </w:p>
        </w:tc>
        <w:tc>
          <w:tcPr>
            <w:tcW w:w="1406" w:type="dxa"/>
            <w:noWrap/>
          </w:tcPr>
          <w:p w14:paraId="44BCACE1" w14:textId="2F5B7D9B"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34 (4.</w:t>
            </w:r>
            <w:r w:rsidR="00215117">
              <w:rPr>
                <w:rFonts w:ascii="Calibri" w:hAnsi="Calibri" w:cs="Arial"/>
                <w:color w:val="000000"/>
              </w:rPr>
              <w:t>9</w:t>
            </w:r>
            <w:r w:rsidRPr="00215117">
              <w:rPr>
                <w:rFonts w:ascii="Calibri" w:hAnsi="Calibri" w:cs="Arial"/>
                <w:color w:val="000000"/>
              </w:rPr>
              <w:t>)</w:t>
            </w:r>
          </w:p>
        </w:tc>
        <w:tc>
          <w:tcPr>
            <w:tcW w:w="1521" w:type="dxa"/>
            <w:noWrap/>
          </w:tcPr>
          <w:p w14:paraId="15411BF7" w14:textId="45BD359F"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28 (4.</w:t>
            </w:r>
            <w:r w:rsidR="00215117">
              <w:rPr>
                <w:rFonts w:ascii="Calibri" w:hAnsi="Calibri" w:cs="Arial"/>
                <w:color w:val="000000"/>
              </w:rPr>
              <w:t>1</w:t>
            </w:r>
            <w:r w:rsidRPr="00215117">
              <w:rPr>
                <w:rFonts w:ascii="Calibri" w:hAnsi="Calibri" w:cs="Arial"/>
                <w:color w:val="000000"/>
              </w:rPr>
              <w:t>)</w:t>
            </w:r>
          </w:p>
        </w:tc>
      </w:tr>
      <w:tr w:rsidR="008F6038" w:rsidRPr="00215117" w14:paraId="7BDC5F05" w14:textId="77777777" w:rsidTr="0021511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25" w:type="dxa"/>
            <w:noWrap/>
          </w:tcPr>
          <w:p w14:paraId="4729E516"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Asian/Pacific Islander</w:t>
            </w:r>
          </w:p>
        </w:tc>
        <w:tc>
          <w:tcPr>
            <w:tcW w:w="1406" w:type="dxa"/>
            <w:noWrap/>
          </w:tcPr>
          <w:p w14:paraId="2D464680" w14:textId="40F29596"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8 (1.</w:t>
            </w:r>
            <w:r w:rsidR="00215117">
              <w:rPr>
                <w:rFonts w:ascii="Calibri" w:hAnsi="Calibri" w:cs="Arial"/>
                <w:color w:val="000000"/>
              </w:rPr>
              <w:t>2</w:t>
            </w:r>
            <w:r w:rsidRPr="00215117">
              <w:rPr>
                <w:rFonts w:ascii="Calibri" w:hAnsi="Calibri" w:cs="Arial"/>
                <w:color w:val="000000"/>
              </w:rPr>
              <w:t>)</w:t>
            </w:r>
          </w:p>
        </w:tc>
        <w:tc>
          <w:tcPr>
            <w:tcW w:w="1406" w:type="dxa"/>
            <w:noWrap/>
          </w:tcPr>
          <w:p w14:paraId="7C0B573E" w14:textId="2E293B4D"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8 (1.</w:t>
            </w:r>
            <w:r w:rsidR="00215117">
              <w:rPr>
                <w:rFonts w:ascii="Calibri" w:hAnsi="Calibri" w:cs="Arial"/>
                <w:color w:val="000000"/>
              </w:rPr>
              <w:t>2</w:t>
            </w:r>
            <w:r w:rsidRPr="00215117">
              <w:rPr>
                <w:rFonts w:ascii="Calibri" w:hAnsi="Calibri" w:cs="Arial"/>
                <w:color w:val="000000"/>
              </w:rPr>
              <w:t>)</w:t>
            </w:r>
          </w:p>
        </w:tc>
        <w:tc>
          <w:tcPr>
            <w:tcW w:w="1406" w:type="dxa"/>
            <w:noWrap/>
          </w:tcPr>
          <w:p w14:paraId="5A1ECEF2" w14:textId="63EE7DA2"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3 (0.4)</w:t>
            </w:r>
          </w:p>
        </w:tc>
        <w:tc>
          <w:tcPr>
            <w:tcW w:w="1521" w:type="dxa"/>
            <w:noWrap/>
          </w:tcPr>
          <w:p w14:paraId="6AF609A1" w14:textId="4E684D5C"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7 (1.0</w:t>
            </w:r>
            <w:r w:rsidR="00215117">
              <w:rPr>
                <w:rFonts w:ascii="Calibri" w:hAnsi="Calibri" w:cs="Arial"/>
                <w:color w:val="000000"/>
              </w:rPr>
              <w:t>)</w:t>
            </w:r>
          </w:p>
        </w:tc>
      </w:tr>
      <w:tr w:rsidR="008F6038" w:rsidRPr="00215117" w14:paraId="052455F8" w14:textId="77777777" w:rsidTr="00215117">
        <w:trPr>
          <w:trHeight w:val="320"/>
        </w:trPr>
        <w:tc>
          <w:tcPr>
            <w:cnfStyle w:val="001000000000" w:firstRow="0" w:lastRow="0" w:firstColumn="1" w:lastColumn="0" w:oddVBand="0" w:evenVBand="0" w:oddHBand="0" w:evenHBand="0" w:firstRowFirstColumn="0" w:firstRowLastColumn="0" w:lastRowFirstColumn="0" w:lastRowLastColumn="0"/>
            <w:tcW w:w="3325" w:type="dxa"/>
            <w:noWrap/>
          </w:tcPr>
          <w:p w14:paraId="503634A2"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Other</w:t>
            </w:r>
          </w:p>
        </w:tc>
        <w:tc>
          <w:tcPr>
            <w:tcW w:w="1406" w:type="dxa"/>
            <w:noWrap/>
          </w:tcPr>
          <w:p w14:paraId="4A8E0165" w14:textId="4AEA28F8"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6 (0.</w:t>
            </w:r>
            <w:r w:rsidR="00215117">
              <w:rPr>
                <w:rFonts w:ascii="Calibri" w:hAnsi="Calibri" w:cs="Arial"/>
                <w:color w:val="000000"/>
              </w:rPr>
              <w:t>9</w:t>
            </w:r>
            <w:r w:rsidRPr="00215117">
              <w:rPr>
                <w:rFonts w:ascii="Calibri" w:hAnsi="Calibri" w:cs="Arial"/>
                <w:color w:val="000000"/>
              </w:rPr>
              <w:t>)</w:t>
            </w:r>
          </w:p>
        </w:tc>
        <w:tc>
          <w:tcPr>
            <w:tcW w:w="1406" w:type="dxa"/>
            <w:noWrap/>
          </w:tcPr>
          <w:p w14:paraId="44D851AA" w14:textId="740AB5F6"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7 (1.0)</w:t>
            </w:r>
          </w:p>
        </w:tc>
        <w:tc>
          <w:tcPr>
            <w:tcW w:w="1406" w:type="dxa"/>
            <w:noWrap/>
          </w:tcPr>
          <w:p w14:paraId="39C1B5A8" w14:textId="5F5ED698"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2 (0.</w:t>
            </w:r>
            <w:r w:rsidR="00215117">
              <w:rPr>
                <w:rFonts w:ascii="Calibri" w:hAnsi="Calibri" w:cs="Arial"/>
                <w:color w:val="000000"/>
              </w:rPr>
              <w:t>3</w:t>
            </w:r>
            <w:r w:rsidRPr="00215117">
              <w:rPr>
                <w:rFonts w:ascii="Calibri" w:hAnsi="Calibri" w:cs="Arial"/>
                <w:color w:val="000000"/>
              </w:rPr>
              <w:t>)</w:t>
            </w:r>
          </w:p>
        </w:tc>
        <w:tc>
          <w:tcPr>
            <w:tcW w:w="1521" w:type="dxa"/>
            <w:noWrap/>
          </w:tcPr>
          <w:p w14:paraId="5762D222" w14:textId="1FA6B39C"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5 (0.7)</w:t>
            </w:r>
          </w:p>
        </w:tc>
      </w:tr>
      <w:tr w:rsidR="008F6038" w:rsidRPr="00215117" w14:paraId="529BEE2A" w14:textId="77777777" w:rsidTr="0021511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25" w:type="dxa"/>
            <w:noWrap/>
            <w:hideMark/>
          </w:tcPr>
          <w:p w14:paraId="5E02C8FC" w14:textId="77777777" w:rsidR="008F6038" w:rsidRPr="00215117" w:rsidRDefault="008F6038" w:rsidP="000B765E">
            <w:pPr>
              <w:rPr>
                <w:rFonts w:ascii="Calibri" w:hAnsi="Calibri" w:cs="Arial"/>
                <w:b w:val="0"/>
                <w:bCs w:val="0"/>
                <w:color w:val="000000"/>
              </w:rPr>
            </w:pPr>
            <w:r w:rsidRPr="00215117">
              <w:rPr>
                <w:rFonts w:ascii="Calibri" w:hAnsi="Calibri" w:cs="Arial"/>
                <w:color w:val="000000"/>
              </w:rPr>
              <w:t>Study Partner Type</w:t>
            </w:r>
            <w:r w:rsidRPr="00215117">
              <w:rPr>
                <w:rFonts w:ascii="Calibri" w:hAnsi="Calibri" w:cs="Arial"/>
                <w:color w:val="000000"/>
                <w:vertAlign w:val="superscript"/>
              </w:rPr>
              <w:t>a</w:t>
            </w:r>
            <w:r w:rsidRPr="00215117">
              <w:rPr>
                <w:rFonts w:ascii="Calibri" w:hAnsi="Calibri" w:cs="Arial"/>
                <w:color w:val="000000"/>
              </w:rPr>
              <w:t>, No. (%)</w:t>
            </w:r>
          </w:p>
        </w:tc>
        <w:tc>
          <w:tcPr>
            <w:tcW w:w="1406" w:type="dxa"/>
            <w:noWrap/>
            <w:hideMark/>
          </w:tcPr>
          <w:p w14:paraId="2BE546BC" w14:textId="77777777" w:rsidR="008F6038" w:rsidRPr="00215117" w:rsidRDefault="008F6038" w:rsidP="000B765E">
            <w:pP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p>
        </w:tc>
        <w:tc>
          <w:tcPr>
            <w:tcW w:w="1406" w:type="dxa"/>
            <w:noWrap/>
            <w:hideMark/>
          </w:tcPr>
          <w:p w14:paraId="15D77650"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1406" w:type="dxa"/>
            <w:noWrap/>
            <w:hideMark/>
          </w:tcPr>
          <w:p w14:paraId="05E290A4"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1521" w:type="dxa"/>
            <w:noWrap/>
            <w:hideMark/>
          </w:tcPr>
          <w:p w14:paraId="5FD3922F"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p>
        </w:tc>
      </w:tr>
      <w:tr w:rsidR="008F6038" w:rsidRPr="00215117" w14:paraId="37EDFB8E" w14:textId="77777777" w:rsidTr="00215117">
        <w:trPr>
          <w:trHeight w:val="320"/>
        </w:trPr>
        <w:tc>
          <w:tcPr>
            <w:cnfStyle w:val="001000000000" w:firstRow="0" w:lastRow="0" w:firstColumn="1" w:lastColumn="0" w:oddVBand="0" w:evenVBand="0" w:oddHBand="0" w:evenHBand="0" w:firstRowFirstColumn="0" w:firstRowLastColumn="0" w:lastRowFirstColumn="0" w:lastRowLastColumn="0"/>
            <w:tcW w:w="3325" w:type="dxa"/>
            <w:noWrap/>
            <w:hideMark/>
          </w:tcPr>
          <w:p w14:paraId="430C99F9"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Spouse</w:t>
            </w:r>
          </w:p>
        </w:tc>
        <w:tc>
          <w:tcPr>
            <w:tcW w:w="1406" w:type="dxa"/>
            <w:noWrap/>
            <w:hideMark/>
          </w:tcPr>
          <w:p w14:paraId="557BC1B1"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430 (73.5)</w:t>
            </w:r>
          </w:p>
        </w:tc>
        <w:tc>
          <w:tcPr>
            <w:tcW w:w="1406" w:type="dxa"/>
            <w:noWrap/>
            <w:hideMark/>
          </w:tcPr>
          <w:p w14:paraId="07C29426" w14:textId="22DF8554"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408 (69.</w:t>
            </w:r>
            <w:r w:rsidR="00215117">
              <w:rPr>
                <w:rFonts w:ascii="Calibri" w:hAnsi="Calibri" w:cs="Arial"/>
                <w:color w:val="000000"/>
              </w:rPr>
              <w:t>2</w:t>
            </w:r>
            <w:r w:rsidRPr="00215117">
              <w:rPr>
                <w:rFonts w:ascii="Calibri" w:hAnsi="Calibri" w:cs="Arial"/>
                <w:color w:val="000000"/>
              </w:rPr>
              <w:t>)</w:t>
            </w:r>
          </w:p>
        </w:tc>
        <w:tc>
          <w:tcPr>
            <w:tcW w:w="1406" w:type="dxa"/>
            <w:noWrap/>
            <w:hideMark/>
          </w:tcPr>
          <w:p w14:paraId="4EBA180C" w14:textId="545B7190"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389 (64.9)</w:t>
            </w:r>
          </w:p>
        </w:tc>
        <w:tc>
          <w:tcPr>
            <w:tcW w:w="1521" w:type="dxa"/>
            <w:noWrap/>
            <w:hideMark/>
          </w:tcPr>
          <w:p w14:paraId="54395E92" w14:textId="0E604E40"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397 (67.</w:t>
            </w:r>
            <w:r w:rsidR="00215117">
              <w:rPr>
                <w:rFonts w:ascii="Calibri" w:hAnsi="Calibri" w:cs="Arial"/>
                <w:color w:val="000000"/>
              </w:rPr>
              <w:t>2</w:t>
            </w:r>
            <w:r w:rsidRPr="00215117">
              <w:rPr>
                <w:rFonts w:ascii="Calibri" w:hAnsi="Calibri" w:cs="Arial"/>
                <w:color w:val="000000"/>
              </w:rPr>
              <w:t>)</w:t>
            </w:r>
          </w:p>
        </w:tc>
      </w:tr>
      <w:tr w:rsidR="008F6038" w:rsidRPr="00215117" w14:paraId="32850535" w14:textId="77777777" w:rsidTr="0021511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25" w:type="dxa"/>
            <w:noWrap/>
            <w:hideMark/>
          </w:tcPr>
          <w:p w14:paraId="3FD83B5F"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Adult Child</w:t>
            </w:r>
          </w:p>
        </w:tc>
        <w:tc>
          <w:tcPr>
            <w:tcW w:w="1406" w:type="dxa"/>
            <w:noWrap/>
            <w:hideMark/>
          </w:tcPr>
          <w:p w14:paraId="656A7B9C" w14:textId="14329454"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113 (19.3)</w:t>
            </w:r>
          </w:p>
        </w:tc>
        <w:tc>
          <w:tcPr>
            <w:tcW w:w="1406" w:type="dxa"/>
            <w:noWrap/>
            <w:hideMark/>
          </w:tcPr>
          <w:p w14:paraId="4114F02E" w14:textId="6EBDEE25"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141 (2</w:t>
            </w:r>
            <w:r w:rsidR="00215117">
              <w:rPr>
                <w:rFonts w:ascii="Calibri" w:hAnsi="Calibri" w:cs="Arial"/>
                <w:color w:val="000000"/>
              </w:rPr>
              <w:t>3.9</w:t>
            </w:r>
            <w:r w:rsidRPr="00215117">
              <w:rPr>
                <w:rFonts w:ascii="Calibri" w:hAnsi="Calibri" w:cs="Arial"/>
                <w:color w:val="000000"/>
              </w:rPr>
              <w:t>)</w:t>
            </w:r>
          </w:p>
        </w:tc>
        <w:tc>
          <w:tcPr>
            <w:tcW w:w="1406" w:type="dxa"/>
            <w:noWrap/>
            <w:hideMark/>
          </w:tcPr>
          <w:p w14:paraId="5B4EECC0" w14:textId="5320942D"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153 (25.5)</w:t>
            </w:r>
          </w:p>
        </w:tc>
        <w:tc>
          <w:tcPr>
            <w:tcW w:w="1521" w:type="dxa"/>
            <w:noWrap/>
            <w:hideMark/>
          </w:tcPr>
          <w:p w14:paraId="7DDD6BFF" w14:textId="00DA3B98"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145 (24.5)</w:t>
            </w:r>
          </w:p>
        </w:tc>
      </w:tr>
      <w:tr w:rsidR="008F6038" w:rsidRPr="00215117" w14:paraId="75B13AAC" w14:textId="77777777" w:rsidTr="00215117">
        <w:trPr>
          <w:trHeight w:val="320"/>
        </w:trPr>
        <w:tc>
          <w:tcPr>
            <w:cnfStyle w:val="001000000000" w:firstRow="0" w:lastRow="0" w:firstColumn="1" w:lastColumn="0" w:oddVBand="0" w:evenVBand="0" w:oddHBand="0" w:evenHBand="0" w:firstRowFirstColumn="0" w:firstRowLastColumn="0" w:lastRowFirstColumn="0" w:lastRowLastColumn="0"/>
            <w:tcW w:w="3325" w:type="dxa"/>
            <w:noWrap/>
            <w:hideMark/>
          </w:tcPr>
          <w:p w14:paraId="34258790"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Other</w:t>
            </w:r>
          </w:p>
        </w:tc>
        <w:tc>
          <w:tcPr>
            <w:tcW w:w="1406" w:type="dxa"/>
            <w:noWrap/>
            <w:hideMark/>
          </w:tcPr>
          <w:p w14:paraId="1ECE79D4" w14:textId="3740E7C5"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42 (7</w:t>
            </w:r>
            <w:r w:rsidR="00215117">
              <w:rPr>
                <w:rFonts w:ascii="Calibri" w:hAnsi="Calibri" w:cs="Arial"/>
                <w:color w:val="000000"/>
              </w:rPr>
              <w:t>.2</w:t>
            </w:r>
            <w:r w:rsidRPr="00215117">
              <w:rPr>
                <w:rFonts w:ascii="Calibri" w:hAnsi="Calibri" w:cs="Arial"/>
                <w:color w:val="000000"/>
              </w:rPr>
              <w:t>)</w:t>
            </w:r>
          </w:p>
        </w:tc>
        <w:tc>
          <w:tcPr>
            <w:tcW w:w="1406" w:type="dxa"/>
            <w:noWrap/>
            <w:hideMark/>
          </w:tcPr>
          <w:p w14:paraId="72247DAC" w14:textId="33316C98"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41 (</w:t>
            </w:r>
            <w:r w:rsidR="00215117">
              <w:rPr>
                <w:rFonts w:ascii="Calibri" w:hAnsi="Calibri" w:cs="Arial"/>
                <w:color w:val="000000"/>
              </w:rPr>
              <w:t>7.0</w:t>
            </w:r>
            <w:r w:rsidRPr="00215117">
              <w:rPr>
                <w:rFonts w:ascii="Calibri" w:hAnsi="Calibri" w:cs="Arial"/>
                <w:color w:val="000000"/>
              </w:rPr>
              <w:t>)</w:t>
            </w:r>
          </w:p>
        </w:tc>
        <w:tc>
          <w:tcPr>
            <w:tcW w:w="1406" w:type="dxa"/>
            <w:noWrap/>
            <w:hideMark/>
          </w:tcPr>
          <w:p w14:paraId="7CF63082" w14:textId="23E16DA6"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57 (9.5)</w:t>
            </w:r>
          </w:p>
        </w:tc>
        <w:tc>
          <w:tcPr>
            <w:tcW w:w="1521" w:type="dxa"/>
            <w:noWrap/>
            <w:hideMark/>
          </w:tcPr>
          <w:p w14:paraId="0BAFE357" w14:textId="5AD6E349"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49 (8.</w:t>
            </w:r>
            <w:r w:rsidR="00215117">
              <w:rPr>
                <w:rFonts w:ascii="Calibri" w:hAnsi="Calibri" w:cs="Arial"/>
                <w:color w:val="000000"/>
              </w:rPr>
              <w:t>3</w:t>
            </w:r>
            <w:r w:rsidRPr="00215117">
              <w:rPr>
                <w:rFonts w:ascii="Calibri" w:hAnsi="Calibri" w:cs="Arial"/>
                <w:color w:val="000000"/>
              </w:rPr>
              <w:t>)</w:t>
            </w:r>
          </w:p>
        </w:tc>
      </w:tr>
      <w:tr w:rsidR="008F6038" w:rsidRPr="00215117" w14:paraId="4BBEEAA0" w14:textId="77777777" w:rsidTr="0021511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25" w:type="dxa"/>
            <w:noWrap/>
            <w:hideMark/>
          </w:tcPr>
          <w:p w14:paraId="2B24CFEC" w14:textId="77777777" w:rsidR="008F6038" w:rsidRPr="00215117" w:rsidRDefault="008F6038" w:rsidP="000B765E">
            <w:pPr>
              <w:rPr>
                <w:rFonts w:ascii="Calibri" w:hAnsi="Calibri" w:cs="Arial"/>
                <w:b w:val="0"/>
                <w:bCs w:val="0"/>
                <w:color w:val="000000"/>
              </w:rPr>
            </w:pPr>
            <w:r w:rsidRPr="00215117">
              <w:rPr>
                <w:rFonts w:ascii="Calibri" w:hAnsi="Calibri" w:cs="Arial"/>
                <w:color w:val="000000"/>
              </w:rPr>
              <w:t>Years of Education, mean (SD)</w:t>
            </w:r>
          </w:p>
        </w:tc>
        <w:tc>
          <w:tcPr>
            <w:tcW w:w="1406" w:type="dxa"/>
            <w:noWrap/>
            <w:hideMark/>
          </w:tcPr>
          <w:p w14:paraId="3E4958E4" w14:textId="500839FF"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14.5 (3.2)</w:t>
            </w:r>
          </w:p>
        </w:tc>
        <w:tc>
          <w:tcPr>
            <w:tcW w:w="1406" w:type="dxa"/>
            <w:noWrap/>
            <w:hideMark/>
          </w:tcPr>
          <w:p w14:paraId="1EE3F999" w14:textId="6093E57F"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14.38 (3.0)</w:t>
            </w:r>
          </w:p>
        </w:tc>
        <w:tc>
          <w:tcPr>
            <w:tcW w:w="1406" w:type="dxa"/>
            <w:noWrap/>
            <w:hideMark/>
          </w:tcPr>
          <w:p w14:paraId="2AEB2319" w14:textId="1A3830FB"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14.33 (3.3)</w:t>
            </w:r>
          </w:p>
        </w:tc>
        <w:tc>
          <w:tcPr>
            <w:tcW w:w="1521" w:type="dxa"/>
            <w:noWrap/>
            <w:hideMark/>
          </w:tcPr>
          <w:p w14:paraId="19AE389F" w14:textId="31EC854E"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14.28 (3.</w:t>
            </w:r>
            <w:r w:rsidR="00215117">
              <w:rPr>
                <w:rFonts w:ascii="Calibri" w:hAnsi="Calibri" w:cs="Arial"/>
                <w:color w:val="000000"/>
              </w:rPr>
              <w:t>2</w:t>
            </w:r>
            <w:r w:rsidRPr="00215117">
              <w:rPr>
                <w:rFonts w:ascii="Calibri" w:hAnsi="Calibri" w:cs="Arial"/>
                <w:color w:val="000000"/>
              </w:rPr>
              <w:t>)</w:t>
            </w:r>
          </w:p>
        </w:tc>
      </w:tr>
      <w:tr w:rsidR="008F6038" w:rsidRPr="00215117" w14:paraId="436E36C6" w14:textId="77777777" w:rsidTr="00215117">
        <w:trPr>
          <w:trHeight w:val="320"/>
        </w:trPr>
        <w:tc>
          <w:tcPr>
            <w:cnfStyle w:val="001000000000" w:firstRow="0" w:lastRow="0" w:firstColumn="1" w:lastColumn="0" w:oddVBand="0" w:evenVBand="0" w:oddHBand="0" w:evenHBand="0" w:firstRowFirstColumn="0" w:firstRowLastColumn="0" w:lastRowFirstColumn="0" w:lastRowLastColumn="0"/>
            <w:tcW w:w="3325" w:type="dxa"/>
            <w:noWrap/>
            <w:hideMark/>
          </w:tcPr>
          <w:p w14:paraId="763BE52C" w14:textId="77777777" w:rsidR="008F6038" w:rsidRPr="00215117" w:rsidRDefault="008F6038" w:rsidP="000B765E">
            <w:pPr>
              <w:rPr>
                <w:rFonts w:ascii="Calibri" w:hAnsi="Calibri" w:cs="Arial"/>
                <w:b w:val="0"/>
                <w:bCs w:val="0"/>
                <w:color w:val="000000"/>
              </w:rPr>
            </w:pPr>
            <w:r w:rsidRPr="00215117">
              <w:rPr>
                <w:rFonts w:ascii="Calibri" w:hAnsi="Calibri" w:cs="Arial"/>
                <w:color w:val="000000"/>
              </w:rPr>
              <w:t>Baseline ADAS-Cog, mean (SD)</w:t>
            </w:r>
          </w:p>
        </w:tc>
        <w:tc>
          <w:tcPr>
            <w:tcW w:w="1406" w:type="dxa"/>
            <w:noWrap/>
            <w:hideMark/>
          </w:tcPr>
          <w:p w14:paraId="72D3BC25" w14:textId="41E7533A"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24.6 (9.</w:t>
            </w:r>
            <w:r w:rsidR="00215117">
              <w:rPr>
                <w:rFonts w:ascii="Calibri" w:hAnsi="Calibri" w:cs="Arial"/>
                <w:color w:val="000000"/>
              </w:rPr>
              <w:t>7</w:t>
            </w:r>
            <w:r w:rsidRPr="00215117">
              <w:rPr>
                <w:rFonts w:ascii="Calibri" w:hAnsi="Calibri" w:cs="Arial"/>
                <w:color w:val="000000"/>
              </w:rPr>
              <w:t>)</w:t>
            </w:r>
          </w:p>
        </w:tc>
        <w:tc>
          <w:tcPr>
            <w:tcW w:w="1406" w:type="dxa"/>
            <w:noWrap/>
            <w:hideMark/>
          </w:tcPr>
          <w:p w14:paraId="3FE5DEB0" w14:textId="0837D285"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24.07 (9.</w:t>
            </w:r>
            <w:r w:rsidR="00215117">
              <w:rPr>
                <w:rFonts w:ascii="Calibri" w:hAnsi="Calibri" w:cs="Arial"/>
                <w:color w:val="000000"/>
              </w:rPr>
              <w:t>6</w:t>
            </w:r>
            <w:r w:rsidRPr="00215117">
              <w:rPr>
                <w:rFonts w:ascii="Calibri" w:hAnsi="Calibri" w:cs="Arial"/>
                <w:color w:val="000000"/>
              </w:rPr>
              <w:t>)</w:t>
            </w:r>
          </w:p>
        </w:tc>
        <w:tc>
          <w:tcPr>
            <w:tcW w:w="1406" w:type="dxa"/>
            <w:noWrap/>
            <w:hideMark/>
          </w:tcPr>
          <w:p w14:paraId="709CDA87" w14:textId="3DCBE6F0"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24.65 (9.</w:t>
            </w:r>
            <w:r w:rsidR="00215117">
              <w:rPr>
                <w:rFonts w:ascii="Calibri" w:hAnsi="Calibri" w:cs="Arial"/>
                <w:color w:val="000000"/>
              </w:rPr>
              <w:t>6</w:t>
            </w:r>
            <w:r w:rsidRPr="00215117">
              <w:rPr>
                <w:rFonts w:ascii="Calibri" w:hAnsi="Calibri" w:cs="Arial"/>
                <w:color w:val="000000"/>
              </w:rPr>
              <w:t>)</w:t>
            </w:r>
          </w:p>
        </w:tc>
        <w:tc>
          <w:tcPr>
            <w:tcW w:w="1521" w:type="dxa"/>
            <w:noWrap/>
            <w:hideMark/>
          </w:tcPr>
          <w:p w14:paraId="4C787004" w14:textId="7DB15EF4"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24.55 (10.</w:t>
            </w:r>
            <w:r w:rsidR="00215117">
              <w:rPr>
                <w:rFonts w:ascii="Calibri" w:hAnsi="Calibri" w:cs="Arial"/>
                <w:color w:val="000000"/>
              </w:rPr>
              <w:t>3</w:t>
            </w:r>
            <w:r w:rsidRPr="00215117">
              <w:rPr>
                <w:rFonts w:ascii="Calibri" w:hAnsi="Calibri" w:cs="Arial"/>
                <w:color w:val="000000"/>
              </w:rPr>
              <w:t>)</w:t>
            </w:r>
          </w:p>
        </w:tc>
      </w:tr>
      <w:tr w:rsidR="008F6038" w:rsidRPr="00215117" w14:paraId="5C97E2EE" w14:textId="77777777" w:rsidTr="0021511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25" w:type="dxa"/>
            <w:noWrap/>
            <w:hideMark/>
          </w:tcPr>
          <w:p w14:paraId="7638244A" w14:textId="77777777" w:rsidR="008F6038" w:rsidRPr="00215117" w:rsidRDefault="008F6038" w:rsidP="000B765E">
            <w:pPr>
              <w:rPr>
                <w:rFonts w:ascii="Calibri" w:hAnsi="Calibri" w:cs="Arial"/>
                <w:b w:val="0"/>
                <w:bCs w:val="0"/>
                <w:color w:val="000000"/>
              </w:rPr>
            </w:pPr>
            <w:r w:rsidRPr="00215117">
              <w:rPr>
                <w:rFonts w:ascii="Calibri" w:hAnsi="Calibri" w:cs="Arial"/>
                <w:color w:val="000000"/>
              </w:rPr>
              <w:t>12-Month ADAS-Cog Change, mean (SD)</w:t>
            </w:r>
          </w:p>
        </w:tc>
        <w:tc>
          <w:tcPr>
            <w:tcW w:w="1406" w:type="dxa"/>
            <w:noWrap/>
            <w:hideMark/>
          </w:tcPr>
          <w:p w14:paraId="62D52D55" w14:textId="6270A7CB"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5.87 (7.8)</w:t>
            </w:r>
          </w:p>
        </w:tc>
        <w:tc>
          <w:tcPr>
            <w:tcW w:w="1406" w:type="dxa"/>
            <w:noWrap/>
            <w:hideMark/>
          </w:tcPr>
          <w:p w14:paraId="2738F8DC" w14:textId="402D5D5C"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6.08 (7.</w:t>
            </w:r>
            <w:r w:rsidR="00215117">
              <w:rPr>
                <w:rFonts w:ascii="Calibri" w:hAnsi="Calibri" w:cs="Arial"/>
                <w:color w:val="000000"/>
              </w:rPr>
              <w:t>5</w:t>
            </w:r>
            <w:r w:rsidRPr="00215117">
              <w:rPr>
                <w:rFonts w:ascii="Calibri" w:hAnsi="Calibri" w:cs="Arial"/>
                <w:color w:val="000000"/>
              </w:rPr>
              <w:t>)</w:t>
            </w:r>
          </w:p>
        </w:tc>
        <w:tc>
          <w:tcPr>
            <w:tcW w:w="1406" w:type="dxa"/>
            <w:noWrap/>
            <w:hideMark/>
          </w:tcPr>
          <w:p w14:paraId="4FAFE7BD" w14:textId="737040A0"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6.09 (7.</w:t>
            </w:r>
            <w:r w:rsidR="00215117">
              <w:rPr>
                <w:rFonts w:ascii="Calibri" w:hAnsi="Calibri" w:cs="Arial"/>
                <w:color w:val="000000"/>
              </w:rPr>
              <w:t>3</w:t>
            </w:r>
            <w:r w:rsidRPr="00215117">
              <w:rPr>
                <w:rFonts w:ascii="Calibri" w:hAnsi="Calibri" w:cs="Arial"/>
                <w:color w:val="000000"/>
              </w:rPr>
              <w:t>)</w:t>
            </w:r>
          </w:p>
        </w:tc>
        <w:tc>
          <w:tcPr>
            <w:tcW w:w="1521" w:type="dxa"/>
            <w:noWrap/>
            <w:hideMark/>
          </w:tcPr>
          <w:p w14:paraId="2A5A1301" w14:textId="33E74CFB"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5.53 (7.</w:t>
            </w:r>
            <w:r w:rsidR="00215117">
              <w:rPr>
                <w:rFonts w:ascii="Calibri" w:hAnsi="Calibri" w:cs="Arial"/>
                <w:color w:val="000000"/>
              </w:rPr>
              <w:t>3</w:t>
            </w:r>
            <w:r w:rsidRPr="00215117">
              <w:rPr>
                <w:rFonts w:ascii="Calibri" w:hAnsi="Calibri" w:cs="Arial"/>
                <w:color w:val="000000"/>
              </w:rPr>
              <w:t>)</w:t>
            </w:r>
          </w:p>
        </w:tc>
      </w:tr>
      <w:tr w:rsidR="008F6038" w:rsidRPr="00215117" w14:paraId="48E81385" w14:textId="77777777" w:rsidTr="00215117">
        <w:trPr>
          <w:trHeight w:val="320"/>
        </w:trPr>
        <w:tc>
          <w:tcPr>
            <w:cnfStyle w:val="001000000000" w:firstRow="0" w:lastRow="0" w:firstColumn="1" w:lastColumn="0" w:oddVBand="0" w:evenVBand="0" w:oddHBand="0" w:evenHBand="0" w:firstRowFirstColumn="0" w:firstRowLastColumn="0" w:lastRowFirstColumn="0" w:lastRowLastColumn="0"/>
            <w:tcW w:w="3325" w:type="dxa"/>
            <w:noWrap/>
            <w:hideMark/>
          </w:tcPr>
          <w:p w14:paraId="49E9AEEF" w14:textId="77777777" w:rsidR="008F6038" w:rsidRPr="00215117" w:rsidRDefault="008F6038" w:rsidP="000B765E">
            <w:pPr>
              <w:rPr>
                <w:rFonts w:ascii="Calibri" w:hAnsi="Calibri" w:cs="Arial"/>
                <w:b w:val="0"/>
                <w:bCs w:val="0"/>
                <w:color w:val="000000"/>
              </w:rPr>
            </w:pPr>
            <w:r w:rsidRPr="00215117">
              <w:rPr>
                <w:rFonts w:ascii="Calibri" w:hAnsi="Calibri" w:cs="Arial"/>
                <w:color w:val="000000"/>
              </w:rPr>
              <w:t>% Completing Primary Endpoint</w:t>
            </w:r>
          </w:p>
        </w:tc>
        <w:tc>
          <w:tcPr>
            <w:tcW w:w="1406" w:type="dxa"/>
            <w:noWrap/>
            <w:hideMark/>
          </w:tcPr>
          <w:p w14:paraId="24E8E4F0" w14:textId="0740BB0D"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74.</w:t>
            </w:r>
            <w:r w:rsidR="00215117">
              <w:rPr>
                <w:rFonts w:ascii="Calibri" w:hAnsi="Calibri" w:cs="Arial"/>
                <w:color w:val="000000"/>
              </w:rPr>
              <w:t>8</w:t>
            </w:r>
          </w:p>
        </w:tc>
        <w:tc>
          <w:tcPr>
            <w:tcW w:w="1406" w:type="dxa"/>
            <w:noWrap/>
            <w:hideMark/>
          </w:tcPr>
          <w:p w14:paraId="15A38410" w14:textId="5954A94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75.4</w:t>
            </w:r>
          </w:p>
        </w:tc>
        <w:tc>
          <w:tcPr>
            <w:tcW w:w="1406" w:type="dxa"/>
            <w:noWrap/>
            <w:hideMark/>
          </w:tcPr>
          <w:p w14:paraId="3D0E081E" w14:textId="7A50F3EF"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73.</w:t>
            </w:r>
            <w:r w:rsidR="00215117">
              <w:rPr>
                <w:rFonts w:ascii="Calibri" w:hAnsi="Calibri" w:cs="Arial"/>
                <w:color w:val="000000"/>
              </w:rPr>
              <w:t>9</w:t>
            </w:r>
          </w:p>
        </w:tc>
        <w:tc>
          <w:tcPr>
            <w:tcW w:w="1521" w:type="dxa"/>
            <w:noWrap/>
            <w:hideMark/>
          </w:tcPr>
          <w:p w14:paraId="5E5A4A7A" w14:textId="1F8A137E"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78.</w:t>
            </w:r>
            <w:r w:rsidR="00215117">
              <w:rPr>
                <w:rFonts w:ascii="Calibri" w:hAnsi="Calibri" w:cs="Arial"/>
                <w:color w:val="000000"/>
              </w:rPr>
              <w:t>8</w:t>
            </w:r>
          </w:p>
        </w:tc>
      </w:tr>
      <w:tr w:rsidR="008F6038" w:rsidRPr="00215117" w14:paraId="150BE1A7" w14:textId="77777777" w:rsidTr="0021511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090" w:type="dxa"/>
            <w:gridSpan w:val="5"/>
            <w:noWrap/>
          </w:tcPr>
          <w:p w14:paraId="0A41B00F" w14:textId="77777777" w:rsidR="008F6038" w:rsidRPr="00215117" w:rsidRDefault="008F6038" w:rsidP="000B765E">
            <w:pPr>
              <w:rPr>
                <w:rFonts w:ascii="Calibri" w:hAnsi="Calibri" w:cs="Arial"/>
                <w:b w:val="0"/>
                <w:bCs w:val="0"/>
                <w:color w:val="000000"/>
              </w:rPr>
            </w:pPr>
            <w:r w:rsidRPr="00215117">
              <w:rPr>
                <w:rFonts w:ascii="Calibri" w:hAnsi="Calibri" w:cs="Arial"/>
                <w:b w:val="0"/>
                <w:bCs w:val="0"/>
                <w:vertAlign w:val="superscript"/>
              </w:rPr>
              <w:t>a</w:t>
            </w:r>
            <w:r w:rsidRPr="00215117">
              <w:rPr>
                <w:rFonts w:ascii="Calibri" w:hAnsi="Calibri" w:cs="Arial"/>
                <w:b w:val="0"/>
                <w:bCs w:val="0"/>
              </w:rPr>
              <w:t>does not include participants from the IVIg trial</w:t>
            </w:r>
          </w:p>
        </w:tc>
      </w:tr>
    </w:tbl>
    <w:p w14:paraId="03DC91F9" w14:textId="77777777" w:rsidR="008F6038" w:rsidRDefault="008F6038" w:rsidP="008F6038"/>
    <w:p w14:paraId="100E4AEF" w14:textId="77777777" w:rsidR="00595202" w:rsidRDefault="00595202" w:rsidP="008F6038">
      <w:pPr>
        <w:rPr>
          <w:b/>
        </w:rPr>
      </w:pPr>
    </w:p>
    <w:p w14:paraId="0B80FCCA" w14:textId="77777777" w:rsidR="00595202" w:rsidRDefault="00595202" w:rsidP="008F6038">
      <w:pPr>
        <w:rPr>
          <w:b/>
        </w:rPr>
      </w:pPr>
    </w:p>
    <w:p w14:paraId="20450519" w14:textId="77777777" w:rsidR="00595202" w:rsidRDefault="00595202" w:rsidP="008F6038">
      <w:pPr>
        <w:rPr>
          <w:b/>
        </w:rPr>
      </w:pPr>
    </w:p>
    <w:p w14:paraId="682B8822" w14:textId="77777777" w:rsidR="00595202" w:rsidRDefault="00595202" w:rsidP="008F6038">
      <w:pPr>
        <w:rPr>
          <w:b/>
        </w:rPr>
      </w:pPr>
    </w:p>
    <w:p w14:paraId="059B5C1B" w14:textId="77777777" w:rsidR="00595202" w:rsidRDefault="00595202" w:rsidP="008F6038">
      <w:pPr>
        <w:rPr>
          <w:b/>
        </w:rPr>
      </w:pPr>
    </w:p>
    <w:p w14:paraId="2C73C9EA" w14:textId="77777777" w:rsidR="00595202" w:rsidRDefault="00595202" w:rsidP="008F6038">
      <w:pPr>
        <w:rPr>
          <w:b/>
        </w:rPr>
      </w:pPr>
    </w:p>
    <w:p w14:paraId="6F9F8085" w14:textId="77777777" w:rsidR="00595202" w:rsidRDefault="00595202" w:rsidP="008F6038">
      <w:pPr>
        <w:rPr>
          <w:b/>
        </w:rPr>
      </w:pPr>
    </w:p>
    <w:p w14:paraId="137F86D6" w14:textId="77777777" w:rsidR="003E472B" w:rsidRDefault="003E472B" w:rsidP="008F6038">
      <w:pPr>
        <w:rPr>
          <w:b/>
        </w:rPr>
      </w:pPr>
    </w:p>
    <w:p w14:paraId="3FD8A9D1" w14:textId="31332E2F" w:rsidR="008F6038" w:rsidRDefault="008F6038" w:rsidP="008F6038">
      <w:r>
        <w:rPr>
          <w:b/>
        </w:rPr>
        <w:lastRenderedPageBreak/>
        <w:t xml:space="preserve">Table </w:t>
      </w:r>
      <w:r w:rsidR="00215117">
        <w:rPr>
          <w:b/>
        </w:rPr>
        <w:t>S</w:t>
      </w:r>
      <w:r>
        <w:rPr>
          <w:b/>
        </w:rPr>
        <w:t xml:space="preserve">2: </w:t>
      </w:r>
      <w:r>
        <w:t>Summary of GEE regression of 12-month change in ADAS-Cog on trial enrollment percentile.</w:t>
      </w:r>
    </w:p>
    <w:tbl>
      <w:tblPr>
        <w:tblStyle w:val="PlainTable4"/>
        <w:tblW w:w="7015" w:type="dxa"/>
        <w:jc w:val="center"/>
        <w:tblLook w:val="04A0" w:firstRow="1" w:lastRow="0" w:firstColumn="1" w:lastColumn="0" w:noHBand="0" w:noVBand="1"/>
      </w:tblPr>
      <w:tblGrid>
        <w:gridCol w:w="3461"/>
        <w:gridCol w:w="1089"/>
        <w:gridCol w:w="1484"/>
        <w:gridCol w:w="1020"/>
      </w:tblGrid>
      <w:tr w:rsidR="008F6038" w:rsidRPr="00215117" w14:paraId="0AF345F0" w14:textId="77777777" w:rsidTr="00215117">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75F77EC7" w14:textId="77777777" w:rsidR="008F6038" w:rsidRPr="00215117" w:rsidRDefault="008F6038" w:rsidP="000B765E">
            <w:pPr>
              <w:jc w:val="center"/>
              <w:rPr>
                <w:rFonts w:ascii="Calibri" w:hAnsi="Calibri" w:cs="Arial"/>
                <w:b w:val="0"/>
                <w:bCs w:val="0"/>
              </w:rPr>
            </w:pPr>
          </w:p>
        </w:tc>
        <w:tc>
          <w:tcPr>
            <w:tcW w:w="1050" w:type="dxa"/>
            <w:noWrap/>
            <w:hideMark/>
          </w:tcPr>
          <w:p w14:paraId="32C79FEA" w14:textId="77777777" w:rsidR="008F6038" w:rsidRPr="00215117" w:rsidRDefault="008F6038" w:rsidP="000B765E">
            <w:pPr>
              <w:jc w:val="center"/>
              <w:cnfStyle w:val="100000000000" w:firstRow="1" w:lastRow="0" w:firstColumn="0" w:lastColumn="0" w:oddVBand="0" w:evenVBand="0" w:oddHBand="0" w:evenHBand="0" w:firstRowFirstColumn="0" w:firstRowLastColumn="0" w:lastRowFirstColumn="0" w:lastRowLastColumn="0"/>
              <w:rPr>
                <w:rFonts w:ascii="Calibri" w:hAnsi="Calibri" w:cs="Arial"/>
                <w:b w:val="0"/>
                <w:bCs w:val="0"/>
                <w:color w:val="000000"/>
              </w:rPr>
            </w:pPr>
            <w:r w:rsidRPr="00215117">
              <w:rPr>
                <w:rFonts w:ascii="Calibri" w:hAnsi="Calibri" w:cs="Arial"/>
                <w:color w:val="000000"/>
              </w:rPr>
              <w:t>Estimate</w:t>
            </w:r>
          </w:p>
        </w:tc>
        <w:tc>
          <w:tcPr>
            <w:tcW w:w="1484" w:type="dxa"/>
            <w:noWrap/>
            <w:hideMark/>
          </w:tcPr>
          <w:p w14:paraId="2F4EA528" w14:textId="77777777" w:rsidR="008F6038" w:rsidRPr="00215117" w:rsidRDefault="008F6038" w:rsidP="000B765E">
            <w:pPr>
              <w:jc w:val="center"/>
              <w:cnfStyle w:val="100000000000" w:firstRow="1" w:lastRow="0" w:firstColumn="0" w:lastColumn="0" w:oddVBand="0" w:evenVBand="0" w:oddHBand="0" w:evenHBand="0" w:firstRowFirstColumn="0" w:firstRowLastColumn="0" w:lastRowFirstColumn="0" w:lastRowLastColumn="0"/>
              <w:rPr>
                <w:rFonts w:ascii="Calibri" w:hAnsi="Calibri" w:cs="Arial"/>
                <w:b w:val="0"/>
                <w:bCs w:val="0"/>
                <w:color w:val="000000"/>
              </w:rPr>
            </w:pPr>
            <w:r w:rsidRPr="00215117">
              <w:rPr>
                <w:rFonts w:ascii="Calibri" w:hAnsi="Calibri" w:cs="Arial"/>
                <w:color w:val="000000"/>
              </w:rPr>
              <w:t>95% CI</w:t>
            </w:r>
          </w:p>
        </w:tc>
        <w:tc>
          <w:tcPr>
            <w:tcW w:w="1020" w:type="dxa"/>
            <w:noWrap/>
            <w:hideMark/>
          </w:tcPr>
          <w:p w14:paraId="7722BE81" w14:textId="77777777" w:rsidR="008F6038" w:rsidRPr="00215117" w:rsidRDefault="008F6038" w:rsidP="000B765E">
            <w:pPr>
              <w:jc w:val="center"/>
              <w:cnfStyle w:val="100000000000" w:firstRow="1" w:lastRow="0" w:firstColumn="0" w:lastColumn="0" w:oddVBand="0" w:evenVBand="0" w:oddHBand="0" w:evenHBand="0" w:firstRowFirstColumn="0" w:firstRowLastColumn="0" w:lastRowFirstColumn="0" w:lastRowLastColumn="0"/>
              <w:rPr>
                <w:rFonts w:ascii="Calibri" w:hAnsi="Calibri" w:cs="Arial"/>
                <w:b w:val="0"/>
                <w:bCs w:val="0"/>
                <w:color w:val="000000"/>
              </w:rPr>
            </w:pPr>
            <w:r w:rsidRPr="00215117">
              <w:rPr>
                <w:rFonts w:ascii="Calibri" w:hAnsi="Calibri" w:cs="Arial"/>
                <w:color w:val="000000"/>
              </w:rPr>
              <w:t>p-value</w:t>
            </w:r>
          </w:p>
        </w:tc>
      </w:tr>
      <w:tr w:rsidR="008F6038" w:rsidRPr="00215117" w14:paraId="3410E37F" w14:textId="77777777" w:rsidTr="002151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31CED165" w14:textId="77777777" w:rsidR="008F6038" w:rsidRPr="00215117" w:rsidRDefault="008F6038" w:rsidP="000B765E">
            <w:pPr>
              <w:rPr>
                <w:rFonts w:ascii="Calibri" w:hAnsi="Calibri" w:cs="Arial"/>
                <w:b w:val="0"/>
                <w:bCs w:val="0"/>
                <w:color w:val="000000"/>
              </w:rPr>
            </w:pPr>
            <w:r w:rsidRPr="00215117">
              <w:rPr>
                <w:rFonts w:ascii="Calibri" w:hAnsi="Calibri" w:cs="Arial"/>
                <w:color w:val="000000"/>
              </w:rPr>
              <w:t>Enrollment Percentile (per 20%)</w:t>
            </w:r>
          </w:p>
        </w:tc>
        <w:tc>
          <w:tcPr>
            <w:tcW w:w="1050" w:type="dxa"/>
            <w:noWrap/>
            <w:hideMark/>
          </w:tcPr>
          <w:p w14:paraId="6643D4EC"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0.12</w:t>
            </w:r>
          </w:p>
        </w:tc>
        <w:tc>
          <w:tcPr>
            <w:tcW w:w="1484" w:type="dxa"/>
            <w:noWrap/>
            <w:hideMark/>
          </w:tcPr>
          <w:p w14:paraId="534C5BA4"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(-0.07, 0.32)</w:t>
            </w:r>
          </w:p>
        </w:tc>
        <w:tc>
          <w:tcPr>
            <w:tcW w:w="1020" w:type="dxa"/>
            <w:noWrap/>
            <w:hideMark/>
          </w:tcPr>
          <w:p w14:paraId="336490B9"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0.22</w:t>
            </w:r>
          </w:p>
        </w:tc>
      </w:tr>
      <w:tr w:rsidR="008F6038" w:rsidRPr="00215117" w14:paraId="0848888E" w14:textId="77777777" w:rsidTr="00215117">
        <w:trPr>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06F45442" w14:textId="77777777" w:rsidR="008F6038" w:rsidRPr="00215117" w:rsidRDefault="008F6038" w:rsidP="000B765E">
            <w:pPr>
              <w:rPr>
                <w:rFonts w:ascii="Calibri" w:hAnsi="Calibri" w:cs="Arial"/>
                <w:b w:val="0"/>
                <w:bCs w:val="0"/>
                <w:color w:val="000000"/>
                <w:vertAlign w:val="superscript"/>
              </w:rPr>
            </w:pPr>
            <w:r w:rsidRPr="00215117">
              <w:rPr>
                <w:rFonts w:ascii="Calibri" w:hAnsi="Calibri" w:cs="Arial"/>
                <w:color w:val="000000"/>
              </w:rPr>
              <w:t xml:space="preserve">  Discretized Enrollment Pctile.</w:t>
            </w:r>
            <w:r w:rsidRPr="00215117">
              <w:rPr>
                <w:rFonts w:ascii="Calibri" w:hAnsi="Calibri" w:cs="Arial"/>
                <w:color w:val="000000"/>
                <w:vertAlign w:val="superscript"/>
              </w:rPr>
              <w:t>a</w:t>
            </w:r>
          </w:p>
        </w:tc>
        <w:tc>
          <w:tcPr>
            <w:tcW w:w="1050" w:type="dxa"/>
          </w:tcPr>
          <w:p w14:paraId="665128A3"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p>
        </w:tc>
        <w:tc>
          <w:tcPr>
            <w:tcW w:w="1484" w:type="dxa"/>
            <w:noWrap/>
            <w:hideMark/>
          </w:tcPr>
          <w:p w14:paraId="5290EC0D"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rPr>
            </w:pPr>
          </w:p>
        </w:tc>
        <w:tc>
          <w:tcPr>
            <w:tcW w:w="1020" w:type="dxa"/>
            <w:noWrap/>
            <w:hideMark/>
          </w:tcPr>
          <w:p w14:paraId="1CBC8BB6"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vertAlign w:val="superscript"/>
              </w:rPr>
            </w:pPr>
            <w:r w:rsidRPr="00215117">
              <w:rPr>
                <w:rFonts w:ascii="Calibri" w:hAnsi="Calibri" w:cs="Arial"/>
                <w:color w:val="000000"/>
              </w:rPr>
              <w:t>0.59</w:t>
            </w:r>
            <w:r w:rsidRPr="00215117">
              <w:rPr>
                <w:rFonts w:ascii="Calibri" w:hAnsi="Calibri" w:cs="Arial"/>
                <w:color w:val="000000"/>
                <w:vertAlign w:val="superscript"/>
              </w:rPr>
              <w:t>b</w:t>
            </w:r>
          </w:p>
        </w:tc>
      </w:tr>
      <w:tr w:rsidR="008F6038" w:rsidRPr="00215117" w14:paraId="0D68E4CC" w14:textId="77777777" w:rsidTr="002151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61AB7558"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[0,</w:t>
            </w:r>
            <w:proofErr w:type="gramStart"/>
            <w:r w:rsidRPr="00215117">
              <w:rPr>
                <w:rFonts w:ascii="Calibri" w:hAnsi="Calibri" w:cs="Arial"/>
                <w:color w:val="000000"/>
              </w:rPr>
              <w:t>25]%</w:t>
            </w:r>
            <w:proofErr w:type="gramEnd"/>
          </w:p>
        </w:tc>
        <w:tc>
          <w:tcPr>
            <w:tcW w:w="1050" w:type="dxa"/>
            <w:noWrap/>
            <w:hideMark/>
          </w:tcPr>
          <w:p w14:paraId="09C18EEF"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Referent</w:t>
            </w:r>
          </w:p>
        </w:tc>
        <w:tc>
          <w:tcPr>
            <w:tcW w:w="1484" w:type="dxa"/>
            <w:noWrap/>
            <w:hideMark/>
          </w:tcPr>
          <w:p w14:paraId="619511C2"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p>
        </w:tc>
        <w:tc>
          <w:tcPr>
            <w:tcW w:w="1020" w:type="dxa"/>
            <w:noWrap/>
            <w:hideMark/>
          </w:tcPr>
          <w:p w14:paraId="2ED71C64"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p>
        </w:tc>
      </w:tr>
      <w:tr w:rsidR="008F6038" w:rsidRPr="00215117" w14:paraId="6CCE177C" w14:textId="77777777" w:rsidTr="00215117">
        <w:trPr>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0C1E2FFE"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(25,</w:t>
            </w:r>
            <w:proofErr w:type="gramStart"/>
            <w:r w:rsidRPr="00215117">
              <w:rPr>
                <w:rFonts w:ascii="Calibri" w:hAnsi="Calibri" w:cs="Arial"/>
                <w:color w:val="000000"/>
              </w:rPr>
              <w:t>50]%</w:t>
            </w:r>
            <w:proofErr w:type="gramEnd"/>
          </w:p>
        </w:tc>
        <w:tc>
          <w:tcPr>
            <w:tcW w:w="1050" w:type="dxa"/>
            <w:noWrap/>
            <w:hideMark/>
          </w:tcPr>
          <w:p w14:paraId="7D23DA7E"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-0.21</w:t>
            </w:r>
          </w:p>
        </w:tc>
        <w:tc>
          <w:tcPr>
            <w:tcW w:w="1484" w:type="dxa"/>
            <w:noWrap/>
            <w:hideMark/>
          </w:tcPr>
          <w:p w14:paraId="63820EF4"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(-1.09, 0.66)</w:t>
            </w:r>
          </w:p>
        </w:tc>
        <w:tc>
          <w:tcPr>
            <w:tcW w:w="1020" w:type="dxa"/>
            <w:noWrap/>
            <w:hideMark/>
          </w:tcPr>
          <w:p w14:paraId="0F849829"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0.63</w:t>
            </w:r>
          </w:p>
        </w:tc>
      </w:tr>
      <w:tr w:rsidR="008F6038" w:rsidRPr="00215117" w14:paraId="0CF80546" w14:textId="77777777" w:rsidTr="002151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3967F1E6"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(50,</w:t>
            </w:r>
            <w:proofErr w:type="gramStart"/>
            <w:r w:rsidRPr="00215117">
              <w:rPr>
                <w:rFonts w:ascii="Calibri" w:hAnsi="Calibri" w:cs="Arial"/>
                <w:color w:val="000000"/>
              </w:rPr>
              <w:t>75]%</w:t>
            </w:r>
            <w:proofErr w:type="gramEnd"/>
          </w:p>
        </w:tc>
        <w:tc>
          <w:tcPr>
            <w:tcW w:w="1050" w:type="dxa"/>
            <w:noWrap/>
            <w:hideMark/>
          </w:tcPr>
          <w:p w14:paraId="63B7D626"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0.19</w:t>
            </w:r>
          </w:p>
        </w:tc>
        <w:tc>
          <w:tcPr>
            <w:tcW w:w="1484" w:type="dxa"/>
            <w:noWrap/>
            <w:hideMark/>
          </w:tcPr>
          <w:p w14:paraId="1E9F6897"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(-0.67, 1.06)</w:t>
            </w:r>
          </w:p>
        </w:tc>
        <w:tc>
          <w:tcPr>
            <w:tcW w:w="1020" w:type="dxa"/>
            <w:noWrap/>
            <w:hideMark/>
          </w:tcPr>
          <w:p w14:paraId="647C3B33"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0.66</w:t>
            </w:r>
          </w:p>
        </w:tc>
      </w:tr>
      <w:tr w:rsidR="008F6038" w:rsidRPr="00215117" w14:paraId="5C851C55" w14:textId="77777777" w:rsidTr="00215117">
        <w:trPr>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21EEF791"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w:t>
            </w:r>
            <w:proofErr w:type="gramStart"/>
            <w:r w:rsidRPr="00215117">
              <w:rPr>
                <w:rFonts w:ascii="Calibri" w:hAnsi="Calibri" w:cs="Arial"/>
                <w:color w:val="000000"/>
              </w:rPr>
              <w:t>75,100]%</w:t>
            </w:r>
            <w:proofErr w:type="gramEnd"/>
          </w:p>
        </w:tc>
        <w:tc>
          <w:tcPr>
            <w:tcW w:w="1050" w:type="dxa"/>
            <w:noWrap/>
            <w:hideMark/>
          </w:tcPr>
          <w:p w14:paraId="679C44CC"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0.33</w:t>
            </w:r>
          </w:p>
        </w:tc>
        <w:tc>
          <w:tcPr>
            <w:tcW w:w="1484" w:type="dxa"/>
            <w:noWrap/>
            <w:hideMark/>
          </w:tcPr>
          <w:p w14:paraId="71083F1E"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(-0.50, 1.16)</w:t>
            </w:r>
          </w:p>
        </w:tc>
        <w:tc>
          <w:tcPr>
            <w:tcW w:w="1020" w:type="dxa"/>
            <w:noWrap/>
            <w:hideMark/>
          </w:tcPr>
          <w:p w14:paraId="646A4926"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0.44</w:t>
            </w:r>
          </w:p>
        </w:tc>
      </w:tr>
      <w:tr w:rsidR="008F6038" w:rsidRPr="00215117" w14:paraId="7E82B90D" w14:textId="77777777" w:rsidTr="002151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799CC76F" w14:textId="77777777" w:rsidR="008F6038" w:rsidRPr="00215117" w:rsidRDefault="008F6038" w:rsidP="000B765E">
            <w:pPr>
              <w:rPr>
                <w:rFonts w:ascii="Calibri" w:hAnsi="Calibri" w:cs="Arial"/>
                <w:b w:val="0"/>
                <w:bCs w:val="0"/>
              </w:rPr>
            </w:pPr>
            <w:r w:rsidRPr="00215117">
              <w:rPr>
                <w:rFonts w:ascii="Calibri" w:hAnsi="Calibri" w:cs="Arial"/>
                <w:color w:val="000000"/>
              </w:rPr>
              <w:t>Sex</w:t>
            </w:r>
          </w:p>
        </w:tc>
        <w:tc>
          <w:tcPr>
            <w:tcW w:w="1050" w:type="dxa"/>
            <w:noWrap/>
            <w:hideMark/>
          </w:tcPr>
          <w:p w14:paraId="0E9BF65F"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1484" w:type="dxa"/>
            <w:noWrap/>
            <w:hideMark/>
          </w:tcPr>
          <w:p w14:paraId="10475688"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1020" w:type="dxa"/>
            <w:noWrap/>
            <w:hideMark/>
          </w:tcPr>
          <w:p w14:paraId="1BCF65D7"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p>
        </w:tc>
      </w:tr>
      <w:tr w:rsidR="008F6038" w:rsidRPr="00215117" w14:paraId="1634B1B1" w14:textId="77777777" w:rsidTr="00215117">
        <w:trPr>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780220A7"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Male</w:t>
            </w:r>
          </w:p>
        </w:tc>
        <w:tc>
          <w:tcPr>
            <w:tcW w:w="1050" w:type="dxa"/>
            <w:noWrap/>
            <w:hideMark/>
          </w:tcPr>
          <w:p w14:paraId="04ABAD78"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Referent</w:t>
            </w:r>
          </w:p>
        </w:tc>
        <w:tc>
          <w:tcPr>
            <w:tcW w:w="1484" w:type="dxa"/>
            <w:noWrap/>
            <w:hideMark/>
          </w:tcPr>
          <w:p w14:paraId="492A7F61"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p>
        </w:tc>
        <w:tc>
          <w:tcPr>
            <w:tcW w:w="1020" w:type="dxa"/>
            <w:noWrap/>
            <w:hideMark/>
          </w:tcPr>
          <w:p w14:paraId="7E657B36"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p>
        </w:tc>
      </w:tr>
      <w:tr w:rsidR="008F6038" w:rsidRPr="00215117" w14:paraId="68F1612B" w14:textId="77777777" w:rsidTr="002151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7E919C81"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Female</w:t>
            </w:r>
          </w:p>
        </w:tc>
        <w:tc>
          <w:tcPr>
            <w:tcW w:w="1050" w:type="dxa"/>
            <w:noWrap/>
            <w:hideMark/>
          </w:tcPr>
          <w:p w14:paraId="332DEC76"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0.62</w:t>
            </w:r>
          </w:p>
        </w:tc>
        <w:tc>
          <w:tcPr>
            <w:tcW w:w="1484" w:type="dxa"/>
            <w:noWrap/>
            <w:hideMark/>
          </w:tcPr>
          <w:p w14:paraId="03D53E6B"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(0.04, 1.20)</w:t>
            </w:r>
          </w:p>
        </w:tc>
        <w:tc>
          <w:tcPr>
            <w:tcW w:w="1020" w:type="dxa"/>
            <w:noWrap/>
            <w:hideMark/>
          </w:tcPr>
          <w:p w14:paraId="26C8304A"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0.03</w:t>
            </w:r>
          </w:p>
        </w:tc>
      </w:tr>
      <w:tr w:rsidR="008F6038" w:rsidRPr="00215117" w14:paraId="30FDEDCA" w14:textId="77777777" w:rsidTr="00215117">
        <w:trPr>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0F29AA1B" w14:textId="77777777" w:rsidR="008F6038" w:rsidRPr="00215117" w:rsidRDefault="008F6038" w:rsidP="000B765E">
            <w:pPr>
              <w:rPr>
                <w:rFonts w:ascii="Calibri" w:hAnsi="Calibri" w:cs="Arial"/>
                <w:b w:val="0"/>
                <w:bCs w:val="0"/>
              </w:rPr>
            </w:pPr>
            <w:r w:rsidRPr="00215117">
              <w:rPr>
                <w:rFonts w:ascii="Calibri" w:hAnsi="Calibri" w:cs="Arial"/>
                <w:color w:val="000000"/>
              </w:rPr>
              <w:t>Age</w:t>
            </w:r>
          </w:p>
        </w:tc>
        <w:tc>
          <w:tcPr>
            <w:tcW w:w="1050" w:type="dxa"/>
            <w:noWrap/>
            <w:hideMark/>
          </w:tcPr>
          <w:p w14:paraId="4C6F8E79"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p>
        </w:tc>
        <w:tc>
          <w:tcPr>
            <w:tcW w:w="1484" w:type="dxa"/>
            <w:noWrap/>
            <w:hideMark/>
          </w:tcPr>
          <w:p w14:paraId="6EB9886D"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p>
        </w:tc>
        <w:tc>
          <w:tcPr>
            <w:tcW w:w="1020" w:type="dxa"/>
            <w:noWrap/>
            <w:hideMark/>
          </w:tcPr>
          <w:p w14:paraId="5EB3C0F2"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vertAlign w:val="superscript"/>
              </w:rPr>
            </w:pPr>
            <w:r w:rsidRPr="00215117">
              <w:rPr>
                <w:rFonts w:ascii="Calibri" w:hAnsi="Calibri" w:cs="Arial"/>
                <w:color w:val="000000"/>
              </w:rPr>
              <w:t>&lt;0.001</w:t>
            </w:r>
            <w:r w:rsidRPr="00215117">
              <w:rPr>
                <w:rFonts w:ascii="Calibri" w:hAnsi="Calibri" w:cs="Arial"/>
                <w:color w:val="000000"/>
                <w:vertAlign w:val="superscript"/>
              </w:rPr>
              <w:t>b</w:t>
            </w:r>
          </w:p>
        </w:tc>
      </w:tr>
      <w:tr w:rsidR="008F6038" w:rsidRPr="00215117" w14:paraId="66E5EAA8" w14:textId="77777777" w:rsidTr="002151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18982B1D"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[50,60)</w:t>
            </w:r>
          </w:p>
        </w:tc>
        <w:tc>
          <w:tcPr>
            <w:tcW w:w="1050" w:type="dxa"/>
            <w:noWrap/>
            <w:hideMark/>
          </w:tcPr>
          <w:p w14:paraId="20BAAB03"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Referent</w:t>
            </w:r>
          </w:p>
        </w:tc>
        <w:tc>
          <w:tcPr>
            <w:tcW w:w="1484" w:type="dxa"/>
            <w:noWrap/>
            <w:hideMark/>
          </w:tcPr>
          <w:p w14:paraId="343F63C3"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p>
        </w:tc>
        <w:tc>
          <w:tcPr>
            <w:tcW w:w="1020" w:type="dxa"/>
            <w:noWrap/>
            <w:hideMark/>
          </w:tcPr>
          <w:p w14:paraId="7EE3093A"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p>
        </w:tc>
      </w:tr>
      <w:tr w:rsidR="008F6038" w:rsidRPr="00215117" w14:paraId="54C5D94F" w14:textId="77777777" w:rsidTr="00215117">
        <w:trPr>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1D682126"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[60,70)</w:t>
            </w:r>
          </w:p>
        </w:tc>
        <w:tc>
          <w:tcPr>
            <w:tcW w:w="1050" w:type="dxa"/>
            <w:noWrap/>
            <w:hideMark/>
          </w:tcPr>
          <w:p w14:paraId="3ECC7AC8"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-1.86</w:t>
            </w:r>
          </w:p>
        </w:tc>
        <w:tc>
          <w:tcPr>
            <w:tcW w:w="1484" w:type="dxa"/>
            <w:noWrap/>
            <w:hideMark/>
          </w:tcPr>
          <w:p w14:paraId="458F2B8A"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(-3.09, -0.62)</w:t>
            </w:r>
          </w:p>
        </w:tc>
        <w:tc>
          <w:tcPr>
            <w:tcW w:w="1020" w:type="dxa"/>
            <w:noWrap/>
            <w:hideMark/>
          </w:tcPr>
          <w:p w14:paraId="208621A7"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0.003</w:t>
            </w:r>
          </w:p>
        </w:tc>
      </w:tr>
      <w:tr w:rsidR="008F6038" w:rsidRPr="00215117" w14:paraId="6132DB98" w14:textId="77777777" w:rsidTr="002151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452E9D24"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[70,80)</w:t>
            </w:r>
          </w:p>
        </w:tc>
        <w:tc>
          <w:tcPr>
            <w:tcW w:w="1050" w:type="dxa"/>
            <w:noWrap/>
            <w:hideMark/>
          </w:tcPr>
          <w:p w14:paraId="284F4812"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-2.67</w:t>
            </w:r>
          </w:p>
        </w:tc>
        <w:tc>
          <w:tcPr>
            <w:tcW w:w="1484" w:type="dxa"/>
            <w:noWrap/>
            <w:hideMark/>
          </w:tcPr>
          <w:p w14:paraId="048C93CA"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(-3.85, -1.49)</w:t>
            </w:r>
          </w:p>
        </w:tc>
        <w:tc>
          <w:tcPr>
            <w:tcW w:w="1020" w:type="dxa"/>
            <w:noWrap/>
            <w:hideMark/>
          </w:tcPr>
          <w:p w14:paraId="200E572B"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&lt;0.001</w:t>
            </w:r>
          </w:p>
        </w:tc>
      </w:tr>
      <w:tr w:rsidR="008F6038" w:rsidRPr="00215117" w14:paraId="530212D0" w14:textId="77777777" w:rsidTr="00215117">
        <w:trPr>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771F414A"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[80,90)</w:t>
            </w:r>
          </w:p>
        </w:tc>
        <w:tc>
          <w:tcPr>
            <w:tcW w:w="1050" w:type="dxa"/>
            <w:noWrap/>
            <w:hideMark/>
          </w:tcPr>
          <w:p w14:paraId="0518A361"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-4.12</w:t>
            </w:r>
          </w:p>
        </w:tc>
        <w:tc>
          <w:tcPr>
            <w:tcW w:w="1484" w:type="dxa"/>
            <w:noWrap/>
            <w:hideMark/>
          </w:tcPr>
          <w:p w14:paraId="1D407E82"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(-5.33, -2.90)</w:t>
            </w:r>
          </w:p>
        </w:tc>
        <w:tc>
          <w:tcPr>
            <w:tcW w:w="1020" w:type="dxa"/>
            <w:noWrap/>
            <w:hideMark/>
          </w:tcPr>
          <w:p w14:paraId="4E41F287"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&lt;0.001</w:t>
            </w:r>
          </w:p>
        </w:tc>
      </w:tr>
      <w:tr w:rsidR="008F6038" w:rsidRPr="00215117" w14:paraId="07406959" w14:textId="77777777" w:rsidTr="002151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11989360"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90+</w:t>
            </w:r>
          </w:p>
        </w:tc>
        <w:tc>
          <w:tcPr>
            <w:tcW w:w="1050" w:type="dxa"/>
            <w:noWrap/>
            <w:hideMark/>
          </w:tcPr>
          <w:p w14:paraId="255A8D3D"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-6.85</w:t>
            </w:r>
          </w:p>
        </w:tc>
        <w:tc>
          <w:tcPr>
            <w:tcW w:w="1484" w:type="dxa"/>
            <w:noWrap/>
            <w:hideMark/>
          </w:tcPr>
          <w:p w14:paraId="1DE91BF4"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(-9.82, -3.88)</w:t>
            </w:r>
          </w:p>
        </w:tc>
        <w:tc>
          <w:tcPr>
            <w:tcW w:w="1020" w:type="dxa"/>
            <w:noWrap/>
            <w:hideMark/>
          </w:tcPr>
          <w:p w14:paraId="12E21B5D"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&lt;0.001</w:t>
            </w:r>
          </w:p>
        </w:tc>
      </w:tr>
      <w:tr w:rsidR="008F6038" w:rsidRPr="00215117" w14:paraId="6CEFD72A" w14:textId="77777777" w:rsidTr="00215117">
        <w:trPr>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4D163567" w14:textId="77777777" w:rsidR="008F6038" w:rsidRPr="00215117" w:rsidRDefault="008F6038" w:rsidP="000B765E">
            <w:pPr>
              <w:rPr>
                <w:rFonts w:ascii="Calibri" w:hAnsi="Calibri" w:cs="Arial"/>
                <w:b w:val="0"/>
                <w:bCs w:val="0"/>
                <w:color w:val="000000"/>
              </w:rPr>
            </w:pPr>
            <w:r w:rsidRPr="00215117">
              <w:rPr>
                <w:rFonts w:ascii="Calibri" w:hAnsi="Calibri" w:cs="Arial"/>
                <w:color w:val="000000"/>
              </w:rPr>
              <w:t>Race &amp; Ethnicity</w:t>
            </w:r>
          </w:p>
        </w:tc>
        <w:tc>
          <w:tcPr>
            <w:tcW w:w="1050" w:type="dxa"/>
            <w:noWrap/>
            <w:hideMark/>
          </w:tcPr>
          <w:p w14:paraId="680B817D"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p>
        </w:tc>
        <w:tc>
          <w:tcPr>
            <w:tcW w:w="1484" w:type="dxa"/>
            <w:noWrap/>
            <w:hideMark/>
          </w:tcPr>
          <w:p w14:paraId="1C7386C8"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p>
        </w:tc>
        <w:tc>
          <w:tcPr>
            <w:tcW w:w="1020" w:type="dxa"/>
            <w:noWrap/>
            <w:hideMark/>
          </w:tcPr>
          <w:p w14:paraId="17066F7D"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vertAlign w:val="superscript"/>
              </w:rPr>
            </w:pPr>
            <w:r w:rsidRPr="00215117">
              <w:rPr>
                <w:rFonts w:ascii="Calibri" w:hAnsi="Calibri" w:cs="Arial"/>
                <w:color w:val="000000"/>
              </w:rPr>
              <w:t>0.06</w:t>
            </w:r>
            <w:r w:rsidRPr="00215117">
              <w:rPr>
                <w:rFonts w:ascii="Calibri" w:hAnsi="Calibri" w:cs="Arial"/>
                <w:color w:val="000000"/>
                <w:vertAlign w:val="superscript"/>
              </w:rPr>
              <w:t>b</w:t>
            </w:r>
          </w:p>
        </w:tc>
      </w:tr>
      <w:tr w:rsidR="008F6038" w:rsidRPr="00215117" w14:paraId="0D0A01FF" w14:textId="77777777" w:rsidTr="002151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481E4E68"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Non-Hispanic White</w:t>
            </w:r>
          </w:p>
        </w:tc>
        <w:tc>
          <w:tcPr>
            <w:tcW w:w="1050" w:type="dxa"/>
            <w:noWrap/>
            <w:hideMark/>
          </w:tcPr>
          <w:p w14:paraId="4DB2D834"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Referent</w:t>
            </w:r>
          </w:p>
        </w:tc>
        <w:tc>
          <w:tcPr>
            <w:tcW w:w="1484" w:type="dxa"/>
            <w:noWrap/>
            <w:hideMark/>
          </w:tcPr>
          <w:p w14:paraId="611D165C"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p>
        </w:tc>
        <w:tc>
          <w:tcPr>
            <w:tcW w:w="1020" w:type="dxa"/>
            <w:noWrap/>
            <w:hideMark/>
          </w:tcPr>
          <w:p w14:paraId="33EFAE99"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p>
        </w:tc>
      </w:tr>
      <w:tr w:rsidR="008F6038" w:rsidRPr="00215117" w14:paraId="317CD348" w14:textId="77777777" w:rsidTr="00215117">
        <w:trPr>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53FB4204"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Non-Hispanic Black</w:t>
            </w:r>
          </w:p>
        </w:tc>
        <w:tc>
          <w:tcPr>
            <w:tcW w:w="1050" w:type="dxa"/>
            <w:noWrap/>
            <w:hideMark/>
          </w:tcPr>
          <w:p w14:paraId="69207E00"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-0.65</w:t>
            </w:r>
          </w:p>
        </w:tc>
        <w:tc>
          <w:tcPr>
            <w:tcW w:w="1484" w:type="dxa"/>
            <w:noWrap/>
            <w:hideMark/>
          </w:tcPr>
          <w:p w14:paraId="1E8EAB15"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(-1.99, 0.70)</w:t>
            </w:r>
          </w:p>
        </w:tc>
        <w:tc>
          <w:tcPr>
            <w:tcW w:w="1020" w:type="dxa"/>
            <w:noWrap/>
            <w:hideMark/>
          </w:tcPr>
          <w:p w14:paraId="6245F960"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0.34</w:t>
            </w:r>
          </w:p>
        </w:tc>
      </w:tr>
      <w:tr w:rsidR="008F6038" w:rsidRPr="00215117" w14:paraId="34A5F582" w14:textId="77777777" w:rsidTr="002151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1CC25137"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Hispanic</w:t>
            </w:r>
          </w:p>
        </w:tc>
        <w:tc>
          <w:tcPr>
            <w:tcW w:w="1050" w:type="dxa"/>
            <w:noWrap/>
            <w:hideMark/>
          </w:tcPr>
          <w:p w14:paraId="65B27F93"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-1.59</w:t>
            </w:r>
          </w:p>
        </w:tc>
        <w:tc>
          <w:tcPr>
            <w:tcW w:w="1484" w:type="dxa"/>
            <w:noWrap/>
            <w:hideMark/>
          </w:tcPr>
          <w:p w14:paraId="0BD50704"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(-2.91, -0.28)</w:t>
            </w:r>
          </w:p>
        </w:tc>
        <w:tc>
          <w:tcPr>
            <w:tcW w:w="1020" w:type="dxa"/>
            <w:noWrap/>
            <w:hideMark/>
          </w:tcPr>
          <w:p w14:paraId="067AEB6A"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0.02</w:t>
            </w:r>
          </w:p>
        </w:tc>
      </w:tr>
      <w:tr w:rsidR="008F6038" w:rsidRPr="00215117" w14:paraId="74FCA6A5" w14:textId="77777777" w:rsidTr="00215117">
        <w:trPr>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5DC85850"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Asian/Pacific Islander</w:t>
            </w:r>
          </w:p>
        </w:tc>
        <w:tc>
          <w:tcPr>
            <w:tcW w:w="1050" w:type="dxa"/>
            <w:noWrap/>
            <w:hideMark/>
          </w:tcPr>
          <w:p w14:paraId="69F0D7F7"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-1.83</w:t>
            </w:r>
          </w:p>
        </w:tc>
        <w:tc>
          <w:tcPr>
            <w:tcW w:w="1484" w:type="dxa"/>
            <w:noWrap/>
            <w:hideMark/>
          </w:tcPr>
          <w:p w14:paraId="579A15F1"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(-4.19, 0.52)</w:t>
            </w:r>
          </w:p>
        </w:tc>
        <w:tc>
          <w:tcPr>
            <w:tcW w:w="1020" w:type="dxa"/>
            <w:noWrap/>
            <w:hideMark/>
          </w:tcPr>
          <w:p w14:paraId="4D489804"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0.13</w:t>
            </w:r>
          </w:p>
        </w:tc>
      </w:tr>
      <w:tr w:rsidR="008F6038" w:rsidRPr="00215117" w14:paraId="28476951" w14:textId="77777777" w:rsidTr="002151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1B91F5F0" w14:textId="77777777" w:rsidR="008F6038" w:rsidRPr="00215117" w:rsidRDefault="008F6038" w:rsidP="000B765E">
            <w:pPr>
              <w:rPr>
                <w:rFonts w:ascii="Calibri" w:hAnsi="Calibri" w:cs="Arial"/>
                <w:color w:val="000000"/>
              </w:rPr>
            </w:pPr>
            <w:r w:rsidRPr="00215117">
              <w:rPr>
                <w:rFonts w:ascii="Calibri" w:hAnsi="Calibri" w:cs="Arial"/>
                <w:color w:val="000000"/>
              </w:rPr>
              <w:t xml:space="preserve">  Other Racio-Ethnic Group</w:t>
            </w:r>
          </w:p>
        </w:tc>
        <w:tc>
          <w:tcPr>
            <w:tcW w:w="1050" w:type="dxa"/>
            <w:noWrap/>
            <w:hideMark/>
          </w:tcPr>
          <w:p w14:paraId="4994C48A"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1.02</w:t>
            </w:r>
          </w:p>
        </w:tc>
        <w:tc>
          <w:tcPr>
            <w:tcW w:w="1484" w:type="dxa"/>
            <w:noWrap/>
            <w:hideMark/>
          </w:tcPr>
          <w:p w14:paraId="6B44BF7E"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(-1.79, 3.82)</w:t>
            </w:r>
          </w:p>
        </w:tc>
        <w:tc>
          <w:tcPr>
            <w:tcW w:w="1020" w:type="dxa"/>
            <w:noWrap/>
            <w:hideMark/>
          </w:tcPr>
          <w:p w14:paraId="47732B0D"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0.48</w:t>
            </w:r>
          </w:p>
        </w:tc>
      </w:tr>
      <w:tr w:rsidR="008F6038" w:rsidRPr="00215117" w14:paraId="4A5C7233" w14:textId="77777777" w:rsidTr="00215117">
        <w:trPr>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56A008DD" w14:textId="77777777" w:rsidR="008F6038" w:rsidRPr="00215117" w:rsidRDefault="008F6038" w:rsidP="000B765E">
            <w:pPr>
              <w:rPr>
                <w:rFonts w:ascii="Calibri" w:hAnsi="Calibri" w:cs="Arial"/>
                <w:b w:val="0"/>
                <w:bCs w:val="0"/>
                <w:color w:val="000000"/>
              </w:rPr>
            </w:pPr>
            <w:r w:rsidRPr="00215117">
              <w:rPr>
                <w:rFonts w:ascii="Calibri" w:hAnsi="Calibri" w:cs="Arial"/>
                <w:color w:val="000000"/>
              </w:rPr>
              <w:t>Years of Education (per year)</w:t>
            </w:r>
          </w:p>
        </w:tc>
        <w:tc>
          <w:tcPr>
            <w:tcW w:w="1050" w:type="dxa"/>
            <w:noWrap/>
            <w:hideMark/>
          </w:tcPr>
          <w:p w14:paraId="5480E837"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0.15</w:t>
            </w:r>
          </w:p>
        </w:tc>
        <w:tc>
          <w:tcPr>
            <w:tcW w:w="1484" w:type="dxa"/>
            <w:noWrap/>
            <w:hideMark/>
          </w:tcPr>
          <w:p w14:paraId="70596F54"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(0.06, 0.25)</w:t>
            </w:r>
          </w:p>
        </w:tc>
        <w:tc>
          <w:tcPr>
            <w:tcW w:w="1020" w:type="dxa"/>
            <w:noWrap/>
            <w:hideMark/>
          </w:tcPr>
          <w:p w14:paraId="3210D231" w14:textId="77777777" w:rsidR="008F6038" w:rsidRPr="00215117" w:rsidRDefault="008F6038" w:rsidP="000B765E">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215117">
              <w:rPr>
                <w:rFonts w:ascii="Calibri" w:hAnsi="Calibri" w:cs="Arial"/>
                <w:color w:val="000000"/>
              </w:rPr>
              <w:t>0.002</w:t>
            </w:r>
          </w:p>
        </w:tc>
      </w:tr>
      <w:tr w:rsidR="008F6038" w:rsidRPr="00215117" w14:paraId="2AE9EDA0" w14:textId="77777777" w:rsidTr="002151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5795E48B" w14:textId="77777777" w:rsidR="008F6038" w:rsidRPr="00215117" w:rsidRDefault="008F6038" w:rsidP="000B765E">
            <w:pPr>
              <w:rPr>
                <w:rFonts w:ascii="Calibri" w:hAnsi="Calibri" w:cs="Arial"/>
                <w:b w:val="0"/>
                <w:bCs w:val="0"/>
                <w:color w:val="000000"/>
              </w:rPr>
            </w:pPr>
            <w:r w:rsidRPr="00215117">
              <w:rPr>
                <w:rFonts w:ascii="Calibri" w:hAnsi="Calibri" w:cs="Arial"/>
                <w:color w:val="000000"/>
              </w:rPr>
              <w:t>Baseline ADAS-Cog (per point)</w:t>
            </w:r>
          </w:p>
        </w:tc>
        <w:tc>
          <w:tcPr>
            <w:tcW w:w="1050" w:type="dxa"/>
            <w:noWrap/>
            <w:hideMark/>
          </w:tcPr>
          <w:p w14:paraId="2C6D966B"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0.06</w:t>
            </w:r>
          </w:p>
        </w:tc>
        <w:tc>
          <w:tcPr>
            <w:tcW w:w="1484" w:type="dxa"/>
            <w:noWrap/>
            <w:hideMark/>
          </w:tcPr>
          <w:p w14:paraId="03304C42"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(0.02, 0.09)</w:t>
            </w:r>
          </w:p>
        </w:tc>
        <w:tc>
          <w:tcPr>
            <w:tcW w:w="1020" w:type="dxa"/>
            <w:noWrap/>
            <w:hideMark/>
          </w:tcPr>
          <w:p w14:paraId="6EEA3B18" w14:textId="77777777" w:rsidR="008F6038" w:rsidRPr="00215117" w:rsidRDefault="008F6038" w:rsidP="000B765E">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215117">
              <w:rPr>
                <w:rFonts w:ascii="Calibri" w:hAnsi="Calibri" w:cs="Arial"/>
                <w:color w:val="000000"/>
              </w:rPr>
              <w:t>0.002</w:t>
            </w:r>
          </w:p>
        </w:tc>
      </w:tr>
      <w:tr w:rsidR="008F6038" w:rsidRPr="00215117" w14:paraId="41893283" w14:textId="77777777" w:rsidTr="00215117">
        <w:trPr>
          <w:trHeight w:val="320"/>
          <w:jc w:val="center"/>
        </w:trPr>
        <w:tc>
          <w:tcPr>
            <w:cnfStyle w:val="001000000000" w:firstRow="0" w:lastRow="0" w:firstColumn="1" w:lastColumn="0" w:oddVBand="0" w:evenVBand="0" w:oddHBand="0" w:evenHBand="0" w:firstRowFirstColumn="0" w:firstRowLastColumn="0" w:lastRowFirstColumn="0" w:lastRowLastColumn="0"/>
            <w:tcW w:w="7015" w:type="dxa"/>
            <w:gridSpan w:val="4"/>
            <w:noWrap/>
          </w:tcPr>
          <w:p w14:paraId="6B4DDEE0" w14:textId="77777777" w:rsidR="008F6038" w:rsidRPr="00215117" w:rsidRDefault="008F6038" w:rsidP="000B765E">
            <w:pPr>
              <w:rPr>
                <w:rFonts w:ascii="Calibri" w:hAnsi="Calibri" w:cs="Arial"/>
                <w:b w:val="0"/>
                <w:bCs w:val="0"/>
              </w:rPr>
            </w:pPr>
            <w:r w:rsidRPr="00215117">
              <w:rPr>
                <w:rFonts w:ascii="Calibri" w:hAnsi="Calibri" w:cs="Arial"/>
                <w:b w:val="0"/>
                <w:bCs w:val="0"/>
                <w:vertAlign w:val="superscript"/>
              </w:rPr>
              <w:t>a</w:t>
            </w:r>
            <w:r w:rsidRPr="00215117">
              <w:rPr>
                <w:rFonts w:ascii="Calibri" w:hAnsi="Calibri" w:cs="Arial"/>
                <w:b w:val="0"/>
                <w:bCs w:val="0"/>
              </w:rPr>
              <w:t>estimates obtained in an alternative model with information proportion replaced by its discretization</w:t>
            </w:r>
          </w:p>
          <w:p w14:paraId="256C29B8" w14:textId="77777777" w:rsidR="008F6038" w:rsidRPr="00215117" w:rsidRDefault="008F6038" w:rsidP="000B765E">
            <w:pPr>
              <w:rPr>
                <w:rFonts w:ascii="Calibri" w:hAnsi="Calibri" w:cs="Arial"/>
                <w:color w:val="000000"/>
              </w:rPr>
            </w:pPr>
            <w:r w:rsidRPr="00215117">
              <w:rPr>
                <w:rFonts w:ascii="Calibri" w:hAnsi="Calibri" w:cs="Arial"/>
                <w:b w:val="0"/>
                <w:bCs w:val="0"/>
                <w:vertAlign w:val="superscript"/>
              </w:rPr>
              <w:t>a</w:t>
            </w:r>
            <w:r w:rsidRPr="00215117">
              <w:rPr>
                <w:rFonts w:ascii="Calibri" w:hAnsi="Calibri" w:cs="Arial"/>
                <w:b w:val="0"/>
                <w:bCs w:val="0"/>
              </w:rPr>
              <w:t>p-value obtained via a 2-sided multivariate Wald test of the hypothesis that coefficients corresponding to all factor levels are equal to zero.</w:t>
            </w:r>
          </w:p>
        </w:tc>
      </w:tr>
    </w:tbl>
    <w:p w14:paraId="4763AE0C" w14:textId="77777777" w:rsidR="008F6038" w:rsidRDefault="008F6038" w:rsidP="008F6038">
      <w:pPr>
        <w:ind w:right="-2160"/>
      </w:pPr>
    </w:p>
    <w:p w14:paraId="05B40144" w14:textId="77777777" w:rsidR="004B2CDA" w:rsidRDefault="004B2CDA" w:rsidP="008F6038">
      <w:pPr>
        <w:rPr>
          <w:b/>
          <w:bCs/>
        </w:rPr>
      </w:pPr>
    </w:p>
    <w:p w14:paraId="763FF407" w14:textId="77777777" w:rsidR="004B2CDA" w:rsidRDefault="004B2CDA" w:rsidP="008F6038">
      <w:pPr>
        <w:rPr>
          <w:b/>
          <w:bCs/>
        </w:rPr>
      </w:pPr>
    </w:p>
    <w:p w14:paraId="1DABE07D" w14:textId="77777777" w:rsidR="004B2CDA" w:rsidRDefault="004B2CDA" w:rsidP="008F6038">
      <w:pPr>
        <w:rPr>
          <w:b/>
          <w:bCs/>
        </w:rPr>
      </w:pPr>
    </w:p>
    <w:p w14:paraId="70C7C60E" w14:textId="77777777" w:rsidR="004B2CDA" w:rsidRDefault="004B2CDA" w:rsidP="008F6038">
      <w:pPr>
        <w:rPr>
          <w:b/>
          <w:bCs/>
        </w:rPr>
      </w:pPr>
    </w:p>
    <w:p w14:paraId="70F95790" w14:textId="77777777" w:rsidR="004B2CDA" w:rsidRDefault="004B2CDA" w:rsidP="008F6038">
      <w:pPr>
        <w:rPr>
          <w:b/>
          <w:bCs/>
        </w:rPr>
      </w:pPr>
    </w:p>
    <w:p w14:paraId="46BD79E9" w14:textId="77777777" w:rsidR="004B2CDA" w:rsidRDefault="004B2CDA" w:rsidP="008F6038">
      <w:pPr>
        <w:rPr>
          <w:b/>
          <w:bCs/>
        </w:rPr>
      </w:pPr>
    </w:p>
    <w:p w14:paraId="45C1C632" w14:textId="77777777" w:rsidR="004B2CDA" w:rsidRDefault="004B2CDA" w:rsidP="008F6038">
      <w:pPr>
        <w:rPr>
          <w:b/>
          <w:bCs/>
        </w:rPr>
      </w:pPr>
    </w:p>
    <w:p w14:paraId="030D3A79" w14:textId="77777777" w:rsidR="004B2CDA" w:rsidRDefault="004B2CDA" w:rsidP="008F6038">
      <w:pPr>
        <w:rPr>
          <w:b/>
          <w:bCs/>
        </w:rPr>
      </w:pPr>
    </w:p>
    <w:p w14:paraId="0F4315E8" w14:textId="77777777" w:rsidR="003E472B" w:rsidRDefault="003E472B" w:rsidP="008F6038">
      <w:pPr>
        <w:rPr>
          <w:b/>
          <w:bCs/>
        </w:rPr>
      </w:pPr>
    </w:p>
    <w:p w14:paraId="35155FD8" w14:textId="490D85CF" w:rsidR="004B2CDA" w:rsidRPr="00AF2E7A" w:rsidRDefault="008F6038" w:rsidP="008F6038">
      <w:r>
        <w:rPr>
          <w:b/>
          <w:bCs/>
        </w:rPr>
        <w:lastRenderedPageBreak/>
        <w:t xml:space="preserve">Figure </w:t>
      </w:r>
      <w:r w:rsidR="00215117">
        <w:rPr>
          <w:b/>
          <w:bCs/>
        </w:rPr>
        <w:t>S</w:t>
      </w:r>
      <w:r>
        <w:rPr>
          <w:b/>
          <w:bCs/>
        </w:rPr>
        <w:t xml:space="preserve">1: </w:t>
      </w:r>
      <w:r>
        <w:t xml:space="preserve">Summary of multinomial regression of study partner type on trial enrollment percentile. </w:t>
      </w:r>
      <w:r w:rsidRPr="00E731DF">
        <w:t>Left:</w:t>
      </w:r>
      <w:r>
        <w:t xml:space="preserve"> summary of relative risk ratios of enrolling with an adult child study partner compared to a spousal </w:t>
      </w:r>
      <w:r w:rsidRPr="00E731DF">
        <w:t>one. Right:</w:t>
      </w:r>
      <w:r>
        <w:t xml:space="preserve"> summary of relative risk ratios of enrolling with </w:t>
      </w:r>
      <w:proofErr w:type="spellStart"/>
      <w:proofErr w:type="gramStart"/>
      <w:r>
        <w:t>an other</w:t>
      </w:r>
      <w:proofErr w:type="spellEnd"/>
      <w:proofErr w:type="gramEnd"/>
      <w:r>
        <w:t xml:space="preserve"> study partner compared to a spousal one. Within each panel the estimate corresponding to the model using continuous trial enrollment percentile is given on the left and those from the model using trial enrollment quartiles is given on the right.</w:t>
      </w:r>
    </w:p>
    <w:p w14:paraId="053C88D5" w14:textId="3F58FF21" w:rsidR="004B2CDA" w:rsidRDefault="00AF2E7A" w:rsidP="008F6038">
      <w:pPr>
        <w:rPr>
          <w:b/>
          <w:bCs/>
        </w:rPr>
      </w:pPr>
      <w:r>
        <w:rPr>
          <w:b/>
          <w:bCs/>
          <w:noProof/>
        </w:rPr>
        <w:drawing>
          <wp:inline distT="0" distB="0" distL="0" distR="0" wp14:anchorId="4761FDB8" wp14:editId="338F90EA">
            <wp:extent cx="2971800" cy="29718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971800" cy="2971800"/>
                    </a:xfrm>
                    <a:prstGeom prst="rect">
                      <a:avLst/>
                    </a:prstGeom>
                  </pic:spPr>
                </pic:pic>
              </a:graphicData>
            </a:graphic>
          </wp:inline>
        </w:drawing>
      </w:r>
      <w:r w:rsidR="00CC0C19">
        <w:rPr>
          <w:b/>
          <w:bCs/>
          <w:noProof/>
        </w:rPr>
        <w:drawing>
          <wp:inline distT="0" distB="0" distL="0" distR="0" wp14:anchorId="54407A71" wp14:editId="48A62707">
            <wp:extent cx="2971800" cy="297180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971800" cy="2971800"/>
                    </a:xfrm>
                    <a:prstGeom prst="rect">
                      <a:avLst/>
                    </a:prstGeom>
                  </pic:spPr>
                </pic:pic>
              </a:graphicData>
            </a:graphic>
          </wp:inline>
        </w:drawing>
      </w:r>
    </w:p>
    <w:p w14:paraId="619750C5" w14:textId="05AEC6F9" w:rsidR="004B2CDA" w:rsidRDefault="004B2CDA" w:rsidP="008F6038">
      <w:pPr>
        <w:rPr>
          <w:b/>
          <w:bCs/>
        </w:rPr>
      </w:pPr>
    </w:p>
    <w:p w14:paraId="49A0F8A4" w14:textId="77777777" w:rsidR="004B2CDA" w:rsidRDefault="004B2CDA" w:rsidP="008F6038">
      <w:pPr>
        <w:rPr>
          <w:b/>
          <w:bCs/>
        </w:rPr>
      </w:pPr>
    </w:p>
    <w:p w14:paraId="37270B79" w14:textId="77777777" w:rsidR="004B2CDA" w:rsidRDefault="004B2CDA" w:rsidP="008F6038">
      <w:pPr>
        <w:rPr>
          <w:b/>
          <w:bCs/>
        </w:rPr>
      </w:pPr>
    </w:p>
    <w:p w14:paraId="60B520F9" w14:textId="77777777" w:rsidR="004B2CDA" w:rsidRDefault="004B2CDA" w:rsidP="008F6038">
      <w:pPr>
        <w:rPr>
          <w:b/>
          <w:bCs/>
        </w:rPr>
      </w:pPr>
    </w:p>
    <w:p w14:paraId="7A5FDDDB" w14:textId="77777777" w:rsidR="004B2CDA" w:rsidRDefault="004B2CDA" w:rsidP="008F6038">
      <w:pPr>
        <w:rPr>
          <w:b/>
          <w:bCs/>
        </w:rPr>
      </w:pPr>
    </w:p>
    <w:p w14:paraId="07F1A931" w14:textId="77777777" w:rsidR="004B2CDA" w:rsidRDefault="004B2CDA" w:rsidP="008F6038">
      <w:pPr>
        <w:rPr>
          <w:b/>
          <w:bCs/>
        </w:rPr>
      </w:pPr>
    </w:p>
    <w:p w14:paraId="28D781B7" w14:textId="77777777" w:rsidR="004B2CDA" w:rsidRDefault="004B2CDA" w:rsidP="008F6038">
      <w:pPr>
        <w:rPr>
          <w:b/>
          <w:bCs/>
        </w:rPr>
      </w:pPr>
    </w:p>
    <w:p w14:paraId="5CD4FADE" w14:textId="77777777" w:rsidR="004B2CDA" w:rsidRDefault="004B2CDA" w:rsidP="008F6038">
      <w:pPr>
        <w:rPr>
          <w:b/>
          <w:bCs/>
        </w:rPr>
      </w:pPr>
    </w:p>
    <w:p w14:paraId="73B9008A" w14:textId="77777777" w:rsidR="00215117" w:rsidRDefault="00215117" w:rsidP="008F6038">
      <w:pPr>
        <w:rPr>
          <w:b/>
          <w:bCs/>
        </w:rPr>
      </w:pPr>
    </w:p>
    <w:p w14:paraId="4589285D" w14:textId="77777777" w:rsidR="00AF2E7A" w:rsidRDefault="00AF2E7A" w:rsidP="008F6038">
      <w:pPr>
        <w:rPr>
          <w:b/>
          <w:bCs/>
        </w:rPr>
      </w:pPr>
    </w:p>
    <w:p w14:paraId="1EA0F350" w14:textId="77777777" w:rsidR="00AF2E7A" w:rsidRDefault="00AF2E7A" w:rsidP="008F6038">
      <w:pPr>
        <w:rPr>
          <w:b/>
          <w:bCs/>
        </w:rPr>
      </w:pPr>
    </w:p>
    <w:p w14:paraId="4A0D9A28" w14:textId="77777777" w:rsidR="00AF2E7A" w:rsidRDefault="00AF2E7A" w:rsidP="008F6038">
      <w:pPr>
        <w:rPr>
          <w:b/>
          <w:bCs/>
        </w:rPr>
      </w:pPr>
    </w:p>
    <w:p w14:paraId="54FB724F" w14:textId="77777777" w:rsidR="00AF2E7A" w:rsidRDefault="00AF2E7A" w:rsidP="008F6038">
      <w:pPr>
        <w:rPr>
          <w:b/>
          <w:bCs/>
        </w:rPr>
      </w:pPr>
    </w:p>
    <w:p w14:paraId="08CFC64C" w14:textId="77777777" w:rsidR="00AF2E7A" w:rsidRDefault="00AF2E7A" w:rsidP="008F6038">
      <w:pPr>
        <w:rPr>
          <w:b/>
          <w:bCs/>
        </w:rPr>
      </w:pPr>
    </w:p>
    <w:p w14:paraId="13007258" w14:textId="77777777" w:rsidR="00AF2E7A" w:rsidRDefault="00AF2E7A" w:rsidP="008F6038">
      <w:pPr>
        <w:rPr>
          <w:b/>
          <w:bCs/>
        </w:rPr>
      </w:pPr>
    </w:p>
    <w:p w14:paraId="1B642170" w14:textId="77777777" w:rsidR="00AF2E7A" w:rsidRDefault="00AF2E7A" w:rsidP="008F6038">
      <w:pPr>
        <w:rPr>
          <w:b/>
          <w:bCs/>
        </w:rPr>
      </w:pPr>
    </w:p>
    <w:p w14:paraId="65370EE1" w14:textId="77777777" w:rsidR="00AF2E7A" w:rsidRDefault="00AF2E7A" w:rsidP="008F6038">
      <w:pPr>
        <w:rPr>
          <w:b/>
          <w:bCs/>
        </w:rPr>
      </w:pPr>
    </w:p>
    <w:p w14:paraId="7931303D" w14:textId="77777777" w:rsidR="00AF2E7A" w:rsidRDefault="00AF2E7A" w:rsidP="008F6038">
      <w:pPr>
        <w:rPr>
          <w:b/>
          <w:bCs/>
        </w:rPr>
      </w:pPr>
    </w:p>
    <w:p w14:paraId="01871CD1" w14:textId="77777777" w:rsidR="00AF2E7A" w:rsidRDefault="00AF2E7A" w:rsidP="008F6038">
      <w:pPr>
        <w:rPr>
          <w:b/>
          <w:bCs/>
        </w:rPr>
      </w:pPr>
    </w:p>
    <w:p w14:paraId="56C4AEAE" w14:textId="77777777" w:rsidR="00AF2E7A" w:rsidRDefault="00AF2E7A" w:rsidP="008F6038">
      <w:pPr>
        <w:rPr>
          <w:b/>
          <w:bCs/>
        </w:rPr>
      </w:pPr>
    </w:p>
    <w:p w14:paraId="685183BA" w14:textId="77777777" w:rsidR="00AF2E7A" w:rsidRDefault="00AF2E7A" w:rsidP="008F6038">
      <w:pPr>
        <w:rPr>
          <w:b/>
          <w:bCs/>
        </w:rPr>
      </w:pPr>
    </w:p>
    <w:p w14:paraId="58FA67F6" w14:textId="77777777" w:rsidR="00AF2E7A" w:rsidRDefault="00AF2E7A" w:rsidP="008F6038">
      <w:pPr>
        <w:rPr>
          <w:b/>
          <w:bCs/>
        </w:rPr>
      </w:pPr>
    </w:p>
    <w:p w14:paraId="34B476D9" w14:textId="77777777" w:rsidR="003E472B" w:rsidRDefault="003E472B" w:rsidP="008F6038">
      <w:pPr>
        <w:rPr>
          <w:b/>
          <w:bCs/>
        </w:rPr>
      </w:pPr>
    </w:p>
    <w:p w14:paraId="2F3E5EF0" w14:textId="1BAC1BD5" w:rsidR="008F6038" w:rsidRDefault="008F6038" w:rsidP="008F6038">
      <w:r>
        <w:rPr>
          <w:b/>
          <w:bCs/>
        </w:rPr>
        <w:lastRenderedPageBreak/>
        <w:t xml:space="preserve">Figure </w:t>
      </w:r>
      <w:r w:rsidR="00215117">
        <w:rPr>
          <w:b/>
          <w:bCs/>
        </w:rPr>
        <w:t>S</w:t>
      </w:r>
      <w:r>
        <w:rPr>
          <w:b/>
          <w:bCs/>
        </w:rPr>
        <w:t xml:space="preserve">2: </w:t>
      </w:r>
      <w:r>
        <w:t xml:space="preserve">Kaplan-Meier curves by trial enrollment </w:t>
      </w:r>
      <w:r w:rsidRPr="00E731DF">
        <w:t>quartiles. Legend:</w:t>
      </w:r>
      <w:r>
        <w:t xml:space="preserve"> corresponding hazard ratio estimates and 95% CIs from a Cox proportional hazards model of time to study discontinuation on trial enrollment quartile; study completion or dying prior to primary endpoint completion were considered </w:t>
      </w:r>
      <w:r w:rsidRPr="00E731DF">
        <w:t>censoring. Bottom: Number</w:t>
      </w:r>
      <w:r>
        <w:t xml:space="preserve"> of subjects at risk; cumulative number of dropout events given in paratheses.</w:t>
      </w:r>
    </w:p>
    <w:p w14:paraId="06CCF216" w14:textId="77777777" w:rsidR="008F6038" w:rsidRDefault="008F6038" w:rsidP="00595202">
      <w:pPr>
        <w:jc w:val="center"/>
        <w:rPr>
          <w:b/>
          <w:bCs/>
        </w:rPr>
      </w:pPr>
      <w:r>
        <w:rPr>
          <w:b/>
          <w:bCs/>
          <w:noProof/>
        </w:rPr>
        <w:drawing>
          <wp:inline distT="0" distB="0" distL="0" distR="0" wp14:anchorId="53B86A27" wp14:editId="1AA49ADA">
            <wp:extent cx="5960125" cy="3973416"/>
            <wp:effectExtent l="0" t="0" r="0" b="190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6001755" cy="4001170"/>
                    </a:xfrm>
                    <a:prstGeom prst="rect">
                      <a:avLst/>
                    </a:prstGeom>
                  </pic:spPr>
                </pic:pic>
              </a:graphicData>
            </a:graphic>
          </wp:inline>
        </w:drawing>
      </w:r>
    </w:p>
    <w:p w14:paraId="7F6FE1BF" w14:textId="77777777" w:rsidR="008F6038" w:rsidRDefault="008F6038" w:rsidP="008F6038">
      <w:pPr>
        <w:rPr>
          <w:b/>
          <w:bCs/>
        </w:rPr>
      </w:pPr>
    </w:p>
    <w:p w14:paraId="02345F97" w14:textId="77777777" w:rsidR="008F6038" w:rsidRDefault="008F6038" w:rsidP="008F6038">
      <w:pPr>
        <w:jc w:val="both"/>
      </w:pPr>
    </w:p>
    <w:p w14:paraId="2E43D96E" w14:textId="77777777" w:rsidR="008F6038" w:rsidRDefault="008F6038" w:rsidP="008F6038">
      <w:pPr>
        <w:jc w:val="both"/>
      </w:pPr>
    </w:p>
    <w:p w14:paraId="7BF925EE" w14:textId="77777777" w:rsidR="008F6038" w:rsidRDefault="008F6038" w:rsidP="008F6038">
      <w:pPr>
        <w:jc w:val="both"/>
      </w:pPr>
    </w:p>
    <w:p w14:paraId="013CE534" w14:textId="77777777" w:rsidR="00C935E0" w:rsidRDefault="00C935E0"/>
    <w:sectPr w:rsidR="00C935E0" w:rsidSect="00291A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38"/>
    <w:rsid w:val="000D288B"/>
    <w:rsid w:val="00215117"/>
    <w:rsid w:val="00291AD8"/>
    <w:rsid w:val="002C0E58"/>
    <w:rsid w:val="003E472B"/>
    <w:rsid w:val="004B2CDA"/>
    <w:rsid w:val="00583ABA"/>
    <w:rsid w:val="00595202"/>
    <w:rsid w:val="006718D9"/>
    <w:rsid w:val="008E37A0"/>
    <w:rsid w:val="008F6038"/>
    <w:rsid w:val="00A32509"/>
    <w:rsid w:val="00AF2E7A"/>
    <w:rsid w:val="00B45E94"/>
    <w:rsid w:val="00C935E0"/>
    <w:rsid w:val="00CC0C19"/>
    <w:rsid w:val="00CE2523"/>
    <w:rsid w:val="00CE2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D04B5"/>
  <w15:chartTrackingRefBased/>
  <w15:docId w15:val="{4F47EDD7-7F66-634D-8E2A-B486B0F3F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03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6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21511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21511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01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sv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539</Words>
  <Characters>3078</Characters>
  <Application>Microsoft Office Word</Application>
  <DocSecurity>0</DocSecurity>
  <Lines>25</Lines>
  <Paragraphs>7</Paragraphs>
  <ScaleCrop>false</ScaleCrop>
  <Company/>
  <LinksUpToDate>false</LinksUpToDate>
  <CharactersWithSpaces>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Birnbaum</dc:creator>
  <cp:keywords/>
  <dc:description/>
  <cp:lastModifiedBy>Adam Birnbaum</cp:lastModifiedBy>
  <cp:revision>7</cp:revision>
  <dcterms:created xsi:type="dcterms:W3CDTF">2023-03-15T20:53:00Z</dcterms:created>
  <dcterms:modified xsi:type="dcterms:W3CDTF">2023-03-15T21:08:00Z</dcterms:modified>
</cp:coreProperties>
</file>