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FBE40" w14:textId="77777777" w:rsidR="00B91F6A" w:rsidRPr="001F23FD" w:rsidRDefault="0062735A">
      <w:pPr>
        <w:spacing w:line="480" w:lineRule="auto"/>
        <w:jc w:val="left"/>
        <w:rPr>
          <w:rFonts w:ascii="Times New Roman" w:hAnsi="Times New Roman" w:cs="Times New Roman"/>
          <w:b/>
          <w:bCs/>
          <w:sz w:val="18"/>
          <w:szCs w:val="18"/>
        </w:rPr>
      </w:pPr>
      <w:bookmarkStart w:id="0" w:name="_Hlk95894355"/>
      <w:bookmarkStart w:id="1" w:name="_Hlk97221071"/>
      <w:bookmarkEnd w:id="0"/>
      <w:r w:rsidRPr="001F23FD">
        <w:rPr>
          <w:rFonts w:ascii="Times New Roman" w:hAnsi="Times New Roman" w:cs="Times New Roman"/>
          <w:b/>
          <w:bCs/>
          <w:sz w:val="18"/>
          <w:szCs w:val="18"/>
        </w:rPr>
        <w:t>Content:</w:t>
      </w:r>
    </w:p>
    <w:p w14:paraId="3A12A159" w14:textId="266B38EE" w:rsidR="00B91F6A" w:rsidRPr="001F23FD" w:rsidRDefault="0062735A">
      <w:pPr>
        <w:spacing w:line="480" w:lineRule="auto"/>
        <w:jc w:val="left"/>
        <w:rPr>
          <w:rFonts w:ascii="Times New Roman" w:eastAsia="SimSun" w:hAnsi="Times New Roman" w:cs="Times New Roman"/>
          <w:b/>
          <w:bCs/>
          <w:sz w:val="18"/>
          <w:szCs w:val="18"/>
          <w:lang w:bidi="ar"/>
        </w:rPr>
      </w:pPr>
      <w:r w:rsidRPr="001F23FD">
        <w:rPr>
          <w:rFonts w:ascii="Times New Roman" w:eastAsia="SimSun" w:hAnsi="Times New Roman" w:cs="Times New Roman" w:hint="eastAsia"/>
          <w:b/>
          <w:bCs/>
          <w:sz w:val="18"/>
          <w:szCs w:val="18"/>
          <w:lang w:bidi="ar"/>
        </w:rPr>
        <w:t>Supplementary appendix 1:</w:t>
      </w:r>
      <w:r w:rsidRPr="001F23FD">
        <w:rPr>
          <w:rFonts w:ascii="Times New Roman" w:eastAsia="SimSun" w:hAnsi="Times New Roman" w:cs="Times New Roman"/>
          <w:b/>
          <w:bCs/>
          <w:sz w:val="18"/>
          <w:szCs w:val="18"/>
          <w:lang w:bidi="ar"/>
        </w:rPr>
        <w:t xml:space="preserve"> PRISMA 2020 Checklist………………………</w:t>
      </w:r>
      <w:r w:rsidR="00286B3A" w:rsidRPr="001F23FD">
        <w:rPr>
          <w:rFonts w:ascii="Times New Roman" w:eastAsia="SimSun" w:hAnsi="Times New Roman" w:cs="Times New Roman"/>
          <w:b/>
          <w:bCs/>
          <w:sz w:val="18"/>
          <w:szCs w:val="18"/>
          <w:lang w:bidi="ar"/>
        </w:rPr>
        <w:t>…………</w:t>
      </w:r>
      <w:proofErr w:type="gramStart"/>
      <w:r w:rsidR="00286B3A" w:rsidRPr="001F23FD">
        <w:rPr>
          <w:rFonts w:ascii="Times New Roman" w:eastAsia="SimSun" w:hAnsi="Times New Roman" w:cs="Times New Roman"/>
          <w:b/>
          <w:bCs/>
          <w:sz w:val="18"/>
          <w:szCs w:val="18"/>
          <w:lang w:bidi="ar"/>
        </w:rPr>
        <w:t>…..</w:t>
      </w:r>
      <w:proofErr w:type="gramEnd"/>
      <w:r w:rsidRPr="001F23FD">
        <w:rPr>
          <w:rFonts w:ascii="Times New Roman" w:eastAsia="SimSun" w:hAnsi="Times New Roman" w:cs="Times New Roman"/>
          <w:b/>
          <w:bCs/>
          <w:sz w:val="18"/>
          <w:szCs w:val="18"/>
          <w:lang w:bidi="ar"/>
        </w:rPr>
        <w:t>…………………………..………………………….………………………………………………………..…..3</w:t>
      </w:r>
    </w:p>
    <w:p w14:paraId="77C4B629" w14:textId="0F240CF3" w:rsidR="00B91F6A" w:rsidRPr="001F23FD" w:rsidRDefault="0062735A">
      <w:pPr>
        <w:spacing w:line="480" w:lineRule="auto"/>
        <w:jc w:val="left"/>
        <w:rPr>
          <w:rFonts w:ascii="Times New Roman" w:eastAsia="SimSun" w:hAnsi="Times New Roman" w:cs="Times New Roman"/>
          <w:b/>
          <w:bCs/>
          <w:sz w:val="18"/>
          <w:szCs w:val="18"/>
          <w:lang w:bidi="ar"/>
        </w:rPr>
      </w:pPr>
      <w:r w:rsidRPr="001F23FD">
        <w:rPr>
          <w:rFonts w:ascii="Times New Roman" w:eastAsia="SimSun" w:hAnsi="Times New Roman" w:cs="Times New Roman" w:hint="eastAsia"/>
          <w:b/>
          <w:bCs/>
          <w:sz w:val="18"/>
          <w:szCs w:val="18"/>
          <w:lang w:bidi="ar"/>
        </w:rPr>
        <w:t xml:space="preserve">Supplementary appendix </w:t>
      </w:r>
      <w:r w:rsidRPr="001F23FD">
        <w:rPr>
          <w:rFonts w:ascii="Times New Roman" w:hAnsi="Times New Roman" w:cs="Times New Roman" w:hint="eastAsia"/>
          <w:b/>
          <w:bCs/>
          <w:sz w:val="18"/>
          <w:szCs w:val="18"/>
          <w:lang w:bidi="ar"/>
        </w:rPr>
        <w:t>2</w:t>
      </w:r>
      <w:r w:rsidRPr="001F23FD">
        <w:rPr>
          <w:rFonts w:ascii="Times New Roman" w:eastAsia="SimSun" w:hAnsi="Times New Roman" w:cs="Times New Roman" w:hint="eastAsia"/>
          <w:b/>
          <w:bCs/>
          <w:sz w:val="18"/>
          <w:szCs w:val="18"/>
          <w:lang w:bidi="ar"/>
        </w:rPr>
        <w:t xml:space="preserve">: Detailed </w:t>
      </w:r>
      <w:r w:rsidRPr="001F23FD">
        <w:rPr>
          <w:rFonts w:ascii="Times New Roman" w:hAnsi="Times New Roman" w:cs="Times New Roman" w:hint="eastAsia"/>
          <w:b/>
          <w:bCs/>
          <w:sz w:val="18"/>
          <w:szCs w:val="18"/>
          <w:lang w:bidi="ar"/>
        </w:rPr>
        <w:t>c</w:t>
      </w:r>
      <w:r w:rsidRPr="001F23FD">
        <w:rPr>
          <w:rFonts w:ascii="Times New Roman" w:eastAsia="SimSun" w:hAnsi="Times New Roman" w:cs="Times New Roman" w:hint="eastAsia"/>
          <w:b/>
          <w:bCs/>
          <w:sz w:val="18"/>
          <w:szCs w:val="18"/>
          <w:lang w:bidi="ar"/>
        </w:rPr>
        <w:t xml:space="preserve">riteria of </w:t>
      </w:r>
      <w:r w:rsidRPr="001F23FD">
        <w:rPr>
          <w:rFonts w:ascii="Times New Roman" w:eastAsia="SimSun" w:hAnsi="Times New Roman" w:cs="Times New Roman"/>
          <w:b/>
          <w:bCs/>
          <w:sz w:val="18"/>
          <w:szCs w:val="18"/>
          <w:lang w:bidi="ar"/>
        </w:rPr>
        <w:t>SES</w:t>
      </w:r>
      <w:r w:rsidRPr="001F23FD">
        <w:rPr>
          <w:rFonts w:ascii="Times New Roman" w:eastAsia="SimSun" w:hAnsi="Times New Roman" w:cs="Times New Roman" w:hint="eastAsia"/>
          <w:b/>
          <w:bCs/>
          <w:sz w:val="18"/>
          <w:szCs w:val="18"/>
          <w:lang w:bidi="ar"/>
        </w:rPr>
        <w:t xml:space="preserve"> in included studies</w:t>
      </w:r>
      <w:r w:rsidRPr="001F23FD">
        <w:rPr>
          <w:rFonts w:ascii="Times New Roman" w:eastAsia="SimSun" w:hAnsi="Times New Roman" w:cs="Times New Roman"/>
          <w:b/>
          <w:bCs/>
          <w:sz w:val="18"/>
          <w:szCs w:val="18"/>
          <w:lang w:bidi="ar"/>
        </w:rPr>
        <w:t>……………………………………………………………</w:t>
      </w:r>
      <w:r w:rsidR="00286B3A" w:rsidRPr="001F23FD">
        <w:rPr>
          <w:rFonts w:ascii="Times New Roman" w:eastAsia="SimSun" w:hAnsi="Times New Roman" w:cs="Times New Roman"/>
          <w:b/>
          <w:bCs/>
          <w:sz w:val="18"/>
          <w:szCs w:val="18"/>
          <w:lang w:bidi="ar"/>
        </w:rPr>
        <w:t>………………………</w:t>
      </w:r>
      <w:r w:rsidRPr="001F23FD">
        <w:rPr>
          <w:rFonts w:ascii="Times New Roman" w:eastAsia="SimSun" w:hAnsi="Times New Roman" w:cs="Times New Roman"/>
          <w:b/>
          <w:bCs/>
          <w:sz w:val="18"/>
          <w:szCs w:val="18"/>
          <w:lang w:bidi="ar"/>
        </w:rPr>
        <w:t>………………………………………</w:t>
      </w:r>
      <w:proofErr w:type="gramStart"/>
      <w:r w:rsidRPr="001F23FD">
        <w:rPr>
          <w:rFonts w:ascii="Times New Roman" w:eastAsia="SimSun" w:hAnsi="Times New Roman" w:cs="Times New Roman"/>
          <w:b/>
          <w:bCs/>
          <w:sz w:val="18"/>
          <w:szCs w:val="18"/>
          <w:lang w:bidi="ar"/>
        </w:rPr>
        <w:t>…..</w:t>
      </w:r>
      <w:proofErr w:type="gramEnd"/>
      <w:r w:rsidRPr="001F23FD">
        <w:rPr>
          <w:rFonts w:ascii="Times New Roman" w:eastAsia="SimSun" w:hAnsi="Times New Roman" w:cs="Times New Roman"/>
          <w:b/>
          <w:bCs/>
          <w:sz w:val="18"/>
          <w:szCs w:val="18"/>
          <w:lang w:bidi="ar"/>
        </w:rPr>
        <w:t>……7</w:t>
      </w:r>
    </w:p>
    <w:p w14:paraId="508D3323" w14:textId="01ADF8F2" w:rsidR="00B91F6A" w:rsidRPr="001F23FD" w:rsidRDefault="0062735A">
      <w:pPr>
        <w:spacing w:line="480" w:lineRule="auto"/>
        <w:jc w:val="left"/>
        <w:rPr>
          <w:rFonts w:ascii="Times New Roman" w:eastAsia="SimSun" w:hAnsi="Times New Roman" w:cs="Times New Roman"/>
          <w:b/>
          <w:bCs/>
          <w:sz w:val="18"/>
          <w:szCs w:val="18"/>
          <w:lang w:bidi="ar"/>
        </w:rPr>
      </w:pPr>
      <w:r w:rsidRPr="001F23FD">
        <w:rPr>
          <w:rFonts w:ascii="Times New Roman" w:eastAsia="SimSun" w:hAnsi="Times New Roman" w:cs="Times New Roman" w:hint="eastAsia"/>
          <w:b/>
          <w:bCs/>
          <w:sz w:val="18"/>
          <w:szCs w:val="18"/>
          <w:lang w:bidi="ar"/>
        </w:rPr>
        <w:t xml:space="preserve">Supplementary appendix </w:t>
      </w:r>
      <w:r w:rsidRPr="001F23FD">
        <w:rPr>
          <w:rFonts w:ascii="Times New Roman" w:hAnsi="Times New Roman" w:cs="Times New Roman" w:hint="eastAsia"/>
          <w:b/>
          <w:bCs/>
          <w:sz w:val="18"/>
          <w:szCs w:val="18"/>
          <w:lang w:bidi="ar"/>
        </w:rPr>
        <w:t>3</w:t>
      </w:r>
      <w:r w:rsidRPr="001F23FD">
        <w:rPr>
          <w:rFonts w:ascii="Times New Roman" w:eastAsia="SimSun" w:hAnsi="Times New Roman" w:cs="Times New Roman" w:hint="eastAsia"/>
          <w:b/>
          <w:bCs/>
          <w:sz w:val="18"/>
          <w:szCs w:val="18"/>
          <w:lang w:bidi="ar"/>
        </w:rPr>
        <w:t xml:space="preserve">: Detailed </w:t>
      </w:r>
      <w:r w:rsidRPr="001F23FD">
        <w:rPr>
          <w:rFonts w:ascii="Times New Roman" w:hAnsi="Times New Roman" w:cs="Times New Roman" w:hint="eastAsia"/>
          <w:b/>
          <w:bCs/>
          <w:sz w:val="18"/>
          <w:szCs w:val="18"/>
          <w:lang w:bidi="ar"/>
        </w:rPr>
        <w:t>c</w:t>
      </w:r>
      <w:r w:rsidRPr="001F23FD">
        <w:rPr>
          <w:rFonts w:ascii="Times New Roman" w:eastAsia="SimSun" w:hAnsi="Times New Roman" w:cs="Times New Roman" w:hint="eastAsia"/>
          <w:b/>
          <w:bCs/>
          <w:sz w:val="18"/>
          <w:szCs w:val="18"/>
          <w:lang w:bidi="ar"/>
        </w:rPr>
        <w:t>riteria of cognitive impairment in included studies</w:t>
      </w:r>
      <w:r w:rsidRPr="001F23FD">
        <w:rPr>
          <w:rFonts w:ascii="Times New Roman" w:eastAsia="SimSun" w:hAnsi="Times New Roman" w:cs="Times New Roman"/>
          <w:b/>
          <w:bCs/>
          <w:sz w:val="18"/>
          <w:szCs w:val="18"/>
          <w:lang w:bidi="ar"/>
        </w:rPr>
        <w:t>………………………………………………………</w:t>
      </w:r>
      <w:r w:rsidR="00286B3A" w:rsidRPr="001F23FD">
        <w:rPr>
          <w:rFonts w:ascii="Times New Roman" w:eastAsia="SimSun" w:hAnsi="Times New Roman" w:cs="Times New Roman"/>
          <w:b/>
          <w:bCs/>
          <w:sz w:val="18"/>
          <w:szCs w:val="18"/>
          <w:lang w:bidi="ar"/>
        </w:rPr>
        <w:t>...</w:t>
      </w:r>
      <w:r w:rsidRPr="001F23FD">
        <w:rPr>
          <w:rFonts w:ascii="Times New Roman" w:eastAsia="SimSun" w:hAnsi="Times New Roman" w:cs="Times New Roman"/>
          <w:b/>
          <w:bCs/>
          <w:sz w:val="18"/>
          <w:szCs w:val="18"/>
          <w:lang w:bidi="ar"/>
        </w:rPr>
        <w:t>…………….…………………………………</w:t>
      </w:r>
      <w:proofErr w:type="gramStart"/>
      <w:r w:rsidRPr="001F23FD">
        <w:rPr>
          <w:rFonts w:ascii="Times New Roman" w:eastAsia="SimSun" w:hAnsi="Times New Roman" w:cs="Times New Roman"/>
          <w:b/>
          <w:bCs/>
          <w:sz w:val="18"/>
          <w:szCs w:val="18"/>
          <w:lang w:bidi="ar"/>
        </w:rPr>
        <w:t>…..</w:t>
      </w:r>
      <w:proofErr w:type="gramEnd"/>
      <w:r w:rsidRPr="001F23FD">
        <w:rPr>
          <w:rFonts w:ascii="Times New Roman" w:eastAsia="SimSun" w:hAnsi="Times New Roman" w:cs="Times New Roman"/>
          <w:b/>
          <w:bCs/>
          <w:sz w:val="18"/>
          <w:szCs w:val="18"/>
          <w:lang w:bidi="ar"/>
        </w:rPr>
        <w:t>….. 9</w:t>
      </w:r>
    </w:p>
    <w:p w14:paraId="53EFA373" w14:textId="67227E83" w:rsidR="00B91F6A" w:rsidRPr="001F23FD" w:rsidRDefault="0062735A">
      <w:pPr>
        <w:spacing w:line="480" w:lineRule="auto"/>
        <w:jc w:val="left"/>
        <w:rPr>
          <w:rFonts w:ascii="Times New Roman" w:hAnsi="Times New Roman" w:cs="Times New Roman"/>
          <w:b/>
          <w:bCs/>
          <w:sz w:val="18"/>
          <w:szCs w:val="18"/>
          <w:lang w:bidi="ar"/>
        </w:rPr>
      </w:pPr>
      <w:r w:rsidRPr="001F23FD">
        <w:rPr>
          <w:rFonts w:ascii="Times New Roman" w:hAnsi="Times New Roman" w:cs="Times New Roman" w:hint="eastAsia"/>
          <w:b/>
          <w:bCs/>
          <w:sz w:val="18"/>
          <w:szCs w:val="18"/>
          <w:lang w:bidi="ar"/>
        </w:rPr>
        <w:t>Supplementary appendix 4: Degrees of factor-adjustment of the studies</w:t>
      </w:r>
      <w:r w:rsidRPr="001F23FD">
        <w:rPr>
          <w:rFonts w:ascii="Times New Roman" w:hAnsi="Times New Roman" w:cs="Times New Roman"/>
          <w:b/>
          <w:bCs/>
          <w:sz w:val="18"/>
          <w:szCs w:val="18"/>
          <w:lang w:bidi="ar"/>
        </w:rPr>
        <w:t>………………………………………………………</w:t>
      </w:r>
      <w:proofErr w:type="gramStart"/>
      <w:r w:rsidRPr="001F23FD">
        <w:rPr>
          <w:rFonts w:ascii="Times New Roman" w:hAnsi="Times New Roman" w:cs="Times New Roman"/>
          <w:b/>
          <w:bCs/>
          <w:sz w:val="18"/>
          <w:szCs w:val="18"/>
          <w:lang w:bidi="ar"/>
        </w:rPr>
        <w:t>…..</w:t>
      </w:r>
      <w:proofErr w:type="gramEnd"/>
      <w:r w:rsidRPr="001F23FD">
        <w:rPr>
          <w:rFonts w:ascii="Times New Roman" w:hAnsi="Times New Roman" w:cs="Times New Roman"/>
          <w:b/>
          <w:bCs/>
          <w:sz w:val="18"/>
          <w:szCs w:val="18"/>
          <w:lang w:bidi="ar"/>
        </w:rPr>
        <w:t>…………………….……………………</w:t>
      </w:r>
      <w:r w:rsidR="00286B3A" w:rsidRPr="001F23FD">
        <w:rPr>
          <w:rFonts w:ascii="Times New Roman" w:hAnsi="Times New Roman" w:cs="Times New Roman"/>
          <w:b/>
          <w:bCs/>
          <w:sz w:val="18"/>
          <w:szCs w:val="18"/>
          <w:lang w:bidi="ar"/>
        </w:rPr>
        <w:t>...</w:t>
      </w:r>
      <w:r w:rsidRPr="001F23FD">
        <w:rPr>
          <w:rFonts w:ascii="Times New Roman" w:hAnsi="Times New Roman" w:cs="Times New Roman"/>
          <w:b/>
          <w:bCs/>
          <w:sz w:val="18"/>
          <w:szCs w:val="18"/>
          <w:lang w:bidi="ar"/>
        </w:rPr>
        <w:t xml:space="preserve">……………….…….…… 11 </w:t>
      </w:r>
    </w:p>
    <w:p w14:paraId="2B5E5589" w14:textId="77777777" w:rsidR="00B91F6A" w:rsidRPr="001F23FD" w:rsidRDefault="0062735A">
      <w:pPr>
        <w:spacing w:line="480" w:lineRule="auto"/>
        <w:jc w:val="left"/>
        <w:rPr>
          <w:rFonts w:ascii="Times New Roman" w:eastAsia="SimSun" w:hAnsi="Times New Roman" w:cs="Times New Roman"/>
          <w:b/>
          <w:bCs/>
          <w:sz w:val="18"/>
          <w:szCs w:val="18"/>
          <w:lang w:bidi="ar"/>
        </w:rPr>
      </w:pPr>
      <w:r w:rsidRPr="001F23FD">
        <w:rPr>
          <w:rFonts w:ascii="Times New Roman" w:eastAsia="SimSun" w:hAnsi="Times New Roman" w:cs="Times New Roman" w:hint="eastAsia"/>
          <w:b/>
          <w:bCs/>
          <w:sz w:val="18"/>
          <w:szCs w:val="18"/>
          <w:lang w:bidi="ar"/>
        </w:rPr>
        <w:t xml:space="preserve">Supplementary appendix </w:t>
      </w:r>
      <w:r w:rsidRPr="001F23FD">
        <w:rPr>
          <w:rFonts w:ascii="Times New Roman" w:hAnsi="Times New Roman" w:cs="Times New Roman" w:hint="eastAsia"/>
          <w:b/>
          <w:bCs/>
          <w:sz w:val="18"/>
          <w:szCs w:val="18"/>
          <w:lang w:bidi="ar"/>
        </w:rPr>
        <w:t>5</w:t>
      </w:r>
      <w:r w:rsidRPr="001F23FD">
        <w:rPr>
          <w:rFonts w:ascii="Times New Roman" w:eastAsia="SimSun" w:hAnsi="Times New Roman" w:cs="Times New Roman" w:hint="eastAsia"/>
          <w:b/>
          <w:bCs/>
          <w:sz w:val="18"/>
          <w:szCs w:val="18"/>
          <w:lang w:bidi="ar"/>
        </w:rPr>
        <w:t>: Quality assessment of cohort studies</w:t>
      </w:r>
      <w:r w:rsidRPr="001F23FD">
        <w:rPr>
          <w:rFonts w:ascii="Times New Roman" w:eastAsia="SimSun" w:hAnsi="Times New Roman" w:cs="Times New Roman"/>
          <w:b/>
          <w:bCs/>
          <w:sz w:val="18"/>
          <w:szCs w:val="18"/>
          <w:lang w:bidi="ar"/>
        </w:rPr>
        <w:t>………………………………………………………………………………………………………………………….……………</w:t>
      </w:r>
      <w:proofErr w:type="gramStart"/>
      <w:r w:rsidRPr="001F23FD">
        <w:rPr>
          <w:rFonts w:ascii="Times New Roman" w:eastAsia="SimSun" w:hAnsi="Times New Roman" w:cs="Times New Roman"/>
          <w:b/>
          <w:bCs/>
          <w:sz w:val="18"/>
          <w:szCs w:val="18"/>
          <w:lang w:bidi="ar"/>
        </w:rPr>
        <w:t>…..</w:t>
      </w:r>
      <w:proofErr w:type="gramEnd"/>
      <w:r w:rsidRPr="001F23FD">
        <w:rPr>
          <w:rFonts w:ascii="Times New Roman" w:eastAsia="SimSun" w:hAnsi="Times New Roman" w:cs="Times New Roman"/>
          <w:b/>
          <w:bCs/>
          <w:sz w:val="18"/>
          <w:szCs w:val="18"/>
          <w:lang w:bidi="ar"/>
        </w:rPr>
        <w:t xml:space="preserve"> 15</w:t>
      </w:r>
    </w:p>
    <w:p w14:paraId="5D042BAE" w14:textId="5FB379C0" w:rsidR="00B91F6A" w:rsidRPr="001F23FD" w:rsidRDefault="0062735A">
      <w:pPr>
        <w:spacing w:line="480" w:lineRule="auto"/>
        <w:jc w:val="left"/>
        <w:rPr>
          <w:rFonts w:ascii="Times New Roman" w:eastAsia="SimSun" w:hAnsi="Times New Roman" w:cs="Times New Roman"/>
          <w:b/>
          <w:bCs/>
          <w:sz w:val="18"/>
          <w:szCs w:val="18"/>
          <w:lang w:bidi="ar"/>
        </w:rPr>
      </w:pPr>
      <w:r w:rsidRPr="001F23FD">
        <w:rPr>
          <w:rFonts w:ascii="Times New Roman" w:eastAsia="SimSun" w:hAnsi="Times New Roman" w:cs="Times New Roman" w:hint="eastAsia"/>
          <w:b/>
          <w:bCs/>
          <w:sz w:val="18"/>
          <w:szCs w:val="18"/>
          <w:lang w:bidi="ar"/>
        </w:rPr>
        <w:t xml:space="preserve">Supplementary appendix </w:t>
      </w:r>
      <w:r w:rsidRPr="001F23FD">
        <w:rPr>
          <w:rFonts w:ascii="Times New Roman" w:hAnsi="Times New Roman" w:cs="Times New Roman" w:hint="eastAsia"/>
          <w:b/>
          <w:bCs/>
          <w:sz w:val="18"/>
          <w:szCs w:val="18"/>
          <w:lang w:bidi="ar"/>
        </w:rPr>
        <w:t>6</w:t>
      </w:r>
      <w:r w:rsidRPr="001F23FD">
        <w:rPr>
          <w:rFonts w:ascii="Times New Roman" w:eastAsia="SimSun" w:hAnsi="Times New Roman" w:cs="Times New Roman" w:hint="eastAsia"/>
          <w:b/>
          <w:bCs/>
          <w:sz w:val="18"/>
          <w:szCs w:val="18"/>
          <w:lang w:bidi="ar"/>
        </w:rPr>
        <w:t xml:space="preserve">: Meta-analysis for </w:t>
      </w:r>
      <w:r w:rsidRPr="001F23FD">
        <w:rPr>
          <w:rFonts w:ascii="Times New Roman" w:eastAsia="SimSun" w:hAnsi="Times New Roman" w:cs="Times New Roman"/>
          <w:b/>
          <w:bCs/>
          <w:sz w:val="18"/>
          <w:szCs w:val="18"/>
          <w:lang w:bidi="ar"/>
        </w:rPr>
        <w:t>SES</w:t>
      </w:r>
      <w:r w:rsidRPr="001F23FD">
        <w:rPr>
          <w:rFonts w:ascii="Times New Roman" w:eastAsia="SimSun" w:hAnsi="Times New Roman" w:cs="Times New Roman" w:hint="eastAsia"/>
          <w:b/>
          <w:bCs/>
          <w:sz w:val="18"/>
          <w:szCs w:val="18"/>
          <w:lang w:bidi="ar"/>
        </w:rPr>
        <w:t xml:space="preserve"> with the combined risk of </w:t>
      </w:r>
      <w:bookmarkStart w:id="2" w:name="_Hlk97305080"/>
      <w:r w:rsidRPr="001F23FD">
        <w:rPr>
          <w:rFonts w:ascii="Times New Roman" w:eastAsia="SimSun" w:hAnsi="Times New Roman" w:cs="Times New Roman" w:hint="eastAsia"/>
          <w:b/>
          <w:bCs/>
          <w:sz w:val="18"/>
          <w:szCs w:val="18"/>
          <w:lang w:bidi="ar"/>
        </w:rPr>
        <w:t>cognitive impairment</w:t>
      </w:r>
      <w:r w:rsidRPr="001F23FD">
        <w:rPr>
          <w:rFonts w:ascii="Times New Roman" w:eastAsia="SimSun" w:hAnsi="Times New Roman" w:cs="Times New Roman"/>
          <w:b/>
          <w:bCs/>
          <w:sz w:val="18"/>
          <w:szCs w:val="18"/>
          <w:lang w:bidi="ar"/>
        </w:rPr>
        <w:t>/</w:t>
      </w:r>
      <w:r w:rsidRPr="001F23FD">
        <w:rPr>
          <w:rFonts w:ascii="Times New Roman" w:eastAsia="SimSun" w:hAnsi="Times New Roman" w:cs="Times New Roman" w:hint="eastAsia"/>
          <w:b/>
          <w:bCs/>
          <w:sz w:val="18"/>
          <w:szCs w:val="18"/>
          <w:lang w:bidi="ar"/>
        </w:rPr>
        <w:t xml:space="preserve"> </w:t>
      </w:r>
      <w:r w:rsidRPr="001F23FD">
        <w:rPr>
          <w:rFonts w:ascii="Times New Roman" w:eastAsia="SimSun" w:hAnsi="Times New Roman" w:cs="Times New Roman"/>
          <w:b/>
          <w:bCs/>
          <w:sz w:val="18"/>
          <w:szCs w:val="18"/>
          <w:lang w:bidi="ar"/>
        </w:rPr>
        <w:t>dementia</w:t>
      </w:r>
      <w:bookmarkEnd w:id="2"/>
      <w:r w:rsidRPr="001F23FD">
        <w:rPr>
          <w:rFonts w:ascii="Times New Roman" w:eastAsia="SimSun" w:hAnsi="Times New Roman" w:cs="Times New Roman" w:hint="eastAsia"/>
          <w:b/>
          <w:bCs/>
          <w:sz w:val="18"/>
          <w:szCs w:val="18"/>
          <w:lang w:bidi="ar"/>
        </w:rPr>
        <w:t xml:space="preserve"> </w:t>
      </w:r>
      <w:r w:rsidRPr="001F23FD">
        <w:rPr>
          <w:rFonts w:ascii="Times New Roman" w:eastAsia="SimSun" w:hAnsi="Times New Roman" w:cs="Times New Roman"/>
          <w:b/>
          <w:bCs/>
          <w:sz w:val="18"/>
          <w:szCs w:val="18"/>
          <w:lang w:bidi="ar"/>
        </w:rPr>
        <w:t>(</w:t>
      </w:r>
      <w:r w:rsidRPr="001F23FD">
        <w:rPr>
          <w:rFonts w:ascii="Times New Roman" w:eastAsia="SimSun" w:hAnsi="Times New Roman" w:cs="Times New Roman" w:hint="eastAsia"/>
          <w:b/>
          <w:bCs/>
          <w:sz w:val="18"/>
          <w:szCs w:val="18"/>
          <w:lang w:bidi="ar"/>
        </w:rPr>
        <w:t xml:space="preserve">cognitive impairment and </w:t>
      </w:r>
      <w:r w:rsidRPr="001F23FD">
        <w:rPr>
          <w:rFonts w:ascii="Times New Roman" w:eastAsia="SimSun" w:hAnsi="Times New Roman" w:cs="Times New Roman"/>
          <w:b/>
          <w:bCs/>
          <w:sz w:val="18"/>
          <w:szCs w:val="18"/>
          <w:lang w:bidi="ar"/>
        </w:rPr>
        <w:t>dementia) ………………………….………………...17</w:t>
      </w:r>
    </w:p>
    <w:p w14:paraId="040C93EC" w14:textId="0352938B" w:rsidR="00B91F6A" w:rsidRPr="001F23FD" w:rsidRDefault="0062735A">
      <w:pPr>
        <w:spacing w:line="480" w:lineRule="auto"/>
        <w:jc w:val="left"/>
        <w:rPr>
          <w:rFonts w:ascii="Times New Roman" w:eastAsia="SimSun" w:hAnsi="Times New Roman" w:cs="Times New Roman"/>
          <w:b/>
          <w:bCs/>
          <w:sz w:val="18"/>
          <w:szCs w:val="18"/>
          <w:lang w:bidi="ar"/>
        </w:rPr>
      </w:pPr>
      <w:r w:rsidRPr="001F23FD">
        <w:rPr>
          <w:rFonts w:ascii="Times New Roman" w:eastAsia="SimSun" w:hAnsi="Times New Roman" w:cs="Times New Roman" w:hint="eastAsia"/>
          <w:b/>
          <w:bCs/>
          <w:sz w:val="18"/>
          <w:szCs w:val="18"/>
          <w:lang w:bidi="ar"/>
        </w:rPr>
        <w:t xml:space="preserve">Supplementary appendix </w:t>
      </w:r>
      <w:r w:rsidRPr="001F23FD">
        <w:rPr>
          <w:rFonts w:ascii="Times New Roman" w:hAnsi="Times New Roman" w:cs="Times New Roman"/>
          <w:b/>
          <w:bCs/>
          <w:sz w:val="18"/>
          <w:szCs w:val="18"/>
          <w:lang w:bidi="ar"/>
        </w:rPr>
        <w:t>7</w:t>
      </w:r>
      <w:r w:rsidRPr="001F23FD">
        <w:rPr>
          <w:rFonts w:ascii="Times New Roman" w:eastAsia="SimSun" w:hAnsi="Times New Roman" w:cs="Times New Roman" w:hint="eastAsia"/>
          <w:b/>
          <w:bCs/>
          <w:sz w:val="18"/>
          <w:szCs w:val="18"/>
          <w:lang w:bidi="ar"/>
        </w:rPr>
        <w:t xml:space="preserve">: Separate analyses for </w:t>
      </w:r>
      <w:r w:rsidRPr="001F23FD">
        <w:rPr>
          <w:rFonts w:ascii="Times New Roman" w:eastAsia="SimSun" w:hAnsi="Times New Roman" w:cs="Times New Roman"/>
          <w:b/>
          <w:bCs/>
          <w:sz w:val="18"/>
          <w:szCs w:val="18"/>
          <w:lang w:bidi="ar"/>
        </w:rPr>
        <w:t>SES</w:t>
      </w:r>
      <w:r w:rsidRPr="001F23FD">
        <w:rPr>
          <w:rFonts w:ascii="Times New Roman" w:eastAsia="SimSun" w:hAnsi="Times New Roman" w:cs="Times New Roman" w:hint="eastAsia"/>
          <w:b/>
          <w:bCs/>
          <w:sz w:val="18"/>
          <w:szCs w:val="18"/>
          <w:lang w:bidi="ar"/>
        </w:rPr>
        <w:t xml:space="preserve"> with risks of cognitive impairment</w:t>
      </w:r>
      <w:r w:rsidRPr="001F23FD">
        <w:rPr>
          <w:rFonts w:ascii="Times New Roman" w:eastAsia="SimSun" w:hAnsi="Times New Roman" w:cs="Times New Roman"/>
          <w:b/>
          <w:bCs/>
          <w:sz w:val="18"/>
          <w:szCs w:val="18"/>
          <w:lang w:bidi="ar"/>
        </w:rPr>
        <w:t xml:space="preserve"> and AD……………………………………………………………………………………………………18</w:t>
      </w:r>
    </w:p>
    <w:p w14:paraId="719372D0" w14:textId="11F2F857" w:rsidR="00B91F6A" w:rsidRPr="001F23FD" w:rsidRDefault="0062735A">
      <w:pPr>
        <w:spacing w:line="480" w:lineRule="auto"/>
        <w:jc w:val="left"/>
        <w:rPr>
          <w:rFonts w:ascii="Times New Roman" w:eastAsia="SimSun" w:hAnsi="Times New Roman" w:cs="Times New Roman"/>
          <w:b/>
          <w:bCs/>
          <w:sz w:val="18"/>
          <w:szCs w:val="18"/>
          <w:lang w:bidi="ar"/>
        </w:rPr>
      </w:pPr>
      <w:r w:rsidRPr="001F23FD">
        <w:rPr>
          <w:rFonts w:ascii="Times New Roman" w:eastAsia="SimSun" w:hAnsi="Times New Roman" w:cs="Times New Roman" w:hint="eastAsia"/>
          <w:b/>
          <w:bCs/>
          <w:sz w:val="18"/>
          <w:szCs w:val="18"/>
          <w:lang w:bidi="ar"/>
        </w:rPr>
        <w:t xml:space="preserve">Supplementary appendix </w:t>
      </w:r>
      <w:r w:rsidRPr="001F23FD">
        <w:rPr>
          <w:rFonts w:ascii="Times New Roman" w:hAnsi="Times New Roman" w:cs="Times New Roman"/>
          <w:b/>
          <w:bCs/>
          <w:sz w:val="18"/>
          <w:szCs w:val="18"/>
          <w:lang w:bidi="ar"/>
        </w:rPr>
        <w:t>8</w:t>
      </w:r>
      <w:r w:rsidRPr="001F23FD">
        <w:rPr>
          <w:rFonts w:ascii="Times New Roman" w:eastAsia="SimSun" w:hAnsi="Times New Roman" w:cs="Times New Roman" w:hint="eastAsia"/>
          <w:b/>
          <w:bCs/>
          <w:sz w:val="18"/>
          <w:szCs w:val="18"/>
          <w:lang w:bidi="ar"/>
        </w:rPr>
        <w:t xml:space="preserve">: </w:t>
      </w:r>
      <w:bookmarkStart w:id="3" w:name="OLE_LINK3"/>
      <w:r w:rsidRPr="001F23FD">
        <w:rPr>
          <w:rFonts w:ascii="Times New Roman" w:eastAsia="SimSun" w:hAnsi="Times New Roman" w:cs="Times New Roman" w:hint="eastAsia"/>
          <w:b/>
          <w:bCs/>
          <w:sz w:val="18"/>
          <w:szCs w:val="18"/>
          <w:lang w:bidi="ar"/>
        </w:rPr>
        <w:t>Result of the sensitivity analysis</w:t>
      </w:r>
      <w:r w:rsidRPr="001F23FD">
        <w:rPr>
          <w:rFonts w:ascii="Times New Roman" w:eastAsia="SimSun" w:hAnsi="Times New Roman" w:cs="Times New Roman"/>
          <w:b/>
          <w:bCs/>
          <w:sz w:val="18"/>
          <w:szCs w:val="18"/>
          <w:lang w:bidi="ar"/>
        </w:rPr>
        <w:t xml:space="preserve"> for</w:t>
      </w:r>
      <w:r w:rsidRPr="001F23FD">
        <w:rPr>
          <w:rFonts w:ascii="Times New Roman" w:eastAsia="SimSun" w:hAnsi="Times New Roman" w:cs="Times New Roman" w:hint="eastAsia"/>
          <w:b/>
          <w:bCs/>
          <w:sz w:val="18"/>
          <w:szCs w:val="18"/>
          <w:lang w:bidi="ar"/>
        </w:rPr>
        <w:t xml:space="preserve"> </w:t>
      </w:r>
      <w:r w:rsidRPr="001F23FD">
        <w:rPr>
          <w:rFonts w:ascii="Times New Roman" w:eastAsia="SimSun" w:hAnsi="Times New Roman" w:cs="Times New Roman"/>
          <w:b/>
          <w:bCs/>
          <w:sz w:val="18"/>
          <w:szCs w:val="18"/>
          <w:lang w:bidi="ar"/>
        </w:rPr>
        <w:t>cognitive impairment/ dementia (</w:t>
      </w:r>
      <w:r w:rsidRPr="001F23FD">
        <w:rPr>
          <w:rFonts w:ascii="Times New Roman" w:eastAsia="SimSun" w:hAnsi="Times New Roman" w:cs="Times New Roman" w:hint="eastAsia"/>
          <w:b/>
          <w:bCs/>
          <w:sz w:val="18"/>
          <w:szCs w:val="18"/>
          <w:lang w:bidi="ar"/>
        </w:rPr>
        <w:t xml:space="preserve">cognitive impairment and </w:t>
      </w:r>
      <w:r w:rsidRPr="001F23FD">
        <w:rPr>
          <w:rFonts w:ascii="Times New Roman" w:eastAsia="SimSun" w:hAnsi="Times New Roman" w:cs="Times New Roman"/>
          <w:b/>
          <w:bCs/>
          <w:sz w:val="18"/>
          <w:szCs w:val="18"/>
          <w:lang w:bidi="ar"/>
        </w:rPr>
        <w:t>dementia), c</w:t>
      </w:r>
      <w:r w:rsidRPr="001F23FD">
        <w:rPr>
          <w:rFonts w:ascii="Times New Roman" w:eastAsia="SimSun" w:hAnsi="Times New Roman" w:cs="Times New Roman" w:hint="eastAsia"/>
          <w:b/>
          <w:bCs/>
          <w:sz w:val="18"/>
          <w:szCs w:val="18"/>
          <w:lang w:bidi="ar"/>
        </w:rPr>
        <w:t>ognitive impairment and</w:t>
      </w:r>
      <w:r w:rsidRPr="001F23FD">
        <w:rPr>
          <w:rFonts w:ascii="Times New Roman" w:eastAsia="SimSun" w:hAnsi="Times New Roman" w:cs="Times New Roman"/>
          <w:b/>
          <w:bCs/>
          <w:sz w:val="18"/>
          <w:szCs w:val="18"/>
          <w:lang w:bidi="ar"/>
        </w:rPr>
        <w:t xml:space="preserve"> AD…………………………19</w:t>
      </w:r>
    </w:p>
    <w:p w14:paraId="40A88A9A" w14:textId="312DE7F7" w:rsidR="00B91F6A" w:rsidRPr="001F23FD" w:rsidRDefault="0062735A">
      <w:pPr>
        <w:spacing w:line="480" w:lineRule="auto"/>
        <w:jc w:val="left"/>
        <w:rPr>
          <w:rFonts w:ascii="Times New Roman" w:hAnsi="Times New Roman"/>
          <w:b/>
          <w:bCs/>
          <w:sz w:val="18"/>
          <w:szCs w:val="18"/>
        </w:rPr>
      </w:pPr>
      <w:r w:rsidRPr="001F23FD">
        <w:rPr>
          <w:rFonts w:ascii="Times New Roman" w:hAnsi="Times New Roman"/>
          <w:b/>
          <w:bCs/>
          <w:sz w:val="18"/>
          <w:szCs w:val="18"/>
          <w:lang w:bidi="ar"/>
        </w:rPr>
        <w:t xml:space="preserve">Supplementary appendix </w:t>
      </w:r>
      <w:bookmarkEnd w:id="3"/>
      <w:r w:rsidRPr="001F23FD">
        <w:rPr>
          <w:rFonts w:ascii="Times New Roman" w:hAnsi="Times New Roman"/>
          <w:b/>
          <w:bCs/>
          <w:sz w:val="18"/>
          <w:szCs w:val="18"/>
          <w:lang w:bidi="ar"/>
        </w:rPr>
        <w:t>9</w:t>
      </w:r>
      <w:r w:rsidRPr="001F23FD">
        <w:rPr>
          <w:rFonts w:ascii="Times New Roman" w:hAnsi="Times New Roman"/>
          <w:b/>
          <w:bCs/>
          <w:sz w:val="18"/>
          <w:szCs w:val="18"/>
        </w:rPr>
        <w:t>:</w:t>
      </w:r>
      <w:r w:rsidRPr="001F23FD">
        <w:rPr>
          <w:rFonts w:ascii="Times New Roman" w:hAnsi="Times New Roman" w:hint="eastAsia"/>
          <w:b/>
          <w:bCs/>
          <w:sz w:val="18"/>
          <w:szCs w:val="18"/>
        </w:rPr>
        <w:t xml:space="preserve"> Meta-regression analyses of the association between </w:t>
      </w:r>
      <w:r w:rsidRPr="001F23FD">
        <w:rPr>
          <w:rFonts w:ascii="Times New Roman" w:hAnsi="Times New Roman"/>
          <w:b/>
          <w:bCs/>
          <w:sz w:val="18"/>
          <w:szCs w:val="18"/>
        </w:rPr>
        <w:t>SES</w:t>
      </w:r>
      <w:r w:rsidRPr="001F23FD">
        <w:rPr>
          <w:rFonts w:ascii="Times New Roman" w:hAnsi="Times New Roman" w:hint="eastAsia"/>
          <w:b/>
          <w:bCs/>
          <w:sz w:val="18"/>
          <w:szCs w:val="18"/>
        </w:rPr>
        <w:t xml:space="preserve"> and </w:t>
      </w:r>
      <w:r w:rsidRPr="001F23FD">
        <w:rPr>
          <w:rFonts w:ascii="Times New Roman" w:eastAsia="SimSun" w:hAnsi="Times New Roman" w:cs="Times New Roman"/>
          <w:b/>
          <w:bCs/>
          <w:sz w:val="18"/>
          <w:szCs w:val="18"/>
          <w:lang w:bidi="ar"/>
        </w:rPr>
        <w:t>cognitive impairment/ dementia</w:t>
      </w:r>
      <w:r w:rsidRPr="001F23FD">
        <w:rPr>
          <w:rFonts w:ascii="Times New Roman" w:hAnsi="Times New Roman"/>
          <w:b/>
          <w:bCs/>
          <w:sz w:val="18"/>
          <w:szCs w:val="18"/>
        </w:rPr>
        <w:t>……………………………………………….…………………………21</w:t>
      </w:r>
    </w:p>
    <w:p w14:paraId="1CDA054C" w14:textId="4928CEB7" w:rsidR="00B91F6A" w:rsidRPr="001F23FD" w:rsidRDefault="0062735A">
      <w:pPr>
        <w:spacing w:line="480" w:lineRule="auto"/>
        <w:jc w:val="left"/>
        <w:rPr>
          <w:rFonts w:ascii="Times New Roman" w:eastAsia="SimSun" w:hAnsi="Times New Roman" w:cs="Times New Roman"/>
          <w:b/>
          <w:bCs/>
          <w:sz w:val="18"/>
          <w:szCs w:val="18"/>
          <w:lang w:bidi="ar"/>
        </w:rPr>
      </w:pPr>
      <w:r w:rsidRPr="001F23FD">
        <w:rPr>
          <w:rFonts w:ascii="Times New Roman" w:hAnsi="Times New Roman"/>
          <w:b/>
          <w:bCs/>
          <w:sz w:val="18"/>
          <w:szCs w:val="18"/>
          <w:lang w:bidi="ar"/>
        </w:rPr>
        <w:t xml:space="preserve">Supplementary appendix </w:t>
      </w:r>
      <w:r w:rsidRPr="001F23FD">
        <w:rPr>
          <w:rFonts w:ascii="Times New Roman" w:hAnsi="Times New Roman" w:hint="eastAsia"/>
          <w:b/>
          <w:bCs/>
          <w:sz w:val="18"/>
          <w:szCs w:val="18"/>
          <w:lang w:bidi="ar"/>
        </w:rPr>
        <w:t>1</w:t>
      </w:r>
      <w:r w:rsidRPr="001F23FD">
        <w:rPr>
          <w:rFonts w:ascii="Times New Roman" w:hAnsi="Times New Roman"/>
          <w:b/>
          <w:bCs/>
          <w:sz w:val="18"/>
          <w:szCs w:val="18"/>
          <w:lang w:bidi="ar"/>
        </w:rPr>
        <w:t>0</w:t>
      </w:r>
      <w:r w:rsidRPr="001F23FD">
        <w:rPr>
          <w:rFonts w:ascii="Times New Roman" w:hAnsi="Times New Roman"/>
          <w:b/>
          <w:bCs/>
          <w:sz w:val="18"/>
          <w:szCs w:val="18"/>
        </w:rPr>
        <w:t>:</w:t>
      </w:r>
      <w:r w:rsidRPr="001F23FD">
        <w:rPr>
          <w:rFonts w:ascii="Times New Roman" w:hAnsi="Times New Roman" w:hint="eastAsia"/>
          <w:b/>
          <w:bCs/>
          <w:sz w:val="18"/>
          <w:szCs w:val="18"/>
          <w:lang w:bidi="ar"/>
        </w:rPr>
        <w:t xml:space="preserve"> Subgroup analyses for the association between </w:t>
      </w:r>
      <w:r w:rsidRPr="001F23FD">
        <w:rPr>
          <w:rFonts w:ascii="Times New Roman" w:hAnsi="Times New Roman"/>
          <w:b/>
          <w:bCs/>
          <w:sz w:val="18"/>
          <w:szCs w:val="18"/>
          <w:lang w:bidi="ar"/>
        </w:rPr>
        <w:t>SES</w:t>
      </w:r>
      <w:r w:rsidRPr="001F23FD">
        <w:rPr>
          <w:rFonts w:ascii="Times New Roman" w:hAnsi="Times New Roman" w:hint="eastAsia"/>
          <w:b/>
          <w:bCs/>
          <w:sz w:val="18"/>
          <w:szCs w:val="18"/>
          <w:lang w:bidi="ar"/>
        </w:rPr>
        <w:t xml:space="preserve"> and </w:t>
      </w:r>
      <w:r w:rsidRPr="001F23FD">
        <w:rPr>
          <w:rFonts w:ascii="Times New Roman" w:eastAsia="SimSun" w:hAnsi="Times New Roman" w:cs="Times New Roman"/>
          <w:b/>
          <w:bCs/>
          <w:sz w:val="18"/>
          <w:szCs w:val="18"/>
          <w:lang w:bidi="ar"/>
        </w:rPr>
        <w:t>cognitive impairment/ dementia</w:t>
      </w:r>
      <w:r w:rsidRPr="001F23FD">
        <w:rPr>
          <w:rFonts w:ascii="Times New Roman" w:hAnsi="Times New Roman"/>
          <w:b/>
          <w:bCs/>
          <w:sz w:val="18"/>
          <w:szCs w:val="18"/>
        </w:rPr>
        <w:t xml:space="preserve"> </w:t>
      </w:r>
      <w:r w:rsidRPr="001F23FD">
        <w:rPr>
          <w:rFonts w:ascii="Times New Roman" w:hAnsi="Times New Roman"/>
          <w:b/>
          <w:bCs/>
          <w:sz w:val="18"/>
          <w:szCs w:val="18"/>
          <w:lang w:bidi="ar"/>
        </w:rPr>
        <w:t>by</w:t>
      </w:r>
      <w:r w:rsidRPr="001F23FD">
        <w:rPr>
          <w:rFonts w:ascii="Times New Roman" w:hAnsi="Times New Roman" w:hint="eastAsia"/>
          <w:b/>
          <w:bCs/>
          <w:sz w:val="18"/>
          <w:szCs w:val="18"/>
          <w:lang w:bidi="ar"/>
        </w:rPr>
        <w:t xml:space="preserve"> </w:t>
      </w:r>
      <w:r w:rsidRPr="001F23FD">
        <w:rPr>
          <w:rFonts w:ascii="Times New Roman" w:hAnsi="Times New Roman"/>
          <w:b/>
          <w:bCs/>
          <w:sz w:val="18"/>
          <w:szCs w:val="18"/>
          <w:lang w:bidi="ar"/>
        </w:rPr>
        <w:t>different baseline cognition…………………………………………….22</w:t>
      </w:r>
    </w:p>
    <w:p w14:paraId="7309F5CB" w14:textId="77777777" w:rsidR="00B91F6A" w:rsidRPr="001F23FD" w:rsidRDefault="0062735A">
      <w:pPr>
        <w:pStyle w:val="EndNoteBibliography"/>
        <w:spacing w:line="480" w:lineRule="auto"/>
        <w:jc w:val="left"/>
        <w:rPr>
          <w:rFonts w:ascii="Times New Roman" w:hAnsi="Times New Roman"/>
          <w:b/>
          <w:bCs/>
          <w:sz w:val="18"/>
          <w:szCs w:val="18"/>
          <w:lang w:bidi="ar"/>
        </w:rPr>
      </w:pPr>
      <w:r w:rsidRPr="001F23FD">
        <w:rPr>
          <w:rFonts w:ascii="Times New Roman" w:hAnsi="Times New Roman"/>
          <w:b/>
          <w:bCs/>
          <w:sz w:val="18"/>
          <w:szCs w:val="18"/>
          <w:lang w:bidi="ar"/>
        </w:rPr>
        <w:t xml:space="preserve">Supplementary appendix </w:t>
      </w:r>
      <w:r w:rsidRPr="001F23FD">
        <w:rPr>
          <w:rFonts w:ascii="Times New Roman" w:hAnsi="Times New Roman" w:hint="eastAsia"/>
          <w:b/>
          <w:bCs/>
          <w:sz w:val="18"/>
          <w:szCs w:val="18"/>
          <w:lang w:bidi="ar"/>
        </w:rPr>
        <w:t>1</w:t>
      </w:r>
      <w:r w:rsidRPr="001F23FD">
        <w:rPr>
          <w:rFonts w:ascii="Times New Roman" w:hAnsi="Times New Roman"/>
          <w:b/>
          <w:bCs/>
          <w:sz w:val="18"/>
          <w:szCs w:val="18"/>
          <w:lang w:bidi="ar"/>
        </w:rPr>
        <w:t>1</w:t>
      </w:r>
      <w:r w:rsidRPr="001F23FD">
        <w:rPr>
          <w:rFonts w:ascii="Times New Roman" w:hAnsi="Times New Roman"/>
          <w:b/>
          <w:bCs/>
          <w:sz w:val="18"/>
          <w:szCs w:val="18"/>
        </w:rPr>
        <w:t xml:space="preserve">: </w:t>
      </w:r>
      <w:r w:rsidRPr="001F23FD">
        <w:rPr>
          <w:rFonts w:ascii="Times New Roman" w:hAnsi="Times New Roman" w:hint="eastAsia"/>
          <w:b/>
          <w:bCs/>
          <w:sz w:val="18"/>
          <w:szCs w:val="18"/>
          <w:lang w:bidi="ar"/>
        </w:rPr>
        <w:t xml:space="preserve">Subgroup analyses for the association between </w:t>
      </w:r>
      <w:r w:rsidRPr="001F23FD">
        <w:rPr>
          <w:rFonts w:ascii="Times New Roman" w:hAnsi="Times New Roman"/>
          <w:b/>
          <w:bCs/>
          <w:sz w:val="18"/>
          <w:szCs w:val="18"/>
          <w:lang w:bidi="ar"/>
        </w:rPr>
        <w:t>SES</w:t>
      </w:r>
      <w:r w:rsidRPr="001F23FD">
        <w:rPr>
          <w:rFonts w:ascii="Times New Roman" w:hAnsi="Times New Roman" w:hint="eastAsia"/>
          <w:b/>
          <w:bCs/>
          <w:sz w:val="18"/>
          <w:szCs w:val="18"/>
          <w:lang w:bidi="ar"/>
        </w:rPr>
        <w:t xml:space="preserve"> and </w:t>
      </w:r>
      <w:r w:rsidRPr="001F23FD">
        <w:rPr>
          <w:rFonts w:ascii="Times New Roman" w:hAnsi="Times New Roman"/>
          <w:b/>
          <w:bCs/>
          <w:sz w:val="18"/>
          <w:szCs w:val="18"/>
          <w:lang w:bidi="ar"/>
        </w:rPr>
        <w:t>cognitive impairment/ dementia</w:t>
      </w:r>
      <w:r w:rsidRPr="001F23FD">
        <w:rPr>
          <w:rFonts w:ascii="Times New Roman" w:hAnsi="Times New Roman" w:hint="eastAsia"/>
          <w:b/>
          <w:bCs/>
          <w:sz w:val="18"/>
          <w:szCs w:val="18"/>
          <w:lang w:bidi="ar"/>
        </w:rPr>
        <w:t xml:space="preserve"> by </w:t>
      </w:r>
      <w:r w:rsidRPr="001F23FD">
        <w:rPr>
          <w:rFonts w:ascii="Times New Roman" w:hAnsi="Times New Roman"/>
          <w:b/>
          <w:bCs/>
          <w:sz w:val="18"/>
          <w:szCs w:val="18"/>
          <w:lang w:bidi="ar"/>
        </w:rPr>
        <w:t>mean age……………………………………………………</w:t>
      </w:r>
      <w:proofErr w:type="gramStart"/>
      <w:r w:rsidRPr="001F23FD">
        <w:rPr>
          <w:rFonts w:ascii="Times New Roman" w:hAnsi="Times New Roman"/>
          <w:b/>
          <w:bCs/>
          <w:sz w:val="18"/>
          <w:szCs w:val="18"/>
          <w:lang w:bidi="ar"/>
        </w:rPr>
        <w:t>…..</w:t>
      </w:r>
      <w:proofErr w:type="gramEnd"/>
      <w:r w:rsidRPr="001F23FD">
        <w:rPr>
          <w:rFonts w:ascii="Times New Roman" w:hAnsi="Times New Roman"/>
          <w:b/>
          <w:bCs/>
          <w:sz w:val="18"/>
          <w:szCs w:val="18"/>
          <w:lang w:bidi="ar"/>
        </w:rPr>
        <w:t>……….23</w:t>
      </w:r>
    </w:p>
    <w:p w14:paraId="60276DFF" w14:textId="2C2A29C8" w:rsidR="00B91F6A" w:rsidRPr="001F23FD" w:rsidRDefault="0062735A">
      <w:pPr>
        <w:pStyle w:val="EndNoteBibliography"/>
        <w:spacing w:line="480" w:lineRule="auto"/>
        <w:jc w:val="left"/>
        <w:rPr>
          <w:rFonts w:ascii="Times New Roman" w:hAnsi="Times New Roman"/>
          <w:b/>
          <w:bCs/>
          <w:sz w:val="18"/>
          <w:szCs w:val="18"/>
          <w:lang w:bidi="ar"/>
        </w:rPr>
      </w:pPr>
      <w:r w:rsidRPr="001F23FD">
        <w:rPr>
          <w:rFonts w:ascii="Times New Roman" w:hAnsi="Times New Roman" w:hint="eastAsia"/>
          <w:b/>
          <w:bCs/>
          <w:sz w:val="18"/>
          <w:szCs w:val="18"/>
          <w:lang w:bidi="ar"/>
        </w:rPr>
        <w:t>Supplementary appendix 1</w:t>
      </w:r>
      <w:r w:rsidRPr="001F23FD">
        <w:rPr>
          <w:rFonts w:ascii="Times New Roman" w:hAnsi="Times New Roman"/>
          <w:b/>
          <w:bCs/>
          <w:sz w:val="18"/>
          <w:szCs w:val="18"/>
          <w:lang w:bidi="ar"/>
        </w:rPr>
        <w:t>2</w:t>
      </w:r>
      <w:r w:rsidRPr="001F23FD">
        <w:rPr>
          <w:rFonts w:ascii="Times New Roman" w:hAnsi="Times New Roman" w:hint="eastAsia"/>
          <w:b/>
          <w:bCs/>
          <w:sz w:val="18"/>
          <w:szCs w:val="18"/>
          <w:lang w:bidi="ar"/>
        </w:rPr>
        <w:t xml:space="preserve">: Subgroup analyses for the association between </w:t>
      </w:r>
      <w:r w:rsidRPr="001F23FD">
        <w:rPr>
          <w:rFonts w:ascii="Times New Roman" w:hAnsi="Times New Roman"/>
          <w:b/>
          <w:bCs/>
          <w:sz w:val="18"/>
          <w:szCs w:val="18"/>
          <w:lang w:bidi="ar"/>
        </w:rPr>
        <w:t>SES</w:t>
      </w:r>
      <w:r w:rsidRPr="001F23FD">
        <w:rPr>
          <w:rFonts w:ascii="Times New Roman" w:hAnsi="Times New Roman" w:hint="eastAsia"/>
          <w:b/>
          <w:bCs/>
          <w:sz w:val="18"/>
          <w:szCs w:val="18"/>
          <w:lang w:bidi="ar"/>
        </w:rPr>
        <w:t xml:space="preserve"> and </w:t>
      </w:r>
      <w:r w:rsidRPr="001F23FD">
        <w:rPr>
          <w:rFonts w:ascii="Times New Roman" w:hAnsi="Times New Roman"/>
          <w:b/>
          <w:bCs/>
          <w:sz w:val="18"/>
          <w:szCs w:val="18"/>
          <w:lang w:bidi="ar"/>
        </w:rPr>
        <w:t>cognitive impairment/ dementia</w:t>
      </w:r>
      <w:r w:rsidRPr="001F23FD">
        <w:rPr>
          <w:rFonts w:ascii="Times New Roman" w:hAnsi="Times New Roman" w:hint="eastAsia"/>
          <w:b/>
          <w:bCs/>
          <w:sz w:val="18"/>
          <w:szCs w:val="18"/>
          <w:lang w:bidi="ar"/>
        </w:rPr>
        <w:t xml:space="preserve"> by </w:t>
      </w:r>
      <w:r w:rsidRPr="001F23FD">
        <w:rPr>
          <w:rFonts w:ascii="Times New Roman" w:hAnsi="Times New Roman"/>
          <w:b/>
          <w:bCs/>
          <w:sz w:val="18"/>
          <w:szCs w:val="18"/>
          <w:lang w:bidi="ar"/>
        </w:rPr>
        <w:t>type</w:t>
      </w:r>
      <w:r w:rsidRPr="001F23FD">
        <w:rPr>
          <w:rFonts w:ascii="Times New Roman" w:hAnsi="Times New Roman" w:hint="eastAsia"/>
          <w:b/>
          <w:bCs/>
          <w:sz w:val="18"/>
          <w:szCs w:val="18"/>
          <w:lang w:bidi="ar"/>
        </w:rPr>
        <w:t>s of</w:t>
      </w:r>
      <w:r w:rsidRPr="001F23FD">
        <w:rPr>
          <w:rFonts w:ascii="Times New Roman" w:hAnsi="Times New Roman"/>
          <w:b/>
          <w:bCs/>
          <w:sz w:val="18"/>
          <w:szCs w:val="18"/>
          <w:lang w:bidi="ar"/>
        </w:rPr>
        <w:t xml:space="preserve"> SES measure…………………</w:t>
      </w:r>
      <w:proofErr w:type="gramStart"/>
      <w:r w:rsidRPr="001F23FD">
        <w:rPr>
          <w:rFonts w:ascii="Times New Roman" w:hAnsi="Times New Roman"/>
          <w:b/>
          <w:bCs/>
          <w:sz w:val="18"/>
          <w:szCs w:val="18"/>
          <w:lang w:bidi="ar"/>
        </w:rPr>
        <w:t>…..</w:t>
      </w:r>
      <w:proofErr w:type="gramEnd"/>
      <w:r w:rsidRPr="001F23FD">
        <w:rPr>
          <w:rFonts w:ascii="Times New Roman" w:hAnsi="Times New Roman"/>
          <w:b/>
          <w:bCs/>
          <w:sz w:val="18"/>
          <w:szCs w:val="18"/>
          <w:lang w:bidi="ar"/>
        </w:rPr>
        <w:t>……………………</w:t>
      </w:r>
      <w:r w:rsidR="001F23FD">
        <w:rPr>
          <w:rFonts w:ascii="Times New Roman" w:hAnsi="Times New Roman"/>
          <w:b/>
          <w:bCs/>
          <w:sz w:val="18"/>
          <w:szCs w:val="18"/>
          <w:lang w:bidi="ar"/>
        </w:rPr>
        <w:t>...</w:t>
      </w:r>
      <w:r w:rsidRPr="001F23FD">
        <w:rPr>
          <w:rFonts w:ascii="Times New Roman" w:hAnsi="Times New Roman"/>
          <w:b/>
          <w:bCs/>
          <w:sz w:val="18"/>
          <w:szCs w:val="18"/>
          <w:lang w:bidi="ar"/>
        </w:rPr>
        <w:t>…….25</w:t>
      </w:r>
    </w:p>
    <w:p w14:paraId="63B3B636" w14:textId="3469BC8B" w:rsidR="00B91F6A" w:rsidRPr="001F23FD" w:rsidRDefault="0062735A">
      <w:pPr>
        <w:pStyle w:val="EndNoteBibliography"/>
        <w:spacing w:line="480" w:lineRule="auto"/>
        <w:jc w:val="left"/>
        <w:rPr>
          <w:rFonts w:ascii="Times New Roman" w:hAnsi="Times New Roman"/>
          <w:b/>
          <w:bCs/>
          <w:sz w:val="18"/>
          <w:szCs w:val="18"/>
          <w:lang w:bidi="ar"/>
        </w:rPr>
      </w:pPr>
      <w:r w:rsidRPr="001F23FD">
        <w:rPr>
          <w:rFonts w:ascii="Times New Roman" w:hAnsi="Times New Roman" w:hint="eastAsia"/>
          <w:b/>
          <w:bCs/>
          <w:sz w:val="18"/>
          <w:szCs w:val="18"/>
          <w:lang w:bidi="ar"/>
        </w:rPr>
        <w:t>Supplementary appendix 1</w:t>
      </w:r>
      <w:r w:rsidRPr="001F23FD">
        <w:rPr>
          <w:rFonts w:ascii="Times New Roman" w:hAnsi="Times New Roman"/>
          <w:b/>
          <w:bCs/>
          <w:sz w:val="18"/>
          <w:szCs w:val="18"/>
          <w:lang w:bidi="ar"/>
        </w:rPr>
        <w:t>3</w:t>
      </w:r>
      <w:r w:rsidRPr="001F23FD">
        <w:rPr>
          <w:rFonts w:ascii="Times New Roman" w:hAnsi="Times New Roman" w:hint="eastAsia"/>
          <w:b/>
          <w:bCs/>
          <w:sz w:val="18"/>
          <w:szCs w:val="18"/>
          <w:lang w:bidi="ar"/>
        </w:rPr>
        <w:t xml:space="preserve">: Subgroup analyses for the association between </w:t>
      </w:r>
      <w:r w:rsidRPr="001F23FD">
        <w:rPr>
          <w:rFonts w:ascii="Times New Roman" w:hAnsi="Times New Roman"/>
          <w:b/>
          <w:bCs/>
          <w:sz w:val="18"/>
          <w:szCs w:val="18"/>
          <w:lang w:bidi="ar"/>
        </w:rPr>
        <w:t>SES</w:t>
      </w:r>
      <w:r w:rsidRPr="001F23FD">
        <w:rPr>
          <w:rFonts w:ascii="Times New Roman" w:hAnsi="Times New Roman" w:hint="eastAsia"/>
          <w:b/>
          <w:bCs/>
          <w:sz w:val="18"/>
          <w:szCs w:val="18"/>
          <w:lang w:bidi="ar"/>
        </w:rPr>
        <w:t xml:space="preserve"> and </w:t>
      </w:r>
      <w:r w:rsidRPr="001F23FD">
        <w:rPr>
          <w:rFonts w:ascii="Times New Roman" w:hAnsi="Times New Roman"/>
          <w:b/>
          <w:bCs/>
          <w:sz w:val="18"/>
          <w:szCs w:val="18"/>
          <w:lang w:bidi="ar"/>
        </w:rPr>
        <w:t>cognitive impairment/ dementia</w:t>
      </w:r>
      <w:r w:rsidRPr="001F23FD">
        <w:rPr>
          <w:rFonts w:ascii="Times New Roman" w:hAnsi="Times New Roman" w:hint="eastAsia"/>
          <w:b/>
          <w:bCs/>
          <w:sz w:val="18"/>
          <w:szCs w:val="18"/>
          <w:lang w:bidi="ar"/>
        </w:rPr>
        <w:t xml:space="preserve"> by score of </w:t>
      </w:r>
      <w:r w:rsidRPr="001F23FD">
        <w:rPr>
          <w:rFonts w:ascii="Times New Roman" w:hAnsi="Times New Roman"/>
          <w:b/>
          <w:bCs/>
          <w:sz w:val="18"/>
          <w:szCs w:val="18"/>
          <w:lang w:bidi="ar"/>
        </w:rPr>
        <w:t>NOS S</w:t>
      </w:r>
      <w:r w:rsidRPr="001F23FD">
        <w:rPr>
          <w:rFonts w:ascii="Times New Roman" w:hAnsi="Times New Roman" w:hint="eastAsia"/>
          <w:b/>
          <w:bCs/>
          <w:sz w:val="18"/>
          <w:szCs w:val="18"/>
          <w:lang w:bidi="ar"/>
        </w:rPr>
        <w:t>cale</w:t>
      </w:r>
      <w:r w:rsidRPr="001F23FD">
        <w:rPr>
          <w:rFonts w:ascii="Times New Roman" w:hAnsi="Times New Roman"/>
          <w:b/>
          <w:bCs/>
          <w:sz w:val="18"/>
          <w:szCs w:val="18"/>
          <w:lang w:bidi="ar"/>
        </w:rPr>
        <w:t>……………………………….…………………….27</w:t>
      </w:r>
    </w:p>
    <w:p w14:paraId="00622903" w14:textId="77777777" w:rsidR="00B91F6A" w:rsidRPr="001F23FD" w:rsidRDefault="0062735A">
      <w:pPr>
        <w:pStyle w:val="EndNoteBibliography"/>
        <w:spacing w:line="480" w:lineRule="auto"/>
        <w:jc w:val="left"/>
        <w:rPr>
          <w:rFonts w:ascii="Times New Roman" w:hAnsi="Times New Roman"/>
          <w:b/>
          <w:bCs/>
          <w:sz w:val="18"/>
          <w:szCs w:val="18"/>
          <w:lang w:bidi="ar"/>
        </w:rPr>
      </w:pPr>
      <w:r w:rsidRPr="001F23FD">
        <w:rPr>
          <w:rFonts w:ascii="Times New Roman" w:hAnsi="Times New Roman" w:hint="eastAsia"/>
          <w:b/>
          <w:bCs/>
          <w:sz w:val="18"/>
          <w:szCs w:val="18"/>
          <w:lang w:bidi="ar"/>
        </w:rPr>
        <w:lastRenderedPageBreak/>
        <w:t>Supplementary appendix 1</w:t>
      </w:r>
      <w:r w:rsidRPr="001F23FD">
        <w:rPr>
          <w:rFonts w:ascii="Times New Roman" w:hAnsi="Times New Roman"/>
          <w:b/>
          <w:bCs/>
          <w:sz w:val="18"/>
          <w:szCs w:val="18"/>
          <w:lang w:bidi="ar"/>
        </w:rPr>
        <w:t>4</w:t>
      </w:r>
      <w:r w:rsidRPr="001F23FD">
        <w:rPr>
          <w:rFonts w:ascii="Times New Roman" w:hAnsi="Times New Roman" w:hint="eastAsia"/>
          <w:b/>
          <w:bCs/>
          <w:sz w:val="18"/>
          <w:szCs w:val="18"/>
          <w:lang w:bidi="ar"/>
        </w:rPr>
        <w:t xml:space="preserve">: Subgroup analyses for the association between </w:t>
      </w:r>
      <w:r w:rsidRPr="001F23FD">
        <w:rPr>
          <w:rFonts w:ascii="Times New Roman" w:hAnsi="Times New Roman"/>
          <w:b/>
          <w:bCs/>
          <w:sz w:val="18"/>
          <w:szCs w:val="18"/>
          <w:lang w:bidi="ar"/>
        </w:rPr>
        <w:t>SES</w:t>
      </w:r>
      <w:r w:rsidRPr="001F23FD">
        <w:rPr>
          <w:rFonts w:ascii="Times New Roman" w:hAnsi="Times New Roman" w:hint="eastAsia"/>
          <w:b/>
          <w:bCs/>
          <w:sz w:val="18"/>
          <w:szCs w:val="18"/>
          <w:lang w:bidi="ar"/>
        </w:rPr>
        <w:t xml:space="preserve"> and </w:t>
      </w:r>
      <w:r w:rsidRPr="001F23FD">
        <w:rPr>
          <w:rFonts w:ascii="Times New Roman" w:hAnsi="Times New Roman"/>
          <w:b/>
          <w:bCs/>
          <w:sz w:val="18"/>
          <w:szCs w:val="18"/>
          <w:lang w:bidi="ar"/>
        </w:rPr>
        <w:t>cognitive impairment/ dementia</w:t>
      </w:r>
      <w:r w:rsidRPr="001F23FD">
        <w:rPr>
          <w:rFonts w:ascii="Times New Roman" w:hAnsi="Times New Roman" w:hint="eastAsia"/>
          <w:b/>
          <w:bCs/>
          <w:sz w:val="18"/>
          <w:szCs w:val="18"/>
          <w:lang w:bidi="ar"/>
        </w:rPr>
        <w:t xml:space="preserve"> by</w:t>
      </w:r>
      <w:r w:rsidRPr="001F23FD">
        <w:rPr>
          <w:rFonts w:ascii="Times New Roman" w:hAnsi="Times New Roman"/>
          <w:b/>
          <w:bCs/>
          <w:sz w:val="18"/>
          <w:szCs w:val="18"/>
          <w:lang w:bidi="ar"/>
        </w:rPr>
        <w:t xml:space="preserve"> follow-up times………………………………………………………….28</w:t>
      </w:r>
    </w:p>
    <w:p w14:paraId="50CC0113" w14:textId="1A3D499A" w:rsidR="00B91F6A" w:rsidRPr="001F23FD" w:rsidRDefault="0062735A">
      <w:pPr>
        <w:pStyle w:val="EndNoteBibliography"/>
        <w:spacing w:line="480" w:lineRule="auto"/>
        <w:jc w:val="left"/>
        <w:rPr>
          <w:rFonts w:ascii="Times New Roman" w:hAnsi="Times New Roman"/>
          <w:b/>
          <w:bCs/>
          <w:sz w:val="18"/>
          <w:szCs w:val="18"/>
          <w:lang w:bidi="ar"/>
        </w:rPr>
      </w:pPr>
      <w:r w:rsidRPr="001F23FD">
        <w:rPr>
          <w:rFonts w:ascii="Times New Roman" w:hAnsi="Times New Roman" w:hint="eastAsia"/>
          <w:b/>
          <w:bCs/>
          <w:sz w:val="18"/>
          <w:szCs w:val="18"/>
          <w:lang w:bidi="ar"/>
        </w:rPr>
        <w:t>Supplementary appendix 1</w:t>
      </w:r>
      <w:r w:rsidRPr="001F23FD">
        <w:rPr>
          <w:rFonts w:ascii="Times New Roman" w:hAnsi="Times New Roman"/>
          <w:b/>
          <w:bCs/>
          <w:sz w:val="18"/>
          <w:szCs w:val="18"/>
          <w:lang w:bidi="ar"/>
        </w:rPr>
        <w:t>5:</w:t>
      </w:r>
      <w:r w:rsidRPr="001F23FD">
        <w:rPr>
          <w:rFonts w:ascii="Times New Roman" w:hAnsi="Times New Roman" w:hint="eastAsia"/>
          <w:b/>
          <w:bCs/>
          <w:sz w:val="18"/>
          <w:szCs w:val="18"/>
          <w:lang w:bidi="ar"/>
        </w:rPr>
        <w:t xml:space="preserve"> Subgroup analyses for the association between </w:t>
      </w:r>
      <w:r w:rsidRPr="001F23FD">
        <w:rPr>
          <w:rFonts w:ascii="Times New Roman" w:hAnsi="Times New Roman"/>
          <w:b/>
          <w:bCs/>
          <w:sz w:val="18"/>
          <w:szCs w:val="18"/>
          <w:lang w:bidi="ar"/>
        </w:rPr>
        <w:t>SES</w:t>
      </w:r>
      <w:r w:rsidRPr="001F23FD">
        <w:rPr>
          <w:rFonts w:ascii="Times New Roman" w:hAnsi="Times New Roman" w:hint="eastAsia"/>
          <w:b/>
          <w:bCs/>
          <w:sz w:val="18"/>
          <w:szCs w:val="18"/>
          <w:lang w:bidi="ar"/>
        </w:rPr>
        <w:t xml:space="preserve"> and </w:t>
      </w:r>
      <w:r w:rsidRPr="001F23FD">
        <w:rPr>
          <w:rFonts w:ascii="Times New Roman" w:hAnsi="Times New Roman"/>
          <w:b/>
          <w:bCs/>
          <w:sz w:val="18"/>
          <w:szCs w:val="18"/>
          <w:lang w:bidi="ar"/>
        </w:rPr>
        <w:t>cognitive impairment/ dementia</w:t>
      </w:r>
      <w:r w:rsidRPr="001F23FD">
        <w:rPr>
          <w:rFonts w:ascii="Times New Roman" w:hAnsi="Times New Roman" w:hint="eastAsia"/>
          <w:b/>
          <w:bCs/>
          <w:sz w:val="18"/>
          <w:szCs w:val="18"/>
          <w:lang w:bidi="ar"/>
        </w:rPr>
        <w:t xml:space="preserve"> by</w:t>
      </w:r>
      <w:r w:rsidRPr="001F23FD">
        <w:rPr>
          <w:rFonts w:ascii="Times New Roman" w:hAnsi="Times New Roman"/>
          <w:b/>
          <w:bCs/>
          <w:sz w:val="18"/>
          <w:szCs w:val="18"/>
          <w:lang w:bidi="ar"/>
        </w:rPr>
        <w:t xml:space="preserve"> response rate…………………………………………</w:t>
      </w:r>
      <w:r w:rsidR="001F23FD">
        <w:rPr>
          <w:rFonts w:ascii="Times New Roman" w:hAnsi="Times New Roman"/>
          <w:b/>
          <w:bCs/>
          <w:sz w:val="18"/>
          <w:szCs w:val="18"/>
          <w:lang w:bidi="ar"/>
        </w:rPr>
        <w:t>...</w:t>
      </w:r>
      <w:r w:rsidRPr="001F23FD">
        <w:rPr>
          <w:rFonts w:ascii="Times New Roman" w:hAnsi="Times New Roman"/>
          <w:b/>
          <w:bCs/>
          <w:sz w:val="18"/>
          <w:szCs w:val="18"/>
          <w:lang w:bidi="ar"/>
        </w:rPr>
        <w:t>……………….29</w:t>
      </w:r>
    </w:p>
    <w:p w14:paraId="3D521D75" w14:textId="4FFFE46C" w:rsidR="00B91F6A" w:rsidRPr="001F23FD" w:rsidRDefault="0062735A">
      <w:pPr>
        <w:pStyle w:val="EndNoteBibliography"/>
        <w:spacing w:line="480" w:lineRule="auto"/>
        <w:jc w:val="left"/>
        <w:rPr>
          <w:rFonts w:ascii="Times New Roman" w:hAnsi="Times New Roman"/>
          <w:b/>
          <w:bCs/>
          <w:sz w:val="18"/>
          <w:szCs w:val="18"/>
          <w:lang w:bidi="ar"/>
        </w:rPr>
      </w:pPr>
      <w:r w:rsidRPr="001F23FD">
        <w:rPr>
          <w:rFonts w:ascii="Times New Roman" w:hAnsi="Times New Roman" w:hint="eastAsia"/>
          <w:b/>
          <w:bCs/>
          <w:sz w:val="18"/>
          <w:szCs w:val="18"/>
          <w:lang w:bidi="ar"/>
        </w:rPr>
        <w:t>Supplementary appendix 1</w:t>
      </w:r>
      <w:r w:rsidRPr="001F23FD">
        <w:rPr>
          <w:rFonts w:ascii="Times New Roman" w:hAnsi="Times New Roman"/>
          <w:b/>
          <w:bCs/>
          <w:sz w:val="18"/>
          <w:szCs w:val="18"/>
          <w:lang w:bidi="ar"/>
        </w:rPr>
        <w:t>6</w:t>
      </w:r>
      <w:r w:rsidRPr="001F23FD">
        <w:rPr>
          <w:rFonts w:ascii="Times New Roman" w:hAnsi="Times New Roman" w:hint="eastAsia"/>
          <w:b/>
          <w:bCs/>
          <w:sz w:val="18"/>
          <w:szCs w:val="18"/>
          <w:lang w:bidi="ar"/>
        </w:rPr>
        <w:t xml:space="preserve">: Meta-analysis for </w:t>
      </w:r>
      <w:r w:rsidRPr="001F23FD">
        <w:rPr>
          <w:rFonts w:ascii="Times New Roman" w:hAnsi="Times New Roman"/>
          <w:b/>
          <w:bCs/>
          <w:sz w:val="18"/>
          <w:szCs w:val="18"/>
          <w:lang w:bidi="ar"/>
        </w:rPr>
        <w:t>SES</w:t>
      </w:r>
      <w:r w:rsidRPr="001F23FD">
        <w:rPr>
          <w:rFonts w:ascii="Times New Roman" w:hAnsi="Times New Roman" w:hint="eastAsia"/>
          <w:b/>
          <w:bCs/>
          <w:sz w:val="18"/>
          <w:szCs w:val="18"/>
          <w:lang w:bidi="ar"/>
        </w:rPr>
        <w:t xml:space="preserve"> with risks of</w:t>
      </w:r>
      <w:r w:rsidRPr="001F23FD">
        <w:rPr>
          <w:rFonts w:ascii="Times New Roman" w:hAnsi="Times New Roman"/>
          <w:b/>
          <w:bCs/>
          <w:sz w:val="18"/>
          <w:szCs w:val="18"/>
          <w:lang w:bidi="ar"/>
        </w:rPr>
        <w:t xml:space="preserve"> ACD………………………………………………………………………………………………………………</w:t>
      </w:r>
      <w:r w:rsidR="001F23FD">
        <w:rPr>
          <w:rFonts w:ascii="Times New Roman" w:hAnsi="Times New Roman"/>
          <w:b/>
          <w:bCs/>
          <w:sz w:val="18"/>
          <w:szCs w:val="18"/>
          <w:lang w:bidi="ar"/>
        </w:rPr>
        <w:t>.</w:t>
      </w:r>
      <w:r w:rsidRPr="001F23FD">
        <w:rPr>
          <w:rFonts w:ascii="Times New Roman" w:hAnsi="Times New Roman"/>
          <w:b/>
          <w:bCs/>
          <w:sz w:val="18"/>
          <w:szCs w:val="18"/>
          <w:lang w:bidi="ar"/>
        </w:rPr>
        <w:t>……………………30</w:t>
      </w:r>
    </w:p>
    <w:p w14:paraId="1240D46B" w14:textId="26EAD85B" w:rsidR="00B91F6A" w:rsidRPr="001F23FD" w:rsidRDefault="0062735A">
      <w:pPr>
        <w:pStyle w:val="EndNoteBibliography"/>
        <w:spacing w:line="480" w:lineRule="auto"/>
        <w:jc w:val="left"/>
        <w:rPr>
          <w:rFonts w:ascii="Times New Roman" w:hAnsi="Times New Roman"/>
          <w:b/>
          <w:bCs/>
          <w:sz w:val="18"/>
          <w:szCs w:val="18"/>
          <w:lang w:bidi="ar"/>
        </w:rPr>
      </w:pPr>
      <w:r w:rsidRPr="001F23FD">
        <w:rPr>
          <w:rFonts w:ascii="Times New Roman" w:hAnsi="Times New Roman" w:hint="eastAsia"/>
          <w:b/>
          <w:bCs/>
          <w:sz w:val="18"/>
          <w:szCs w:val="18"/>
          <w:lang w:bidi="ar"/>
        </w:rPr>
        <w:t>Supplementary appendix 1</w:t>
      </w:r>
      <w:r w:rsidRPr="001F23FD">
        <w:rPr>
          <w:rFonts w:ascii="Times New Roman" w:hAnsi="Times New Roman"/>
          <w:b/>
          <w:bCs/>
          <w:sz w:val="18"/>
          <w:szCs w:val="18"/>
          <w:lang w:bidi="ar"/>
        </w:rPr>
        <w:t>7</w:t>
      </w:r>
      <w:r w:rsidRPr="001F23FD">
        <w:rPr>
          <w:rFonts w:ascii="Times New Roman" w:hAnsi="Times New Roman" w:hint="eastAsia"/>
          <w:b/>
          <w:bCs/>
          <w:sz w:val="18"/>
          <w:szCs w:val="18"/>
          <w:lang w:bidi="ar"/>
        </w:rPr>
        <w:t>: Result of the sensitivity analysis</w:t>
      </w:r>
      <w:r w:rsidRPr="001F23FD">
        <w:rPr>
          <w:rFonts w:ascii="Times New Roman" w:hAnsi="Times New Roman"/>
          <w:b/>
          <w:bCs/>
          <w:sz w:val="18"/>
          <w:szCs w:val="18"/>
          <w:lang w:bidi="ar"/>
        </w:rPr>
        <w:t xml:space="preserve"> for</w:t>
      </w:r>
      <w:r w:rsidRPr="001F23FD">
        <w:rPr>
          <w:rFonts w:ascii="Times New Roman" w:hAnsi="Times New Roman" w:hint="eastAsia"/>
          <w:b/>
          <w:bCs/>
          <w:sz w:val="18"/>
          <w:szCs w:val="18"/>
          <w:lang w:bidi="ar"/>
        </w:rPr>
        <w:t xml:space="preserve"> </w:t>
      </w:r>
      <w:r w:rsidRPr="001F23FD">
        <w:rPr>
          <w:rFonts w:ascii="Times New Roman" w:hAnsi="Times New Roman"/>
          <w:b/>
          <w:bCs/>
          <w:sz w:val="18"/>
          <w:szCs w:val="18"/>
          <w:lang w:bidi="ar"/>
        </w:rPr>
        <w:t>ACD……………………………………………………………………………………………………………………</w:t>
      </w:r>
      <w:r w:rsidR="001F23FD">
        <w:rPr>
          <w:rFonts w:ascii="Times New Roman" w:hAnsi="Times New Roman"/>
          <w:b/>
          <w:bCs/>
          <w:sz w:val="18"/>
          <w:szCs w:val="18"/>
          <w:lang w:bidi="ar"/>
        </w:rPr>
        <w:t>.</w:t>
      </w:r>
      <w:r w:rsidRPr="001F23FD">
        <w:rPr>
          <w:rFonts w:ascii="Times New Roman" w:hAnsi="Times New Roman"/>
          <w:b/>
          <w:bCs/>
          <w:sz w:val="18"/>
          <w:szCs w:val="18"/>
          <w:lang w:bidi="ar"/>
        </w:rPr>
        <w:t>………………31</w:t>
      </w:r>
    </w:p>
    <w:p w14:paraId="5C21C837" w14:textId="77777777" w:rsidR="00B91F6A" w:rsidRPr="001F23FD" w:rsidRDefault="0062735A">
      <w:pPr>
        <w:pStyle w:val="EndNoteBibliography"/>
        <w:spacing w:line="480" w:lineRule="auto"/>
        <w:jc w:val="left"/>
        <w:rPr>
          <w:rFonts w:ascii="Times New Roman" w:hAnsi="Times New Roman"/>
          <w:b/>
          <w:bCs/>
          <w:sz w:val="18"/>
          <w:szCs w:val="18"/>
          <w:lang w:bidi="ar"/>
        </w:rPr>
      </w:pPr>
      <w:r w:rsidRPr="001F23FD">
        <w:rPr>
          <w:rFonts w:ascii="Times New Roman" w:hAnsi="Times New Roman" w:hint="eastAsia"/>
          <w:b/>
          <w:bCs/>
          <w:sz w:val="18"/>
          <w:szCs w:val="18"/>
          <w:lang w:bidi="ar"/>
        </w:rPr>
        <w:t>Supplementary appendix 1</w:t>
      </w:r>
      <w:r w:rsidRPr="001F23FD">
        <w:rPr>
          <w:rFonts w:ascii="Times New Roman" w:hAnsi="Times New Roman"/>
          <w:b/>
          <w:bCs/>
          <w:sz w:val="18"/>
          <w:szCs w:val="18"/>
          <w:lang w:bidi="ar"/>
        </w:rPr>
        <w:t>8</w:t>
      </w:r>
      <w:r w:rsidRPr="001F23FD">
        <w:rPr>
          <w:rFonts w:ascii="Times New Roman" w:hAnsi="Times New Roman" w:hint="eastAsia"/>
          <w:b/>
          <w:bCs/>
          <w:sz w:val="18"/>
          <w:szCs w:val="18"/>
          <w:lang w:bidi="ar"/>
        </w:rPr>
        <w:t xml:space="preserve">: </w:t>
      </w:r>
      <w:r w:rsidRPr="001F23FD">
        <w:rPr>
          <w:rFonts w:ascii="Times New Roman" w:hAnsi="Times New Roman" w:hint="eastAsia"/>
          <w:b/>
          <w:bCs/>
          <w:sz w:val="18"/>
          <w:szCs w:val="18"/>
        </w:rPr>
        <w:t xml:space="preserve">Meta-regression analyses of the association between </w:t>
      </w:r>
      <w:r w:rsidRPr="001F23FD">
        <w:rPr>
          <w:rFonts w:ascii="Times New Roman" w:hAnsi="Times New Roman"/>
          <w:b/>
          <w:bCs/>
          <w:sz w:val="18"/>
          <w:szCs w:val="18"/>
        </w:rPr>
        <w:t>SES</w:t>
      </w:r>
      <w:r w:rsidRPr="001F23FD">
        <w:rPr>
          <w:rFonts w:ascii="Times New Roman" w:hAnsi="Times New Roman" w:hint="eastAsia"/>
          <w:b/>
          <w:bCs/>
          <w:sz w:val="18"/>
          <w:szCs w:val="18"/>
        </w:rPr>
        <w:t xml:space="preserve"> and </w:t>
      </w:r>
      <w:r w:rsidRPr="001F23FD">
        <w:rPr>
          <w:rFonts w:ascii="Times New Roman" w:hAnsi="Times New Roman"/>
          <w:b/>
          <w:bCs/>
          <w:sz w:val="18"/>
          <w:szCs w:val="18"/>
        </w:rPr>
        <w:t>ACD</w:t>
      </w:r>
      <w:r w:rsidRPr="001F23FD">
        <w:rPr>
          <w:rFonts w:ascii="Times New Roman" w:hAnsi="Times New Roman" w:hint="eastAsia"/>
          <w:b/>
          <w:bCs/>
          <w:sz w:val="18"/>
          <w:szCs w:val="18"/>
          <w:lang w:bidi="ar"/>
        </w:rPr>
        <w:t>........................................................................................</w:t>
      </w:r>
      <w:r w:rsidRPr="001F23FD">
        <w:rPr>
          <w:rFonts w:ascii="Times New Roman" w:hAnsi="Times New Roman"/>
          <w:b/>
          <w:bCs/>
          <w:sz w:val="18"/>
          <w:szCs w:val="18"/>
          <w:lang w:bidi="ar"/>
        </w:rPr>
        <w:t>......................................................................32</w:t>
      </w:r>
    </w:p>
    <w:p w14:paraId="170ABA6D" w14:textId="26331314" w:rsidR="00B91F6A" w:rsidRPr="001F23FD" w:rsidRDefault="0062735A">
      <w:pPr>
        <w:pStyle w:val="EndNoteBibliography"/>
        <w:spacing w:line="480" w:lineRule="auto"/>
        <w:jc w:val="left"/>
        <w:rPr>
          <w:rFonts w:ascii="Times New Roman" w:hAnsi="Times New Roman"/>
          <w:b/>
          <w:bCs/>
          <w:sz w:val="18"/>
          <w:szCs w:val="18"/>
          <w:lang w:bidi="ar"/>
        </w:rPr>
      </w:pPr>
      <w:r w:rsidRPr="001F23FD">
        <w:rPr>
          <w:rFonts w:ascii="Times New Roman" w:hAnsi="Times New Roman" w:hint="eastAsia"/>
          <w:b/>
          <w:bCs/>
          <w:sz w:val="18"/>
          <w:szCs w:val="18"/>
          <w:lang w:bidi="ar"/>
        </w:rPr>
        <w:t>Supplementary appendix 1</w:t>
      </w:r>
      <w:r w:rsidRPr="001F23FD">
        <w:rPr>
          <w:rFonts w:ascii="Times New Roman" w:hAnsi="Times New Roman"/>
          <w:b/>
          <w:bCs/>
          <w:sz w:val="18"/>
          <w:szCs w:val="18"/>
          <w:lang w:bidi="ar"/>
        </w:rPr>
        <w:t>9</w:t>
      </w:r>
      <w:r w:rsidRPr="001F23FD">
        <w:rPr>
          <w:rFonts w:ascii="Times New Roman" w:hAnsi="Times New Roman" w:hint="eastAsia"/>
          <w:b/>
          <w:bCs/>
          <w:sz w:val="18"/>
          <w:szCs w:val="18"/>
          <w:lang w:bidi="ar"/>
        </w:rPr>
        <w:t xml:space="preserve">: Subgroup analyses for the association between </w:t>
      </w:r>
      <w:r w:rsidRPr="001F23FD">
        <w:rPr>
          <w:rFonts w:ascii="Times New Roman" w:hAnsi="Times New Roman"/>
          <w:b/>
          <w:bCs/>
          <w:sz w:val="18"/>
          <w:szCs w:val="18"/>
          <w:lang w:bidi="ar"/>
        </w:rPr>
        <w:t>SES</w:t>
      </w:r>
      <w:r w:rsidRPr="001F23FD">
        <w:rPr>
          <w:rFonts w:ascii="Times New Roman" w:hAnsi="Times New Roman" w:hint="eastAsia"/>
          <w:b/>
          <w:bCs/>
          <w:sz w:val="18"/>
          <w:szCs w:val="18"/>
          <w:lang w:bidi="ar"/>
        </w:rPr>
        <w:t xml:space="preserve"> and </w:t>
      </w:r>
      <w:r w:rsidRPr="001F23FD">
        <w:rPr>
          <w:rFonts w:ascii="Times New Roman" w:hAnsi="Times New Roman"/>
          <w:b/>
          <w:bCs/>
          <w:sz w:val="18"/>
          <w:szCs w:val="18"/>
        </w:rPr>
        <w:t xml:space="preserve">ACD </w:t>
      </w:r>
      <w:r w:rsidRPr="001F23FD">
        <w:rPr>
          <w:rFonts w:ascii="Times New Roman" w:hAnsi="Times New Roman"/>
          <w:b/>
          <w:bCs/>
          <w:sz w:val="18"/>
          <w:szCs w:val="18"/>
          <w:lang w:bidi="ar"/>
        </w:rPr>
        <w:t>by</w:t>
      </w:r>
      <w:r w:rsidRPr="001F23FD">
        <w:rPr>
          <w:rFonts w:ascii="Times New Roman" w:hAnsi="Times New Roman" w:hint="eastAsia"/>
          <w:b/>
          <w:bCs/>
          <w:sz w:val="18"/>
          <w:szCs w:val="18"/>
          <w:lang w:bidi="ar"/>
        </w:rPr>
        <w:t xml:space="preserve"> </w:t>
      </w:r>
      <w:r w:rsidRPr="001F23FD">
        <w:rPr>
          <w:rFonts w:ascii="Times New Roman" w:hAnsi="Times New Roman"/>
          <w:b/>
          <w:bCs/>
          <w:sz w:val="18"/>
          <w:szCs w:val="18"/>
          <w:lang w:bidi="ar"/>
        </w:rPr>
        <w:t>different baseline cognition</w:t>
      </w:r>
      <w:r w:rsidRPr="001F23FD">
        <w:rPr>
          <w:rFonts w:ascii="Times New Roman" w:hAnsi="Times New Roman" w:hint="eastAsia"/>
          <w:b/>
          <w:bCs/>
          <w:sz w:val="18"/>
          <w:szCs w:val="18"/>
          <w:lang w:bidi="ar"/>
        </w:rPr>
        <w:t>.....................................................................................</w:t>
      </w:r>
      <w:r w:rsidRPr="001F23FD">
        <w:rPr>
          <w:rFonts w:ascii="Times New Roman" w:hAnsi="Times New Roman"/>
          <w:b/>
          <w:bCs/>
          <w:sz w:val="18"/>
          <w:szCs w:val="18"/>
          <w:lang w:bidi="ar"/>
        </w:rPr>
        <w:t>..............................33</w:t>
      </w:r>
    </w:p>
    <w:p w14:paraId="119EB647" w14:textId="764C18AD" w:rsidR="00B91F6A" w:rsidRPr="001F23FD" w:rsidRDefault="0062735A">
      <w:pPr>
        <w:pStyle w:val="EndNoteBibliography"/>
        <w:spacing w:line="480" w:lineRule="auto"/>
        <w:jc w:val="left"/>
        <w:rPr>
          <w:rFonts w:ascii="Times New Roman" w:hAnsi="Times New Roman"/>
          <w:b/>
          <w:bCs/>
          <w:sz w:val="18"/>
          <w:szCs w:val="18"/>
          <w:lang w:bidi="ar"/>
        </w:rPr>
      </w:pPr>
      <w:r w:rsidRPr="001F23FD">
        <w:rPr>
          <w:rFonts w:ascii="Times New Roman" w:hAnsi="Times New Roman" w:hint="eastAsia"/>
          <w:b/>
          <w:bCs/>
          <w:sz w:val="18"/>
          <w:szCs w:val="18"/>
          <w:lang w:bidi="ar"/>
        </w:rPr>
        <w:t xml:space="preserve">Supplementary appendix </w:t>
      </w:r>
      <w:r w:rsidRPr="001F23FD">
        <w:rPr>
          <w:rFonts w:ascii="Times New Roman" w:hAnsi="Times New Roman"/>
          <w:b/>
          <w:bCs/>
          <w:sz w:val="18"/>
          <w:szCs w:val="18"/>
          <w:lang w:bidi="ar"/>
        </w:rPr>
        <w:t>20</w:t>
      </w:r>
      <w:r w:rsidRPr="001F23FD">
        <w:rPr>
          <w:rFonts w:ascii="Times New Roman" w:hAnsi="Times New Roman" w:hint="eastAsia"/>
          <w:b/>
          <w:bCs/>
          <w:sz w:val="18"/>
          <w:szCs w:val="18"/>
          <w:lang w:bidi="ar"/>
        </w:rPr>
        <w:t xml:space="preserve">: Subgroup analyses for the association between </w:t>
      </w:r>
      <w:r w:rsidRPr="001F23FD">
        <w:rPr>
          <w:rFonts w:ascii="Times New Roman" w:hAnsi="Times New Roman"/>
          <w:b/>
          <w:bCs/>
          <w:sz w:val="18"/>
          <w:szCs w:val="18"/>
          <w:lang w:bidi="ar"/>
        </w:rPr>
        <w:t>SES</w:t>
      </w:r>
      <w:r w:rsidRPr="001F23FD">
        <w:rPr>
          <w:rFonts w:ascii="Times New Roman" w:hAnsi="Times New Roman" w:hint="eastAsia"/>
          <w:b/>
          <w:bCs/>
          <w:sz w:val="18"/>
          <w:szCs w:val="18"/>
          <w:lang w:bidi="ar"/>
        </w:rPr>
        <w:t xml:space="preserve"> and </w:t>
      </w:r>
      <w:r w:rsidRPr="001F23FD">
        <w:rPr>
          <w:rFonts w:ascii="Times New Roman" w:hAnsi="Times New Roman"/>
          <w:b/>
          <w:bCs/>
          <w:sz w:val="18"/>
          <w:szCs w:val="18"/>
        </w:rPr>
        <w:t>ACD</w:t>
      </w:r>
      <w:r w:rsidRPr="001F23FD">
        <w:rPr>
          <w:rFonts w:ascii="Times New Roman" w:hAnsi="Times New Roman" w:hint="eastAsia"/>
          <w:b/>
          <w:bCs/>
          <w:sz w:val="18"/>
          <w:szCs w:val="18"/>
          <w:lang w:bidi="ar"/>
        </w:rPr>
        <w:t xml:space="preserve"> by </w:t>
      </w:r>
      <w:r w:rsidRPr="001F23FD">
        <w:rPr>
          <w:rFonts w:ascii="Times New Roman" w:hAnsi="Times New Roman"/>
          <w:b/>
          <w:bCs/>
          <w:sz w:val="18"/>
          <w:szCs w:val="18"/>
          <w:lang w:bidi="ar"/>
        </w:rPr>
        <w:t>mean age</w:t>
      </w:r>
      <w:r w:rsidRPr="001F23FD">
        <w:rPr>
          <w:rFonts w:ascii="Times New Roman" w:hAnsi="Times New Roman" w:hint="eastAsia"/>
          <w:b/>
          <w:bCs/>
          <w:sz w:val="18"/>
          <w:szCs w:val="18"/>
          <w:lang w:bidi="ar"/>
        </w:rPr>
        <w:t>...........................................................................................................</w:t>
      </w:r>
      <w:r w:rsidRPr="001F23FD">
        <w:rPr>
          <w:rFonts w:ascii="Times New Roman" w:hAnsi="Times New Roman"/>
          <w:b/>
          <w:bCs/>
          <w:sz w:val="18"/>
          <w:szCs w:val="18"/>
          <w:lang w:bidi="ar"/>
        </w:rPr>
        <w:t>......................................</w:t>
      </w:r>
      <w:r w:rsidRPr="001F23FD">
        <w:rPr>
          <w:rFonts w:ascii="Times New Roman" w:hAnsi="Times New Roman" w:hint="eastAsia"/>
          <w:b/>
          <w:bCs/>
          <w:sz w:val="18"/>
          <w:szCs w:val="18"/>
          <w:lang w:bidi="ar"/>
        </w:rPr>
        <w:t>3</w:t>
      </w:r>
      <w:r w:rsidRPr="001F23FD">
        <w:rPr>
          <w:rFonts w:ascii="Times New Roman" w:hAnsi="Times New Roman"/>
          <w:b/>
          <w:bCs/>
          <w:sz w:val="18"/>
          <w:szCs w:val="18"/>
          <w:lang w:bidi="ar"/>
        </w:rPr>
        <w:t>4</w:t>
      </w:r>
    </w:p>
    <w:p w14:paraId="10C36AA2" w14:textId="77777777" w:rsidR="00B91F6A" w:rsidRPr="001F23FD" w:rsidRDefault="0062735A">
      <w:pPr>
        <w:pStyle w:val="EndNoteBibliography"/>
        <w:spacing w:line="480" w:lineRule="auto"/>
        <w:jc w:val="left"/>
        <w:rPr>
          <w:rFonts w:ascii="Times New Roman" w:hAnsi="Times New Roman"/>
          <w:b/>
          <w:bCs/>
          <w:sz w:val="18"/>
          <w:szCs w:val="18"/>
          <w:lang w:bidi="ar"/>
        </w:rPr>
      </w:pPr>
      <w:r w:rsidRPr="001F23FD">
        <w:rPr>
          <w:rFonts w:ascii="Times New Roman" w:hAnsi="Times New Roman" w:hint="eastAsia"/>
          <w:b/>
          <w:bCs/>
          <w:sz w:val="18"/>
          <w:szCs w:val="18"/>
          <w:lang w:bidi="ar"/>
        </w:rPr>
        <w:t xml:space="preserve">Supplementary appendix </w:t>
      </w:r>
      <w:r w:rsidRPr="001F23FD">
        <w:rPr>
          <w:rFonts w:ascii="Times New Roman" w:hAnsi="Times New Roman"/>
          <w:b/>
          <w:bCs/>
          <w:sz w:val="18"/>
          <w:szCs w:val="18"/>
          <w:lang w:bidi="ar"/>
        </w:rPr>
        <w:t>21</w:t>
      </w:r>
      <w:r w:rsidRPr="001F23FD">
        <w:rPr>
          <w:rFonts w:ascii="Times New Roman" w:hAnsi="Times New Roman" w:hint="eastAsia"/>
          <w:b/>
          <w:bCs/>
          <w:sz w:val="18"/>
          <w:szCs w:val="18"/>
          <w:lang w:bidi="ar"/>
        </w:rPr>
        <w:t xml:space="preserve">: Subgroup analyses for the association between </w:t>
      </w:r>
      <w:r w:rsidRPr="001F23FD">
        <w:rPr>
          <w:rFonts w:ascii="Times New Roman" w:hAnsi="Times New Roman"/>
          <w:b/>
          <w:bCs/>
          <w:sz w:val="18"/>
          <w:szCs w:val="18"/>
          <w:lang w:bidi="ar"/>
        </w:rPr>
        <w:t>SES</w:t>
      </w:r>
      <w:r w:rsidRPr="001F23FD">
        <w:rPr>
          <w:rFonts w:ascii="Times New Roman" w:hAnsi="Times New Roman" w:hint="eastAsia"/>
          <w:b/>
          <w:bCs/>
          <w:sz w:val="18"/>
          <w:szCs w:val="18"/>
          <w:lang w:bidi="ar"/>
        </w:rPr>
        <w:t xml:space="preserve"> and </w:t>
      </w:r>
      <w:r w:rsidRPr="001F23FD">
        <w:rPr>
          <w:rFonts w:ascii="Times New Roman" w:hAnsi="Times New Roman"/>
          <w:b/>
          <w:bCs/>
          <w:sz w:val="18"/>
          <w:szCs w:val="18"/>
        </w:rPr>
        <w:t>ACD</w:t>
      </w:r>
      <w:r w:rsidRPr="001F23FD">
        <w:rPr>
          <w:rFonts w:ascii="Times New Roman" w:hAnsi="Times New Roman" w:hint="eastAsia"/>
          <w:b/>
          <w:bCs/>
          <w:sz w:val="18"/>
          <w:szCs w:val="18"/>
          <w:lang w:bidi="ar"/>
        </w:rPr>
        <w:t xml:space="preserve"> by </w:t>
      </w:r>
      <w:r w:rsidRPr="001F23FD">
        <w:rPr>
          <w:rFonts w:ascii="Times New Roman" w:hAnsi="Times New Roman"/>
          <w:b/>
          <w:bCs/>
          <w:sz w:val="18"/>
          <w:szCs w:val="18"/>
          <w:lang w:bidi="ar"/>
        </w:rPr>
        <w:t>type</w:t>
      </w:r>
      <w:r w:rsidRPr="001F23FD">
        <w:rPr>
          <w:rFonts w:ascii="Times New Roman" w:hAnsi="Times New Roman" w:hint="eastAsia"/>
          <w:b/>
          <w:bCs/>
          <w:sz w:val="18"/>
          <w:szCs w:val="18"/>
          <w:lang w:bidi="ar"/>
        </w:rPr>
        <w:t>s of</w:t>
      </w:r>
      <w:r w:rsidRPr="001F23FD">
        <w:rPr>
          <w:rFonts w:ascii="Times New Roman" w:hAnsi="Times New Roman"/>
          <w:b/>
          <w:bCs/>
          <w:sz w:val="18"/>
          <w:szCs w:val="18"/>
          <w:lang w:bidi="ar"/>
        </w:rPr>
        <w:t xml:space="preserve"> SES measure…………………………………………………………………………………35</w:t>
      </w:r>
    </w:p>
    <w:p w14:paraId="33DE7C1B" w14:textId="3750700A" w:rsidR="00B91F6A" w:rsidRPr="001F23FD" w:rsidRDefault="0062735A">
      <w:pPr>
        <w:pStyle w:val="EndNoteBibliography"/>
        <w:spacing w:line="480" w:lineRule="auto"/>
        <w:jc w:val="left"/>
        <w:rPr>
          <w:rFonts w:ascii="Times New Roman" w:hAnsi="Times New Roman"/>
          <w:b/>
          <w:bCs/>
          <w:sz w:val="18"/>
          <w:szCs w:val="18"/>
          <w:lang w:bidi="ar"/>
        </w:rPr>
      </w:pPr>
      <w:bookmarkStart w:id="4" w:name="_Hlk96347921"/>
      <w:r w:rsidRPr="001F23FD">
        <w:rPr>
          <w:rFonts w:ascii="Times New Roman" w:hAnsi="Times New Roman" w:hint="eastAsia"/>
          <w:b/>
          <w:bCs/>
          <w:sz w:val="18"/>
          <w:szCs w:val="18"/>
          <w:lang w:bidi="ar"/>
        </w:rPr>
        <w:t xml:space="preserve">Supplementary appendix </w:t>
      </w:r>
      <w:r w:rsidRPr="001F23FD">
        <w:rPr>
          <w:rFonts w:ascii="Times New Roman" w:hAnsi="Times New Roman"/>
          <w:b/>
          <w:bCs/>
          <w:sz w:val="18"/>
          <w:szCs w:val="18"/>
          <w:lang w:bidi="ar"/>
        </w:rPr>
        <w:t>22</w:t>
      </w:r>
      <w:r w:rsidRPr="001F23FD">
        <w:rPr>
          <w:rFonts w:ascii="Times New Roman" w:hAnsi="Times New Roman" w:hint="eastAsia"/>
          <w:b/>
          <w:bCs/>
          <w:sz w:val="18"/>
          <w:szCs w:val="18"/>
          <w:lang w:bidi="ar"/>
        </w:rPr>
        <w:t xml:space="preserve">: Subgroup analyses for the association between </w:t>
      </w:r>
      <w:r w:rsidRPr="001F23FD">
        <w:rPr>
          <w:rFonts w:ascii="Times New Roman" w:hAnsi="Times New Roman"/>
          <w:b/>
          <w:bCs/>
          <w:sz w:val="18"/>
          <w:szCs w:val="18"/>
          <w:lang w:bidi="ar"/>
        </w:rPr>
        <w:t>SES</w:t>
      </w:r>
      <w:r w:rsidRPr="001F23FD">
        <w:rPr>
          <w:rFonts w:ascii="Times New Roman" w:hAnsi="Times New Roman" w:hint="eastAsia"/>
          <w:b/>
          <w:bCs/>
          <w:sz w:val="18"/>
          <w:szCs w:val="18"/>
          <w:lang w:bidi="ar"/>
        </w:rPr>
        <w:t xml:space="preserve"> and </w:t>
      </w:r>
      <w:r w:rsidRPr="001F23FD">
        <w:rPr>
          <w:rFonts w:ascii="Times New Roman" w:hAnsi="Times New Roman"/>
          <w:b/>
          <w:bCs/>
          <w:sz w:val="18"/>
          <w:szCs w:val="18"/>
        </w:rPr>
        <w:t>ACD</w:t>
      </w:r>
      <w:r w:rsidRPr="001F23FD">
        <w:rPr>
          <w:rFonts w:ascii="Times New Roman" w:hAnsi="Times New Roman" w:hint="eastAsia"/>
          <w:b/>
          <w:bCs/>
          <w:sz w:val="18"/>
          <w:szCs w:val="18"/>
          <w:lang w:bidi="ar"/>
        </w:rPr>
        <w:t xml:space="preserve"> by score of </w:t>
      </w:r>
      <w:r w:rsidRPr="001F23FD">
        <w:rPr>
          <w:rFonts w:ascii="Times New Roman" w:hAnsi="Times New Roman"/>
          <w:b/>
          <w:bCs/>
          <w:sz w:val="18"/>
          <w:szCs w:val="18"/>
          <w:lang w:bidi="ar"/>
        </w:rPr>
        <w:t>NOS S</w:t>
      </w:r>
      <w:r w:rsidRPr="001F23FD">
        <w:rPr>
          <w:rFonts w:ascii="Times New Roman" w:hAnsi="Times New Roman" w:hint="eastAsia"/>
          <w:b/>
          <w:bCs/>
          <w:sz w:val="18"/>
          <w:szCs w:val="18"/>
          <w:lang w:bidi="ar"/>
        </w:rPr>
        <w:t>cale</w:t>
      </w:r>
      <w:r w:rsidRPr="001F23FD">
        <w:rPr>
          <w:rFonts w:ascii="Times New Roman" w:hAnsi="Times New Roman"/>
          <w:b/>
          <w:bCs/>
          <w:sz w:val="18"/>
          <w:szCs w:val="18"/>
          <w:lang w:bidi="ar"/>
        </w:rPr>
        <w:t>…………………………………………………………………………………….37</w:t>
      </w:r>
    </w:p>
    <w:p w14:paraId="794BD493" w14:textId="23E6FC5D" w:rsidR="00B91F6A" w:rsidRPr="001F23FD" w:rsidRDefault="0062735A">
      <w:pPr>
        <w:pStyle w:val="EndNoteBibliography"/>
        <w:spacing w:line="480" w:lineRule="auto"/>
        <w:jc w:val="left"/>
        <w:rPr>
          <w:rFonts w:ascii="Times New Roman" w:hAnsi="Times New Roman"/>
          <w:b/>
          <w:bCs/>
          <w:sz w:val="18"/>
          <w:szCs w:val="18"/>
          <w:lang w:bidi="ar"/>
        </w:rPr>
      </w:pPr>
      <w:r w:rsidRPr="001F23FD">
        <w:rPr>
          <w:rFonts w:ascii="Times New Roman" w:hAnsi="Times New Roman" w:hint="eastAsia"/>
          <w:b/>
          <w:bCs/>
          <w:sz w:val="18"/>
          <w:szCs w:val="18"/>
          <w:lang w:bidi="ar"/>
        </w:rPr>
        <w:t xml:space="preserve">Supplementary appendix </w:t>
      </w:r>
      <w:r w:rsidRPr="001F23FD">
        <w:rPr>
          <w:rFonts w:ascii="Times New Roman" w:hAnsi="Times New Roman"/>
          <w:b/>
          <w:bCs/>
          <w:sz w:val="18"/>
          <w:szCs w:val="18"/>
          <w:lang w:bidi="ar"/>
        </w:rPr>
        <w:t>23</w:t>
      </w:r>
      <w:r w:rsidRPr="001F23FD">
        <w:rPr>
          <w:rFonts w:ascii="Times New Roman" w:hAnsi="Times New Roman" w:hint="eastAsia"/>
          <w:b/>
          <w:bCs/>
          <w:sz w:val="18"/>
          <w:szCs w:val="18"/>
          <w:lang w:bidi="ar"/>
        </w:rPr>
        <w:t xml:space="preserve">: Subgroup analyses for the association between </w:t>
      </w:r>
      <w:r w:rsidRPr="001F23FD">
        <w:rPr>
          <w:rFonts w:ascii="Times New Roman" w:hAnsi="Times New Roman"/>
          <w:b/>
          <w:bCs/>
          <w:sz w:val="18"/>
          <w:szCs w:val="18"/>
          <w:lang w:bidi="ar"/>
        </w:rPr>
        <w:t>SES</w:t>
      </w:r>
      <w:r w:rsidRPr="001F23FD">
        <w:rPr>
          <w:rFonts w:ascii="Times New Roman" w:hAnsi="Times New Roman" w:hint="eastAsia"/>
          <w:b/>
          <w:bCs/>
          <w:sz w:val="18"/>
          <w:szCs w:val="18"/>
          <w:lang w:bidi="ar"/>
        </w:rPr>
        <w:t xml:space="preserve"> and </w:t>
      </w:r>
      <w:r w:rsidRPr="001F23FD">
        <w:rPr>
          <w:rFonts w:ascii="Times New Roman" w:hAnsi="Times New Roman"/>
          <w:b/>
          <w:bCs/>
          <w:sz w:val="18"/>
          <w:szCs w:val="18"/>
        </w:rPr>
        <w:t>ACD</w:t>
      </w:r>
      <w:r w:rsidRPr="001F23FD">
        <w:rPr>
          <w:rFonts w:ascii="Times New Roman" w:hAnsi="Times New Roman" w:hint="eastAsia"/>
          <w:b/>
          <w:bCs/>
          <w:sz w:val="18"/>
          <w:szCs w:val="18"/>
          <w:lang w:bidi="ar"/>
        </w:rPr>
        <w:t xml:space="preserve"> by</w:t>
      </w:r>
      <w:r w:rsidRPr="001F23FD">
        <w:rPr>
          <w:rFonts w:ascii="Times New Roman" w:hAnsi="Times New Roman"/>
          <w:b/>
          <w:bCs/>
          <w:sz w:val="18"/>
          <w:szCs w:val="18"/>
          <w:lang w:bidi="ar"/>
        </w:rPr>
        <w:t xml:space="preserve"> follow-up times……………………………………………………………………………</w:t>
      </w:r>
      <w:r w:rsidR="001F23FD">
        <w:rPr>
          <w:rFonts w:ascii="Times New Roman" w:hAnsi="Times New Roman"/>
          <w:b/>
          <w:bCs/>
          <w:sz w:val="18"/>
          <w:szCs w:val="18"/>
          <w:lang w:bidi="ar"/>
        </w:rPr>
        <w:t>.</w:t>
      </w:r>
      <w:r w:rsidRPr="001F23FD">
        <w:rPr>
          <w:rFonts w:ascii="Times New Roman" w:hAnsi="Times New Roman"/>
          <w:b/>
          <w:bCs/>
          <w:sz w:val="18"/>
          <w:szCs w:val="18"/>
          <w:lang w:bidi="ar"/>
        </w:rPr>
        <w:t>…………38</w:t>
      </w:r>
    </w:p>
    <w:p w14:paraId="6D26F127" w14:textId="6F6C2F42" w:rsidR="00B91F6A" w:rsidRPr="001F23FD" w:rsidRDefault="0062735A">
      <w:pPr>
        <w:pStyle w:val="EndNoteBibliography"/>
        <w:spacing w:line="480" w:lineRule="auto"/>
        <w:jc w:val="left"/>
        <w:rPr>
          <w:rFonts w:ascii="Times New Roman" w:hAnsi="Times New Roman"/>
          <w:b/>
          <w:bCs/>
          <w:sz w:val="18"/>
          <w:szCs w:val="18"/>
          <w:lang w:bidi="ar"/>
        </w:rPr>
      </w:pPr>
      <w:r w:rsidRPr="001F23FD">
        <w:rPr>
          <w:rFonts w:ascii="Times New Roman" w:hAnsi="Times New Roman" w:hint="eastAsia"/>
          <w:b/>
          <w:bCs/>
          <w:sz w:val="18"/>
          <w:szCs w:val="18"/>
          <w:lang w:bidi="ar"/>
        </w:rPr>
        <w:t xml:space="preserve">Supplementary appendix </w:t>
      </w:r>
      <w:r w:rsidRPr="001F23FD">
        <w:rPr>
          <w:rFonts w:ascii="Times New Roman" w:hAnsi="Times New Roman"/>
          <w:b/>
          <w:bCs/>
          <w:sz w:val="18"/>
          <w:szCs w:val="18"/>
          <w:lang w:bidi="ar"/>
        </w:rPr>
        <w:t>24:</w:t>
      </w:r>
      <w:r w:rsidRPr="001F23FD">
        <w:rPr>
          <w:rFonts w:ascii="Times New Roman" w:hAnsi="Times New Roman" w:hint="eastAsia"/>
          <w:b/>
          <w:bCs/>
          <w:sz w:val="18"/>
          <w:szCs w:val="18"/>
          <w:lang w:bidi="ar"/>
        </w:rPr>
        <w:t xml:space="preserve"> Subgroup analyses for the association between </w:t>
      </w:r>
      <w:r w:rsidRPr="001F23FD">
        <w:rPr>
          <w:rFonts w:ascii="Times New Roman" w:hAnsi="Times New Roman"/>
          <w:b/>
          <w:bCs/>
          <w:sz w:val="18"/>
          <w:szCs w:val="18"/>
          <w:lang w:bidi="ar"/>
        </w:rPr>
        <w:t>SES</w:t>
      </w:r>
      <w:r w:rsidRPr="001F23FD">
        <w:rPr>
          <w:rFonts w:ascii="Times New Roman" w:hAnsi="Times New Roman" w:hint="eastAsia"/>
          <w:b/>
          <w:bCs/>
          <w:sz w:val="18"/>
          <w:szCs w:val="18"/>
          <w:lang w:bidi="ar"/>
        </w:rPr>
        <w:t xml:space="preserve"> and </w:t>
      </w:r>
      <w:r w:rsidRPr="001F23FD">
        <w:rPr>
          <w:rFonts w:ascii="Times New Roman" w:hAnsi="Times New Roman"/>
          <w:b/>
          <w:bCs/>
          <w:sz w:val="18"/>
          <w:szCs w:val="18"/>
        </w:rPr>
        <w:t>ACD</w:t>
      </w:r>
      <w:r w:rsidRPr="001F23FD">
        <w:rPr>
          <w:rFonts w:ascii="Times New Roman" w:hAnsi="Times New Roman" w:hint="eastAsia"/>
          <w:b/>
          <w:bCs/>
          <w:sz w:val="18"/>
          <w:szCs w:val="18"/>
          <w:lang w:bidi="ar"/>
        </w:rPr>
        <w:t xml:space="preserve"> by</w:t>
      </w:r>
      <w:r w:rsidRPr="001F23FD">
        <w:rPr>
          <w:rFonts w:ascii="Times New Roman" w:hAnsi="Times New Roman"/>
          <w:b/>
          <w:bCs/>
          <w:sz w:val="18"/>
          <w:szCs w:val="18"/>
          <w:lang w:bidi="ar"/>
        </w:rPr>
        <w:t xml:space="preserve"> response rate………………………………………………………………………………</w:t>
      </w:r>
      <w:r w:rsidR="001F23FD">
        <w:rPr>
          <w:rFonts w:ascii="Times New Roman" w:hAnsi="Times New Roman"/>
          <w:b/>
          <w:bCs/>
          <w:sz w:val="18"/>
          <w:szCs w:val="18"/>
          <w:lang w:bidi="ar"/>
        </w:rPr>
        <w:t>.</w:t>
      </w:r>
      <w:r w:rsidRPr="001F23FD">
        <w:rPr>
          <w:rFonts w:ascii="Times New Roman" w:hAnsi="Times New Roman"/>
          <w:b/>
          <w:bCs/>
          <w:sz w:val="18"/>
          <w:szCs w:val="18"/>
          <w:lang w:bidi="ar"/>
        </w:rPr>
        <w:t>…………39</w:t>
      </w:r>
    </w:p>
    <w:bookmarkEnd w:id="4"/>
    <w:p w14:paraId="4B9118A4" w14:textId="245DEF04" w:rsidR="00D22331" w:rsidRPr="001F23FD" w:rsidRDefault="00D22331" w:rsidP="00D22331">
      <w:pPr>
        <w:pStyle w:val="EndNoteBibliography"/>
        <w:spacing w:line="480" w:lineRule="auto"/>
        <w:jc w:val="left"/>
        <w:rPr>
          <w:rFonts w:ascii="Times New Roman" w:hAnsi="Times New Roman"/>
          <w:b/>
          <w:bCs/>
          <w:sz w:val="18"/>
          <w:szCs w:val="18"/>
          <w:lang w:bidi="ar"/>
        </w:rPr>
      </w:pPr>
      <w:r w:rsidRPr="001F23FD">
        <w:rPr>
          <w:rFonts w:ascii="Times New Roman" w:hAnsi="Times New Roman" w:hint="eastAsia"/>
          <w:b/>
          <w:bCs/>
          <w:sz w:val="18"/>
          <w:szCs w:val="18"/>
          <w:lang w:bidi="ar"/>
        </w:rPr>
        <w:t xml:space="preserve">Supplementary appendix </w:t>
      </w:r>
      <w:r w:rsidRPr="001F23FD">
        <w:rPr>
          <w:rFonts w:ascii="Times New Roman" w:hAnsi="Times New Roman"/>
          <w:b/>
          <w:bCs/>
          <w:sz w:val="18"/>
          <w:szCs w:val="18"/>
          <w:lang w:bidi="ar"/>
        </w:rPr>
        <w:t>25:</w:t>
      </w:r>
      <w:r w:rsidRPr="001F23FD">
        <w:rPr>
          <w:rFonts w:ascii="Times New Roman" w:hAnsi="Times New Roman" w:hint="eastAsia"/>
          <w:b/>
          <w:bCs/>
          <w:sz w:val="18"/>
          <w:szCs w:val="18"/>
          <w:lang w:bidi="ar"/>
        </w:rPr>
        <w:t xml:space="preserve"> Subgroup analyses for the association between </w:t>
      </w:r>
      <w:r w:rsidRPr="001F23FD">
        <w:rPr>
          <w:rFonts w:ascii="Times New Roman" w:hAnsi="Times New Roman"/>
          <w:b/>
          <w:bCs/>
          <w:sz w:val="18"/>
          <w:szCs w:val="18"/>
          <w:lang w:bidi="ar"/>
        </w:rPr>
        <w:t>SES</w:t>
      </w:r>
      <w:r w:rsidRPr="001F23FD">
        <w:rPr>
          <w:rFonts w:ascii="Times New Roman" w:hAnsi="Times New Roman" w:hint="eastAsia"/>
          <w:b/>
          <w:bCs/>
          <w:sz w:val="18"/>
          <w:szCs w:val="18"/>
          <w:lang w:bidi="ar"/>
        </w:rPr>
        <w:t xml:space="preserve"> and </w:t>
      </w:r>
      <w:r w:rsidRPr="001F23FD">
        <w:rPr>
          <w:rFonts w:ascii="Times New Roman" w:hAnsi="Times New Roman"/>
          <w:b/>
          <w:bCs/>
          <w:sz w:val="18"/>
          <w:szCs w:val="18"/>
          <w:lang w:bidi="ar"/>
        </w:rPr>
        <w:t>cognitive impairment/ dementia</w:t>
      </w:r>
      <w:r w:rsidRPr="001F23FD">
        <w:rPr>
          <w:rFonts w:ascii="Times New Roman" w:hAnsi="Times New Roman" w:hint="eastAsia"/>
          <w:b/>
          <w:bCs/>
          <w:sz w:val="18"/>
          <w:szCs w:val="18"/>
          <w:lang w:bidi="ar"/>
        </w:rPr>
        <w:t xml:space="preserve"> by</w:t>
      </w:r>
      <w:r w:rsidRPr="001F23FD">
        <w:rPr>
          <w:rFonts w:ascii="Times New Roman" w:hAnsi="Times New Roman"/>
          <w:b/>
          <w:bCs/>
          <w:sz w:val="18"/>
          <w:szCs w:val="18"/>
          <w:lang w:bidi="ar"/>
        </w:rPr>
        <w:t xml:space="preserve"> gender……………………………….………………………</w:t>
      </w:r>
      <w:r w:rsidR="001F23FD">
        <w:rPr>
          <w:rFonts w:ascii="Times New Roman" w:hAnsi="Times New Roman"/>
          <w:b/>
          <w:bCs/>
          <w:sz w:val="18"/>
          <w:szCs w:val="18"/>
          <w:lang w:bidi="ar"/>
        </w:rPr>
        <w:t>.</w:t>
      </w:r>
      <w:r w:rsidRPr="001F23FD">
        <w:rPr>
          <w:rFonts w:ascii="Times New Roman" w:hAnsi="Times New Roman"/>
          <w:b/>
          <w:bCs/>
          <w:sz w:val="18"/>
          <w:szCs w:val="18"/>
          <w:lang w:bidi="ar"/>
        </w:rPr>
        <w:t>…………40</w:t>
      </w:r>
    </w:p>
    <w:p w14:paraId="2F198B1E" w14:textId="589A6C3C" w:rsidR="00220A14" w:rsidRPr="001F23FD" w:rsidRDefault="00220A14" w:rsidP="00220A14">
      <w:pPr>
        <w:pStyle w:val="EndNoteBibliography"/>
        <w:spacing w:line="480" w:lineRule="auto"/>
        <w:jc w:val="left"/>
        <w:rPr>
          <w:rFonts w:ascii="Times New Roman" w:hAnsi="Times New Roman"/>
          <w:b/>
          <w:bCs/>
          <w:sz w:val="18"/>
          <w:szCs w:val="18"/>
          <w:lang w:bidi="ar"/>
        </w:rPr>
      </w:pPr>
      <w:r w:rsidRPr="001F23FD">
        <w:rPr>
          <w:rFonts w:ascii="Times New Roman" w:hAnsi="Times New Roman" w:hint="eastAsia"/>
          <w:b/>
          <w:bCs/>
          <w:sz w:val="18"/>
          <w:szCs w:val="18"/>
          <w:lang w:bidi="ar"/>
        </w:rPr>
        <w:t xml:space="preserve">Supplementary appendix </w:t>
      </w:r>
      <w:r w:rsidRPr="001F23FD">
        <w:rPr>
          <w:rFonts w:ascii="Times New Roman" w:hAnsi="Times New Roman"/>
          <w:b/>
          <w:bCs/>
          <w:sz w:val="18"/>
          <w:szCs w:val="18"/>
          <w:lang w:bidi="ar"/>
        </w:rPr>
        <w:t>26:</w:t>
      </w:r>
      <w:r w:rsidRPr="001F23FD">
        <w:rPr>
          <w:rFonts w:ascii="Times New Roman" w:hAnsi="Times New Roman" w:hint="eastAsia"/>
          <w:b/>
          <w:bCs/>
          <w:sz w:val="18"/>
          <w:szCs w:val="18"/>
          <w:lang w:bidi="ar"/>
        </w:rPr>
        <w:t xml:space="preserve"> Subgroup analyses for the association between </w:t>
      </w:r>
      <w:r w:rsidRPr="001F23FD">
        <w:rPr>
          <w:rFonts w:ascii="Times New Roman" w:hAnsi="Times New Roman"/>
          <w:b/>
          <w:bCs/>
          <w:sz w:val="18"/>
          <w:szCs w:val="18"/>
          <w:lang w:bidi="ar"/>
        </w:rPr>
        <w:t>SES</w:t>
      </w:r>
      <w:r w:rsidRPr="001F23FD">
        <w:rPr>
          <w:rFonts w:ascii="Times New Roman" w:hAnsi="Times New Roman" w:hint="eastAsia"/>
          <w:b/>
          <w:bCs/>
          <w:sz w:val="18"/>
          <w:szCs w:val="18"/>
          <w:lang w:bidi="ar"/>
        </w:rPr>
        <w:t xml:space="preserve"> and </w:t>
      </w:r>
      <w:r w:rsidRPr="001F23FD">
        <w:rPr>
          <w:rFonts w:ascii="Times New Roman" w:hAnsi="Times New Roman"/>
          <w:b/>
          <w:bCs/>
          <w:sz w:val="18"/>
          <w:szCs w:val="18"/>
          <w:lang w:bidi="ar"/>
        </w:rPr>
        <w:t>cognitive impairment/ dementia</w:t>
      </w:r>
      <w:r w:rsidRPr="001F23FD">
        <w:rPr>
          <w:rFonts w:ascii="Times New Roman" w:hAnsi="Times New Roman" w:hint="eastAsia"/>
          <w:b/>
          <w:bCs/>
          <w:sz w:val="18"/>
          <w:szCs w:val="18"/>
          <w:lang w:bidi="ar"/>
        </w:rPr>
        <w:t xml:space="preserve"> by</w:t>
      </w:r>
      <w:r w:rsidRPr="001F23FD">
        <w:rPr>
          <w:rFonts w:ascii="Times New Roman" w:hAnsi="Times New Roman"/>
          <w:b/>
          <w:bCs/>
          <w:sz w:val="18"/>
          <w:szCs w:val="18"/>
          <w:lang w:bidi="ar"/>
        </w:rPr>
        <w:t xml:space="preserve"> using self-reported questionnaires…………………………………….43</w:t>
      </w:r>
    </w:p>
    <w:p w14:paraId="3FC3E7E3" w14:textId="159C8230" w:rsidR="00B91F6A" w:rsidRPr="001F23FD" w:rsidRDefault="00B91F6A">
      <w:pPr>
        <w:jc w:val="center"/>
        <w:rPr>
          <w:rFonts w:ascii="Times New Roman" w:eastAsia="SimSun" w:hAnsi="Times New Roman" w:cs="Times New Roman"/>
          <w:b/>
          <w:bCs/>
          <w:sz w:val="18"/>
          <w:szCs w:val="18"/>
          <w:lang w:bidi="ar"/>
        </w:rPr>
      </w:pPr>
    </w:p>
    <w:p w14:paraId="303B22E3" w14:textId="77777777" w:rsidR="007F6D0A" w:rsidRPr="001F23FD" w:rsidRDefault="007F6D0A">
      <w:pPr>
        <w:jc w:val="center"/>
        <w:rPr>
          <w:rFonts w:ascii="Times New Roman" w:eastAsia="SimSun" w:hAnsi="Times New Roman" w:cs="Times New Roman"/>
          <w:b/>
          <w:bCs/>
          <w:sz w:val="18"/>
          <w:szCs w:val="18"/>
          <w:lang w:bidi="ar"/>
        </w:rPr>
      </w:pPr>
    </w:p>
    <w:p w14:paraId="59A3C302" w14:textId="77777777" w:rsidR="00B91F6A" w:rsidRPr="001F23FD" w:rsidRDefault="0062735A">
      <w:pPr>
        <w:jc w:val="center"/>
        <w:rPr>
          <w:rFonts w:ascii="Times New Roman" w:eastAsia="SimSun" w:hAnsi="Times New Roman" w:cs="Times New Roman"/>
          <w:b/>
          <w:bCs/>
          <w:sz w:val="18"/>
          <w:szCs w:val="18"/>
          <w:lang w:bidi="ar"/>
        </w:rPr>
      </w:pPr>
      <w:r w:rsidRPr="001F23FD">
        <w:rPr>
          <w:rFonts w:ascii="Times New Roman" w:eastAsia="SimSun" w:hAnsi="Times New Roman" w:cs="Times New Roman" w:hint="eastAsia"/>
          <w:b/>
          <w:bCs/>
          <w:sz w:val="18"/>
          <w:szCs w:val="18"/>
          <w:lang w:bidi="ar"/>
        </w:rPr>
        <w:lastRenderedPageBreak/>
        <w:t>Supplementary appendix 1:</w:t>
      </w:r>
      <w:r w:rsidRPr="001F23FD">
        <w:rPr>
          <w:rFonts w:ascii="Times New Roman" w:eastAsia="SimSun" w:hAnsi="Times New Roman" w:cs="Times New Roman"/>
          <w:b/>
          <w:bCs/>
          <w:sz w:val="18"/>
          <w:szCs w:val="18"/>
          <w:lang w:bidi="ar"/>
        </w:rPr>
        <w:t xml:space="preserve"> PRISMA 2020 Checklist</w:t>
      </w:r>
    </w:p>
    <w:tbl>
      <w:tblPr>
        <w:tblW w:w="15200" w:type="dxa"/>
        <w:tblLook w:val="04A0" w:firstRow="1" w:lastRow="0" w:firstColumn="1" w:lastColumn="0" w:noHBand="0" w:noVBand="1"/>
      </w:tblPr>
      <w:tblGrid>
        <w:gridCol w:w="1668"/>
        <w:gridCol w:w="587"/>
        <w:gridCol w:w="11745"/>
        <w:gridCol w:w="1200"/>
      </w:tblGrid>
      <w:tr w:rsidR="00B91F6A" w:rsidRPr="001F23FD" w14:paraId="6F8F0FF6" w14:textId="77777777">
        <w:trPr>
          <w:trHeight w:val="65"/>
          <w:tblHeader/>
        </w:trPr>
        <w:tc>
          <w:tcPr>
            <w:tcW w:w="1668" w:type="dxa"/>
            <w:tcBorders>
              <w:top w:val="double" w:sz="4" w:space="0" w:color="000000"/>
              <w:left w:val="single" w:sz="4" w:space="0" w:color="000000"/>
              <w:bottom w:val="double" w:sz="2" w:space="0" w:color="FFFFCC"/>
              <w:right w:val="single" w:sz="4" w:space="0" w:color="000000"/>
            </w:tcBorders>
            <w:shd w:val="clear" w:color="auto" w:fill="63639A"/>
            <w:vAlign w:val="center"/>
          </w:tcPr>
          <w:p w14:paraId="7A7D11DE" w14:textId="77777777" w:rsidR="00B91F6A" w:rsidRPr="001F23FD" w:rsidRDefault="0062735A">
            <w:pPr>
              <w:pStyle w:val="Default"/>
              <w:rPr>
                <w:rFonts w:ascii="Arial" w:hAnsi="Arial" w:cs="Arial"/>
                <w:color w:val="FFFFFF"/>
                <w:sz w:val="18"/>
                <w:szCs w:val="18"/>
              </w:rPr>
            </w:pPr>
            <w:r w:rsidRPr="001F23FD">
              <w:rPr>
                <w:rFonts w:ascii="Arial" w:hAnsi="Arial" w:cs="Arial"/>
                <w:b/>
                <w:bCs/>
                <w:color w:val="FFFFFF"/>
                <w:sz w:val="18"/>
                <w:szCs w:val="18"/>
              </w:rPr>
              <w:t xml:space="preserve">Section and Topic </w:t>
            </w:r>
          </w:p>
        </w:tc>
        <w:tc>
          <w:tcPr>
            <w:tcW w:w="587" w:type="dxa"/>
            <w:tcBorders>
              <w:top w:val="double" w:sz="4" w:space="0" w:color="000000"/>
              <w:left w:val="single" w:sz="4" w:space="0" w:color="000000"/>
              <w:bottom w:val="double" w:sz="2" w:space="0" w:color="FFFFCC"/>
              <w:right w:val="single" w:sz="4" w:space="0" w:color="000000"/>
            </w:tcBorders>
            <w:shd w:val="clear" w:color="auto" w:fill="63639A"/>
            <w:vAlign w:val="center"/>
          </w:tcPr>
          <w:p w14:paraId="2B23724D" w14:textId="77777777" w:rsidR="00B91F6A" w:rsidRPr="001F23FD" w:rsidRDefault="0062735A">
            <w:pPr>
              <w:pStyle w:val="Default"/>
              <w:rPr>
                <w:rFonts w:ascii="Arial" w:hAnsi="Arial" w:cs="Arial"/>
                <w:b/>
                <w:bCs/>
                <w:color w:val="FFFFFF"/>
                <w:sz w:val="18"/>
                <w:szCs w:val="18"/>
              </w:rPr>
            </w:pPr>
            <w:r w:rsidRPr="001F23FD">
              <w:rPr>
                <w:rFonts w:ascii="Arial" w:hAnsi="Arial" w:cs="Arial"/>
                <w:b/>
                <w:bCs/>
                <w:color w:val="FFFFFF"/>
                <w:sz w:val="18"/>
                <w:szCs w:val="18"/>
              </w:rPr>
              <w:t>Item #</w:t>
            </w:r>
          </w:p>
        </w:tc>
        <w:tc>
          <w:tcPr>
            <w:tcW w:w="11745" w:type="dxa"/>
            <w:tcBorders>
              <w:top w:val="double" w:sz="4" w:space="0" w:color="000000"/>
              <w:left w:val="single" w:sz="4" w:space="0" w:color="000000"/>
              <w:bottom w:val="double" w:sz="4" w:space="0" w:color="000000"/>
              <w:right w:val="single" w:sz="4" w:space="0" w:color="000000"/>
            </w:tcBorders>
            <w:shd w:val="clear" w:color="auto" w:fill="63639A"/>
            <w:vAlign w:val="center"/>
          </w:tcPr>
          <w:p w14:paraId="09E4C92B" w14:textId="77777777" w:rsidR="00B91F6A" w:rsidRPr="001F23FD" w:rsidRDefault="0062735A">
            <w:pPr>
              <w:pStyle w:val="Default"/>
              <w:rPr>
                <w:rFonts w:ascii="Arial" w:hAnsi="Arial" w:cs="Arial"/>
                <w:color w:val="FFFFFF"/>
                <w:sz w:val="18"/>
                <w:szCs w:val="18"/>
              </w:rPr>
            </w:pPr>
            <w:r w:rsidRPr="001F23FD">
              <w:rPr>
                <w:rFonts w:ascii="Arial" w:hAnsi="Arial" w:cs="Arial"/>
                <w:b/>
                <w:bCs/>
                <w:color w:val="FFFFFF"/>
                <w:sz w:val="18"/>
                <w:szCs w:val="18"/>
              </w:rPr>
              <w:t xml:space="preserve">Checklist item </w:t>
            </w:r>
          </w:p>
        </w:tc>
        <w:tc>
          <w:tcPr>
            <w:tcW w:w="1200" w:type="dxa"/>
            <w:tcBorders>
              <w:top w:val="double" w:sz="4" w:space="0" w:color="000000"/>
              <w:left w:val="single" w:sz="4" w:space="0" w:color="000000"/>
              <w:bottom w:val="double" w:sz="4" w:space="0" w:color="000000"/>
              <w:right w:val="single" w:sz="4" w:space="0" w:color="000000"/>
            </w:tcBorders>
            <w:shd w:val="clear" w:color="auto" w:fill="63639A"/>
            <w:vAlign w:val="center"/>
          </w:tcPr>
          <w:p w14:paraId="29063E41" w14:textId="77777777" w:rsidR="00B91F6A" w:rsidRPr="001F23FD" w:rsidRDefault="0062735A">
            <w:pPr>
              <w:pStyle w:val="Default"/>
              <w:rPr>
                <w:rFonts w:ascii="Arial" w:hAnsi="Arial" w:cs="Arial"/>
                <w:color w:val="FFFFFF"/>
                <w:sz w:val="18"/>
                <w:szCs w:val="18"/>
              </w:rPr>
            </w:pPr>
            <w:r w:rsidRPr="001F23FD">
              <w:rPr>
                <w:rFonts w:ascii="Arial" w:hAnsi="Arial" w:cs="Arial"/>
                <w:b/>
                <w:bCs/>
                <w:color w:val="FFFFFF"/>
                <w:sz w:val="18"/>
                <w:szCs w:val="18"/>
              </w:rPr>
              <w:t xml:space="preserve">Location where item is reported </w:t>
            </w:r>
          </w:p>
        </w:tc>
      </w:tr>
      <w:tr w:rsidR="00B91F6A" w:rsidRPr="001F23FD" w14:paraId="37F4CA1C" w14:textId="77777777">
        <w:trPr>
          <w:trHeight w:val="24"/>
        </w:trPr>
        <w:tc>
          <w:tcPr>
            <w:tcW w:w="14000" w:type="dxa"/>
            <w:gridSpan w:val="3"/>
            <w:tcBorders>
              <w:top w:val="double" w:sz="4" w:space="0" w:color="000000"/>
              <w:left w:val="single" w:sz="4" w:space="0" w:color="000000"/>
              <w:bottom w:val="single" w:sz="4" w:space="0" w:color="000000"/>
              <w:right w:val="single" w:sz="4" w:space="0" w:color="000000"/>
            </w:tcBorders>
            <w:shd w:val="clear" w:color="auto" w:fill="FFFFCC"/>
            <w:vAlign w:val="center"/>
          </w:tcPr>
          <w:p w14:paraId="5E645417" w14:textId="77777777" w:rsidR="00B91F6A" w:rsidRPr="001F23FD" w:rsidRDefault="0062735A">
            <w:pPr>
              <w:pStyle w:val="Default"/>
              <w:rPr>
                <w:rFonts w:ascii="Arial" w:hAnsi="Arial" w:cs="Arial"/>
                <w:sz w:val="18"/>
                <w:szCs w:val="18"/>
              </w:rPr>
            </w:pPr>
            <w:r w:rsidRPr="001F23FD">
              <w:rPr>
                <w:rFonts w:ascii="Arial" w:hAnsi="Arial" w:cs="Arial"/>
                <w:b/>
                <w:bCs/>
                <w:sz w:val="18"/>
                <w:szCs w:val="18"/>
              </w:rPr>
              <w:t xml:space="preserve">TITLE </w:t>
            </w:r>
          </w:p>
        </w:tc>
        <w:tc>
          <w:tcPr>
            <w:tcW w:w="1200" w:type="dxa"/>
            <w:tcBorders>
              <w:top w:val="double" w:sz="4" w:space="0" w:color="000000"/>
              <w:left w:val="single" w:sz="4" w:space="0" w:color="000000"/>
              <w:bottom w:val="single" w:sz="4" w:space="0" w:color="000000"/>
              <w:right w:val="single" w:sz="4" w:space="0" w:color="000000"/>
            </w:tcBorders>
            <w:shd w:val="clear" w:color="auto" w:fill="FFFFCC"/>
          </w:tcPr>
          <w:p w14:paraId="49FADCC8" w14:textId="77777777" w:rsidR="00B91F6A" w:rsidRPr="001F23FD" w:rsidRDefault="00B91F6A">
            <w:pPr>
              <w:pStyle w:val="Default"/>
              <w:jc w:val="right"/>
              <w:rPr>
                <w:rFonts w:ascii="Arial" w:hAnsi="Arial" w:cs="Arial"/>
                <w:color w:val="auto"/>
                <w:sz w:val="18"/>
                <w:szCs w:val="18"/>
              </w:rPr>
            </w:pPr>
          </w:p>
        </w:tc>
      </w:tr>
      <w:tr w:rsidR="00B91F6A" w:rsidRPr="001F23FD" w14:paraId="76121713" w14:textId="77777777">
        <w:trPr>
          <w:trHeight w:val="48"/>
        </w:trPr>
        <w:tc>
          <w:tcPr>
            <w:tcW w:w="1668" w:type="dxa"/>
            <w:tcBorders>
              <w:top w:val="single" w:sz="4" w:space="0" w:color="000000"/>
              <w:left w:val="single" w:sz="4" w:space="0" w:color="000000"/>
              <w:bottom w:val="double" w:sz="2" w:space="0" w:color="FFFFCC"/>
              <w:right w:val="single" w:sz="4" w:space="0" w:color="000000"/>
            </w:tcBorders>
          </w:tcPr>
          <w:p w14:paraId="44FA6BC3"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 xml:space="preserve">Title </w:t>
            </w:r>
          </w:p>
        </w:tc>
        <w:tc>
          <w:tcPr>
            <w:tcW w:w="587" w:type="dxa"/>
            <w:tcBorders>
              <w:top w:val="single" w:sz="4" w:space="0" w:color="000000"/>
              <w:left w:val="single" w:sz="4" w:space="0" w:color="000000"/>
              <w:bottom w:val="double" w:sz="2" w:space="0" w:color="FFFFCC"/>
              <w:right w:val="single" w:sz="4" w:space="0" w:color="000000"/>
            </w:tcBorders>
          </w:tcPr>
          <w:p w14:paraId="5604FEA4" w14:textId="77777777" w:rsidR="00B91F6A" w:rsidRPr="001F23FD" w:rsidRDefault="0062735A">
            <w:pPr>
              <w:pStyle w:val="Default"/>
              <w:spacing w:before="40" w:after="40"/>
              <w:jc w:val="right"/>
              <w:rPr>
                <w:rFonts w:ascii="Arial" w:hAnsi="Arial" w:cs="Arial"/>
                <w:sz w:val="18"/>
                <w:szCs w:val="18"/>
              </w:rPr>
            </w:pPr>
            <w:r w:rsidRPr="001F23FD">
              <w:rPr>
                <w:rFonts w:ascii="Arial" w:hAnsi="Arial" w:cs="Arial"/>
                <w:sz w:val="18"/>
                <w:szCs w:val="18"/>
              </w:rPr>
              <w:t>1</w:t>
            </w:r>
          </w:p>
        </w:tc>
        <w:tc>
          <w:tcPr>
            <w:tcW w:w="11745" w:type="dxa"/>
            <w:tcBorders>
              <w:top w:val="single" w:sz="4" w:space="0" w:color="000000"/>
              <w:left w:val="single" w:sz="4" w:space="0" w:color="000000"/>
              <w:bottom w:val="double" w:sz="4" w:space="0" w:color="000000"/>
              <w:right w:val="single" w:sz="4" w:space="0" w:color="000000"/>
            </w:tcBorders>
          </w:tcPr>
          <w:p w14:paraId="18A9BB83"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Identify the report as a systematic review.</w:t>
            </w:r>
          </w:p>
        </w:tc>
        <w:tc>
          <w:tcPr>
            <w:tcW w:w="1200" w:type="dxa"/>
            <w:tcBorders>
              <w:top w:val="single" w:sz="4" w:space="0" w:color="000000"/>
              <w:left w:val="single" w:sz="4" w:space="0" w:color="000000"/>
              <w:bottom w:val="double" w:sz="4" w:space="0" w:color="000000"/>
              <w:right w:val="single" w:sz="4" w:space="0" w:color="000000"/>
            </w:tcBorders>
          </w:tcPr>
          <w:p w14:paraId="428B5393" w14:textId="77777777" w:rsidR="00B91F6A" w:rsidRPr="001F23FD" w:rsidRDefault="0062735A">
            <w:pPr>
              <w:pStyle w:val="Default"/>
              <w:spacing w:before="40" w:after="40"/>
              <w:rPr>
                <w:rFonts w:ascii="Arial" w:hAnsi="Arial" w:cs="Arial"/>
                <w:color w:val="auto"/>
                <w:sz w:val="18"/>
                <w:szCs w:val="18"/>
                <w:lang w:eastAsia="zh-CN"/>
              </w:rPr>
            </w:pPr>
            <w:r w:rsidRPr="001F23FD">
              <w:rPr>
                <w:rFonts w:ascii="Arial" w:hAnsi="Arial" w:cs="Arial" w:hint="eastAsia"/>
                <w:color w:val="auto"/>
                <w:sz w:val="18"/>
                <w:szCs w:val="18"/>
                <w:lang w:eastAsia="zh-CN"/>
              </w:rPr>
              <w:t>1</w:t>
            </w:r>
          </w:p>
        </w:tc>
      </w:tr>
      <w:tr w:rsidR="00B91F6A" w:rsidRPr="001F23FD" w14:paraId="7B17DCF5" w14:textId="77777777">
        <w:trPr>
          <w:trHeight w:val="24"/>
        </w:trPr>
        <w:tc>
          <w:tcPr>
            <w:tcW w:w="14000" w:type="dxa"/>
            <w:gridSpan w:val="3"/>
            <w:tcBorders>
              <w:top w:val="double" w:sz="4" w:space="0" w:color="000000"/>
              <w:left w:val="single" w:sz="4" w:space="0" w:color="000000"/>
              <w:bottom w:val="single" w:sz="4" w:space="0" w:color="000000"/>
              <w:right w:val="single" w:sz="4" w:space="0" w:color="000000"/>
            </w:tcBorders>
            <w:shd w:val="clear" w:color="auto" w:fill="FFFFCC"/>
            <w:vAlign w:val="center"/>
          </w:tcPr>
          <w:p w14:paraId="2F0C2A97" w14:textId="77777777" w:rsidR="00B91F6A" w:rsidRPr="001F23FD" w:rsidRDefault="0062735A">
            <w:pPr>
              <w:pStyle w:val="Default"/>
              <w:rPr>
                <w:rFonts w:ascii="Arial" w:hAnsi="Arial" w:cs="Arial"/>
                <w:sz w:val="18"/>
                <w:szCs w:val="18"/>
              </w:rPr>
            </w:pPr>
            <w:r w:rsidRPr="001F23FD">
              <w:rPr>
                <w:rFonts w:ascii="Arial" w:hAnsi="Arial" w:cs="Arial"/>
                <w:b/>
                <w:bCs/>
                <w:sz w:val="18"/>
                <w:szCs w:val="18"/>
              </w:rPr>
              <w:t xml:space="preserve">ABSTRACT </w:t>
            </w:r>
          </w:p>
        </w:tc>
        <w:tc>
          <w:tcPr>
            <w:tcW w:w="1200" w:type="dxa"/>
            <w:tcBorders>
              <w:top w:val="double" w:sz="4" w:space="0" w:color="000000"/>
              <w:left w:val="single" w:sz="4" w:space="0" w:color="000000"/>
              <w:bottom w:val="single" w:sz="4" w:space="0" w:color="000000"/>
              <w:right w:val="single" w:sz="4" w:space="0" w:color="000000"/>
            </w:tcBorders>
            <w:shd w:val="clear" w:color="auto" w:fill="FFFFCC"/>
          </w:tcPr>
          <w:p w14:paraId="00CAB1E9" w14:textId="77777777" w:rsidR="00B91F6A" w:rsidRPr="001F23FD" w:rsidRDefault="00B91F6A">
            <w:pPr>
              <w:pStyle w:val="Default"/>
              <w:jc w:val="right"/>
              <w:rPr>
                <w:rFonts w:ascii="Arial" w:hAnsi="Arial" w:cs="Arial"/>
                <w:color w:val="auto"/>
                <w:sz w:val="18"/>
                <w:szCs w:val="18"/>
              </w:rPr>
            </w:pPr>
          </w:p>
        </w:tc>
      </w:tr>
      <w:tr w:rsidR="00B91F6A" w:rsidRPr="001F23FD" w14:paraId="1CF28ED1" w14:textId="77777777">
        <w:trPr>
          <w:trHeight w:val="48"/>
        </w:trPr>
        <w:tc>
          <w:tcPr>
            <w:tcW w:w="1668" w:type="dxa"/>
            <w:tcBorders>
              <w:top w:val="single" w:sz="4" w:space="0" w:color="000000"/>
              <w:left w:val="single" w:sz="4" w:space="0" w:color="000000"/>
              <w:bottom w:val="double" w:sz="2" w:space="0" w:color="FFFFCC"/>
              <w:right w:val="single" w:sz="4" w:space="0" w:color="000000"/>
            </w:tcBorders>
          </w:tcPr>
          <w:p w14:paraId="5D848E60"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 xml:space="preserve">Abstract </w:t>
            </w:r>
          </w:p>
        </w:tc>
        <w:tc>
          <w:tcPr>
            <w:tcW w:w="587" w:type="dxa"/>
            <w:tcBorders>
              <w:top w:val="single" w:sz="4" w:space="0" w:color="000000"/>
              <w:left w:val="single" w:sz="4" w:space="0" w:color="000000"/>
              <w:bottom w:val="double" w:sz="2" w:space="0" w:color="FFFFCC"/>
              <w:right w:val="single" w:sz="4" w:space="0" w:color="000000"/>
            </w:tcBorders>
          </w:tcPr>
          <w:p w14:paraId="4156E97E" w14:textId="77777777" w:rsidR="00B91F6A" w:rsidRPr="001F23FD" w:rsidRDefault="0062735A">
            <w:pPr>
              <w:pStyle w:val="Default"/>
              <w:spacing w:before="40" w:after="40"/>
              <w:jc w:val="right"/>
              <w:rPr>
                <w:rFonts w:ascii="Arial" w:hAnsi="Arial" w:cs="Arial"/>
                <w:sz w:val="18"/>
                <w:szCs w:val="18"/>
              </w:rPr>
            </w:pPr>
            <w:r w:rsidRPr="001F23FD">
              <w:rPr>
                <w:rFonts w:ascii="Arial" w:hAnsi="Arial" w:cs="Arial"/>
                <w:sz w:val="18"/>
                <w:szCs w:val="18"/>
              </w:rPr>
              <w:t>2</w:t>
            </w:r>
          </w:p>
        </w:tc>
        <w:tc>
          <w:tcPr>
            <w:tcW w:w="11745" w:type="dxa"/>
            <w:tcBorders>
              <w:top w:val="single" w:sz="4" w:space="0" w:color="000000"/>
              <w:left w:val="single" w:sz="4" w:space="0" w:color="000000"/>
              <w:bottom w:val="double" w:sz="4" w:space="0" w:color="000000"/>
              <w:right w:val="single" w:sz="4" w:space="0" w:color="000000"/>
            </w:tcBorders>
          </w:tcPr>
          <w:p w14:paraId="3E4860D6"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See the PRISMA 2020 for Abstracts checklist.</w:t>
            </w:r>
          </w:p>
        </w:tc>
        <w:tc>
          <w:tcPr>
            <w:tcW w:w="1200" w:type="dxa"/>
            <w:tcBorders>
              <w:top w:val="single" w:sz="4" w:space="0" w:color="000000"/>
              <w:left w:val="single" w:sz="4" w:space="0" w:color="000000"/>
              <w:bottom w:val="double" w:sz="4" w:space="0" w:color="000000"/>
              <w:right w:val="single" w:sz="4" w:space="0" w:color="000000"/>
            </w:tcBorders>
          </w:tcPr>
          <w:p w14:paraId="79B7D851" w14:textId="77777777" w:rsidR="00B91F6A" w:rsidRPr="001F23FD" w:rsidRDefault="0062735A">
            <w:pPr>
              <w:pStyle w:val="Default"/>
              <w:spacing w:before="40" w:after="40"/>
              <w:rPr>
                <w:rFonts w:ascii="Arial" w:hAnsi="Arial" w:cs="Arial"/>
                <w:color w:val="auto"/>
                <w:sz w:val="18"/>
                <w:szCs w:val="18"/>
                <w:lang w:eastAsia="zh-CN"/>
              </w:rPr>
            </w:pPr>
            <w:r w:rsidRPr="001F23FD">
              <w:rPr>
                <w:rFonts w:ascii="Arial" w:hAnsi="Arial" w:cs="Arial"/>
                <w:color w:val="auto"/>
                <w:sz w:val="18"/>
                <w:szCs w:val="18"/>
                <w:lang w:eastAsia="zh-CN"/>
              </w:rPr>
              <w:t>2</w:t>
            </w:r>
          </w:p>
        </w:tc>
      </w:tr>
      <w:tr w:rsidR="00B91F6A" w:rsidRPr="001F23FD" w14:paraId="0E397B13" w14:textId="77777777">
        <w:trPr>
          <w:trHeight w:val="24"/>
        </w:trPr>
        <w:tc>
          <w:tcPr>
            <w:tcW w:w="14000" w:type="dxa"/>
            <w:gridSpan w:val="3"/>
            <w:tcBorders>
              <w:top w:val="double" w:sz="4" w:space="0" w:color="000000"/>
              <w:left w:val="single" w:sz="4" w:space="0" w:color="000000"/>
              <w:bottom w:val="single" w:sz="4" w:space="0" w:color="000000"/>
              <w:right w:val="single" w:sz="4" w:space="0" w:color="000000"/>
            </w:tcBorders>
            <w:shd w:val="clear" w:color="auto" w:fill="FFFFCC"/>
            <w:vAlign w:val="center"/>
          </w:tcPr>
          <w:p w14:paraId="205DB747" w14:textId="77777777" w:rsidR="00B91F6A" w:rsidRPr="001F23FD" w:rsidRDefault="0062735A">
            <w:pPr>
              <w:pStyle w:val="Default"/>
              <w:rPr>
                <w:rFonts w:ascii="Arial" w:hAnsi="Arial" w:cs="Arial"/>
                <w:sz w:val="18"/>
                <w:szCs w:val="18"/>
              </w:rPr>
            </w:pPr>
            <w:r w:rsidRPr="001F23FD">
              <w:rPr>
                <w:rFonts w:ascii="Arial" w:hAnsi="Arial" w:cs="Arial"/>
                <w:b/>
                <w:bCs/>
                <w:sz w:val="18"/>
                <w:szCs w:val="18"/>
              </w:rPr>
              <w:t xml:space="preserve">INTRODUCTION </w:t>
            </w:r>
          </w:p>
        </w:tc>
        <w:tc>
          <w:tcPr>
            <w:tcW w:w="1200" w:type="dxa"/>
            <w:tcBorders>
              <w:top w:val="double" w:sz="4" w:space="0" w:color="000000"/>
              <w:left w:val="single" w:sz="4" w:space="0" w:color="000000"/>
              <w:bottom w:val="single" w:sz="4" w:space="0" w:color="000000"/>
              <w:right w:val="single" w:sz="4" w:space="0" w:color="000000"/>
            </w:tcBorders>
            <w:shd w:val="clear" w:color="auto" w:fill="FFFFCC"/>
          </w:tcPr>
          <w:p w14:paraId="464CDFFB" w14:textId="77777777" w:rsidR="00B91F6A" w:rsidRPr="001F23FD" w:rsidRDefault="00B91F6A">
            <w:pPr>
              <w:pStyle w:val="Default"/>
              <w:jc w:val="right"/>
              <w:rPr>
                <w:rFonts w:ascii="Arial" w:hAnsi="Arial" w:cs="Arial"/>
                <w:color w:val="auto"/>
                <w:sz w:val="18"/>
                <w:szCs w:val="18"/>
              </w:rPr>
            </w:pPr>
          </w:p>
        </w:tc>
      </w:tr>
      <w:tr w:rsidR="00B91F6A" w:rsidRPr="001F23FD" w14:paraId="29D9FD40" w14:textId="77777777">
        <w:trPr>
          <w:trHeight w:val="48"/>
        </w:trPr>
        <w:tc>
          <w:tcPr>
            <w:tcW w:w="1668" w:type="dxa"/>
            <w:tcBorders>
              <w:top w:val="single" w:sz="4" w:space="0" w:color="000000"/>
              <w:left w:val="single" w:sz="4" w:space="0" w:color="000000"/>
              <w:bottom w:val="single" w:sz="4" w:space="0" w:color="000000"/>
              <w:right w:val="single" w:sz="4" w:space="0" w:color="000000"/>
            </w:tcBorders>
          </w:tcPr>
          <w:p w14:paraId="4E33480A"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 xml:space="preserve">Rationale </w:t>
            </w:r>
          </w:p>
        </w:tc>
        <w:tc>
          <w:tcPr>
            <w:tcW w:w="587" w:type="dxa"/>
            <w:tcBorders>
              <w:top w:val="single" w:sz="4" w:space="0" w:color="000000"/>
              <w:left w:val="single" w:sz="4" w:space="0" w:color="000000"/>
              <w:bottom w:val="single" w:sz="4" w:space="0" w:color="000000"/>
              <w:right w:val="single" w:sz="4" w:space="0" w:color="000000"/>
            </w:tcBorders>
          </w:tcPr>
          <w:p w14:paraId="205F940E" w14:textId="77777777" w:rsidR="00B91F6A" w:rsidRPr="001F23FD" w:rsidRDefault="0062735A">
            <w:pPr>
              <w:pStyle w:val="Default"/>
              <w:spacing w:before="40" w:after="40"/>
              <w:jc w:val="right"/>
              <w:rPr>
                <w:rFonts w:ascii="Arial" w:hAnsi="Arial" w:cs="Arial"/>
                <w:sz w:val="18"/>
                <w:szCs w:val="18"/>
              </w:rPr>
            </w:pPr>
            <w:r w:rsidRPr="001F23FD">
              <w:rPr>
                <w:rFonts w:ascii="Arial" w:hAnsi="Arial" w:cs="Arial"/>
                <w:sz w:val="18"/>
                <w:szCs w:val="18"/>
              </w:rPr>
              <w:t>3</w:t>
            </w:r>
          </w:p>
        </w:tc>
        <w:tc>
          <w:tcPr>
            <w:tcW w:w="11745" w:type="dxa"/>
            <w:tcBorders>
              <w:top w:val="single" w:sz="4" w:space="0" w:color="000000"/>
              <w:left w:val="single" w:sz="4" w:space="0" w:color="000000"/>
              <w:bottom w:val="single" w:sz="4" w:space="0" w:color="000000"/>
              <w:right w:val="single" w:sz="4" w:space="0" w:color="000000"/>
            </w:tcBorders>
          </w:tcPr>
          <w:p w14:paraId="0DBFB08F"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Describe the rationale for the review in the context of existing knowledge.</w:t>
            </w:r>
          </w:p>
        </w:tc>
        <w:tc>
          <w:tcPr>
            <w:tcW w:w="1200" w:type="dxa"/>
            <w:tcBorders>
              <w:top w:val="single" w:sz="4" w:space="0" w:color="000000"/>
              <w:left w:val="single" w:sz="4" w:space="0" w:color="000000"/>
              <w:bottom w:val="single" w:sz="4" w:space="0" w:color="000000"/>
              <w:right w:val="single" w:sz="4" w:space="0" w:color="000000"/>
            </w:tcBorders>
          </w:tcPr>
          <w:p w14:paraId="0DE51EC4" w14:textId="77777777" w:rsidR="00B91F6A" w:rsidRPr="001F23FD" w:rsidRDefault="0062735A">
            <w:pPr>
              <w:pStyle w:val="Default"/>
              <w:spacing w:before="40" w:after="40"/>
              <w:rPr>
                <w:rFonts w:ascii="Arial" w:hAnsi="Arial" w:cs="Arial"/>
                <w:color w:val="auto"/>
                <w:sz w:val="18"/>
                <w:szCs w:val="18"/>
                <w:lang w:eastAsia="zh-CN"/>
              </w:rPr>
            </w:pPr>
            <w:r w:rsidRPr="001F23FD">
              <w:rPr>
                <w:rFonts w:ascii="Arial" w:hAnsi="Arial" w:cs="Arial"/>
                <w:color w:val="auto"/>
                <w:sz w:val="18"/>
                <w:szCs w:val="18"/>
                <w:lang w:eastAsia="zh-CN"/>
              </w:rPr>
              <w:t>3</w:t>
            </w:r>
          </w:p>
        </w:tc>
      </w:tr>
      <w:tr w:rsidR="00B91F6A" w:rsidRPr="001F23FD" w14:paraId="2368E763" w14:textId="77777777">
        <w:trPr>
          <w:trHeight w:val="48"/>
        </w:trPr>
        <w:tc>
          <w:tcPr>
            <w:tcW w:w="1668" w:type="dxa"/>
            <w:tcBorders>
              <w:top w:val="single" w:sz="4" w:space="0" w:color="000000"/>
              <w:left w:val="single" w:sz="4" w:space="0" w:color="000000"/>
              <w:bottom w:val="double" w:sz="2" w:space="0" w:color="FFFFCC"/>
              <w:right w:val="single" w:sz="4" w:space="0" w:color="000000"/>
            </w:tcBorders>
          </w:tcPr>
          <w:p w14:paraId="2AD554FF"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 xml:space="preserve">Objectives </w:t>
            </w:r>
          </w:p>
        </w:tc>
        <w:tc>
          <w:tcPr>
            <w:tcW w:w="587" w:type="dxa"/>
            <w:tcBorders>
              <w:top w:val="single" w:sz="4" w:space="0" w:color="000000"/>
              <w:left w:val="single" w:sz="4" w:space="0" w:color="000000"/>
              <w:bottom w:val="double" w:sz="2" w:space="0" w:color="FFFFCC"/>
              <w:right w:val="single" w:sz="4" w:space="0" w:color="000000"/>
            </w:tcBorders>
          </w:tcPr>
          <w:p w14:paraId="552A7ED2" w14:textId="77777777" w:rsidR="00B91F6A" w:rsidRPr="001F23FD" w:rsidRDefault="0062735A">
            <w:pPr>
              <w:pStyle w:val="Default"/>
              <w:spacing w:before="40" w:after="40"/>
              <w:jc w:val="right"/>
              <w:rPr>
                <w:rFonts w:ascii="Arial" w:hAnsi="Arial" w:cs="Arial"/>
                <w:sz w:val="18"/>
                <w:szCs w:val="18"/>
              </w:rPr>
            </w:pPr>
            <w:r w:rsidRPr="001F23FD">
              <w:rPr>
                <w:rFonts w:ascii="Arial" w:hAnsi="Arial" w:cs="Arial"/>
                <w:sz w:val="18"/>
                <w:szCs w:val="18"/>
              </w:rPr>
              <w:t>4</w:t>
            </w:r>
          </w:p>
        </w:tc>
        <w:tc>
          <w:tcPr>
            <w:tcW w:w="11745" w:type="dxa"/>
            <w:tcBorders>
              <w:top w:val="single" w:sz="4" w:space="0" w:color="000000"/>
              <w:left w:val="single" w:sz="4" w:space="0" w:color="000000"/>
              <w:bottom w:val="double" w:sz="4" w:space="0" w:color="000000"/>
              <w:right w:val="single" w:sz="4" w:space="0" w:color="000000"/>
            </w:tcBorders>
          </w:tcPr>
          <w:p w14:paraId="5A50235E"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Provide an explicit statement of the objective(s) or question(s) the review addresses.</w:t>
            </w:r>
          </w:p>
        </w:tc>
        <w:tc>
          <w:tcPr>
            <w:tcW w:w="1200" w:type="dxa"/>
            <w:tcBorders>
              <w:top w:val="single" w:sz="4" w:space="0" w:color="000000"/>
              <w:left w:val="single" w:sz="4" w:space="0" w:color="000000"/>
              <w:bottom w:val="double" w:sz="4" w:space="0" w:color="000000"/>
              <w:right w:val="single" w:sz="4" w:space="0" w:color="000000"/>
            </w:tcBorders>
          </w:tcPr>
          <w:p w14:paraId="4F69A843" w14:textId="77777777" w:rsidR="00B91F6A" w:rsidRPr="001F23FD" w:rsidRDefault="0062735A">
            <w:pPr>
              <w:pStyle w:val="Default"/>
              <w:spacing w:before="40" w:after="40"/>
              <w:rPr>
                <w:rFonts w:ascii="Arial" w:hAnsi="Arial" w:cs="Arial"/>
                <w:color w:val="auto"/>
                <w:sz w:val="18"/>
                <w:szCs w:val="18"/>
                <w:lang w:eastAsia="zh-CN"/>
              </w:rPr>
            </w:pPr>
            <w:r w:rsidRPr="001F23FD">
              <w:rPr>
                <w:rFonts w:ascii="Arial" w:hAnsi="Arial" w:cs="Arial"/>
                <w:color w:val="auto"/>
                <w:sz w:val="18"/>
                <w:szCs w:val="18"/>
                <w:lang w:eastAsia="zh-CN"/>
              </w:rPr>
              <w:t>4</w:t>
            </w:r>
          </w:p>
        </w:tc>
      </w:tr>
      <w:tr w:rsidR="00B91F6A" w:rsidRPr="001F23FD" w14:paraId="7E93BB85" w14:textId="77777777">
        <w:trPr>
          <w:trHeight w:val="24"/>
        </w:trPr>
        <w:tc>
          <w:tcPr>
            <w:tcW w:w="14000" w:type="dxa"/>
            <w:gridSpan w:val="3"/>
            <w:tcBorders>
              <w:top w:val="double" w:sz="4" w:space="0" w:color="000000"/>
              <w:left w:val="single" w:sz="4" w:space="0" w:color="000000"/>
              <w:bottom w:val="single" w:sz="4" w:space="0" w:color="000000"/>
              <w:right w:val="single" w:sz="4" w:space="0" w:color="000000"/>
            </w:tcBorders>
            <w:shd w:val="clear" w:color="auto" w:fill="FFFFCC"/>
            <w:vAlign w:val="center"/>
          </w:tcPr>
          <w:p w14:paraId="0A817AAA" w14:textId="77777777" w:rsidR="00B91F6A" w:rsidRPr="001F23FD" w:rsidRDefault="0062735A">
            <w:pPr>
              <w:pStyle w:val="Default"/>
              <w:rPr>
                <w:rFonts w:ascii="Arial" w:hAnsi="Arial" w:cs="Arial"/>
                <w:sz w:val="18"/>
                <w:szCs w:val="18"/>
              </w:rPr>
            </w:pPr>
            <w:r w:rsidRPr="001F23FD">
              <w:rPr>
                <w:rFonts w:ascii="Arial" w:hAnsi="Arial" w:cs="Arial"/>
                <w:b/>
                <w:bCs/>
                <w:sz w:val="18"/>
                <w:szCs w:val="18"/>
              </w:rPr>
              <w:t xml:space="preserve">METHODS </w:t>
            </w:r>
          </w:p>
        </w:tc>
        <w:tc>
          <w:tcPr>
            <w:tcW w:w="1200" w:type="dxa"/>
            <w:tcBorders>
              <w:top w:val="double" w:sz="4" w:space="0" w:color="000000"/>
              <w:left w:val="single" w:sz="4" w:space="0" w:color="000000"/>
              <w:bottom w:val="single" w:sz="4" w:space="0" w:color="000000"/>
              <w:right w:val="single" w:sz="4" w:space="0" w:color="000000"/>
            </w:tcBorders>
            <w:shd w:val="clear" w:color="auto" w:fill="FFFFCC"/>
          </w:tcPr>
          <w:p w14:paraId="244B79FE" w14:textId="77777777" w:rsidR="00B91F6A" w:rsidRPr="001F23FD" w:rsidRDefault="00B91F6A">
            <w:pPr>
              <w:pStyle w:val="Default"/>
              <w:jc w:val="right"/>
              <w:rPr>
                <w:rFonts w:ascii="Arial" w:hAnsi="Arial" w:cs="Arial"/>
                <w:color w:val="auto"/>
                <w:sz w:val="18"/>
                <w:szCs w:val="18"/>
              </w:rPr>
            </w:pPr>
          </w:p>
        </w:tc>
      </w:tr>
      <w:tr w:rsidR="00B91F6A" w:rsidRPr="001F23FD" w14:paraId="545EFA92" w14:textId="77777777">
        <w:trPr>
          <w:trHeight w:val="48"/>
        </w:trPr>
        <w:tc>
          <w:tcPr>
            <w:tcW w:w="1668" w:type="dxa"/>
            <w:tcBorders>
              <w:top w:val="single" w:sz="4" w:space="0" w:color="000000"/>
              <w:left w:val="single" w:sz="4" w:space="0" w:color="000000"/>
              <w:bottom w:val="single" w:sz="4" w:space="0" w:color="000000"/>
              <w:right w:val="single" w:sz="4" w:space="0" w:color="000000"/>
            </w:tcBorders>
          </w:tcPr>
          <w:p w14:paraId="048DCAA4"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 xml:space="preserve">Eligibility criteria </w:t>
            </w:r>
          </w:p>
        </w:tc>
        <w:tc>
          <w:tcPr>
            <w:tcW w:w="587" w:type="dxa"/>
            <w:tcBorders>
              <w:top w:val="single" w:sz="4" w:space="0" w:color="000000"/>
              <w:left w:val="single" w:sz="4" w:space="0" w:color="000000"/>
              <w:bottom w:val="single" w:sz="4" w:space="0" w:color="000000"/>
              <w:right w:val="single" w:sz="4" w:space="0" w:color="000000"/>
            </w:tcBorders>
          </w:tcPr>
          <w:p w14:paraId="4EA3A9A7" w14:textId="77777777" w:rsidR="00B91F6A" w:rsidRPr="001F23FD" w:rsidRDefault="0062735A">
            <w:pPr>
              <w:pStyle w:val="Default"/>
              <w:spacing w:before="40" w:after="40"/>
              <w:jc w:val="right"/>
              <w:rPr>
                <w:rFonts w:ascii="Arial" w:hAnsi="Arial" w:cs="Arial"/>
                <w:sz w:val="18"/>
                <w:szCs w:val="18"/>
              </w:rPr>
            </w:pPr>
            <w:r w:rsidRPr="001F23FD">
              <w:rPr>
                <w:rFonts w:ascii="Arial" w:hAnsi="Arial" w:cs="Arial"/>
                <w:sz w:val="18"/>
                <w:szCs w:val="18"/>
              </w:rPr>
              <w:t>5</w:t>
            </w:r>
          </w:p>
        </w:tc>
        <w:tc>
          <w:tcPr>
            <w:tcW w:w="11745" w:type="dxa"/>
            <w:tcBorders>
              <w:top w:val="single" w:sz="4" w:space="0" w:color="000000"/>
              <w:left w:val="single" w:sz="4" w:space="0" w:color="000000"/>
              <w:bottom w:val="single" w:sz="4" w:space="0" w:color="000000"/>
              <w:right w:val="single" w:sz="4" w:space="0" w:color="000000"/>
            </w:tcBorders>
          </w:tcPr>
          <w:p w14:paraId="77B04EB8"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Specify the inclusion and exclusion criteria for the review and how studies were grouped for the syntheses.</w:t>
            </w:r>
          </w:p>
        </w:tc>
        <w:tc>
          <w:tcPr>
            <w:tcW w:w="1200" w:type="dxa"/>
            <w:tcBorders>
              <w:top w:val="single" w:sz="4" w:space="0" w:color="000000"/>
              <w:left w:val="single" w:sz="4" w:space="0" w:color="000000"/>
              <w:bottom w:val="single" w:sz="4" w:space="0" w:color="000000"/>
              <w:right w:val="single" w:sz="4" w:space="0" w:color="000000"/>
            </w:tcBorders>
          </w:tcPr>
          <w:p w14:paraId="41C8EDFE" w14:textId="77777777" w:rsidR="00B91F6A" w:rsidRPr="001F23FD" w:rsidRDefault="0062735A">
            <w:pPr>
              <w:pStyle w:val="Default"/>
              <w:spacing w:before="40" w:after="40"/>
              <w:rPr>
                <w:rFonts w:ascii="Arial" w:hAnsi="Arial" w:cs="Arial"/>
                <w:color w:val="auto"/>
                <w:sz w:val="18"/>
                <w:szCs w:val="18"/>
                <w:lang w:eastAsia="zh-CN"/>
              </w:rPr>
            </w:pPr>
            <w:r w:rsidRPr="001F23FD">
              <w:rPr>
                <w:rFonts w:ascii="Arial" w:hAnsi="Arial" w:cs="Arial"/>
                <w:color w:val="auto"/>
                <w:sz w:val="18"/>
                <w:szCs w:val="18"/>
                <w:lang w:eastAsia="zh-CN"/>
              </w:rPr>
              <w:t>5</w:t>
            </w:r>
          </w:p>
        </w:tc>
      </w:tr>
      <w:tr w:rsidR="00B91F6A" w:rsidRPr="001F23FD" w14:paraId="7CC76E85" w14:textId="77777777">
        <w:trPr>
          <w:trHeight w:val="191"/>
        </w:trPr>
        <w:tc>
          <w:tcPr>
            <w:tcW w:w="1668" w:type="dxa"/>
            <w:tcBorders>
              <w:top w:val="single" w:sz="4" w:space="0" w:color="000000"/>
              <w:left w:val="single" w:sz="4" w:space="0" w:color="000000"/>
              <w:bottom w:val="single" w:sz="4" w:space="0" w:color="000000"/>
              <w:right w:val="single" w:sz="4" w:space="0" w:color="000000"/>
            </w:tcBorders>
          </w:tcPr>
          <w:p w14:paraId="5ABF8FF3"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 xml:space="preserve">Information sources </w:t>
            </w:r>
          </w:p>
        </w:tc>
        <w:tc>
          <w:tcPr>
            <w:tcW w:w="587" w:type="dxa"/>
            <w:tcBorders>
              <w:top w:val="single" w:sz="4" w:space="0" w:color="000000"/>
              <w:left w:val="single" w:sz="4" w:space="0" w:color="000000"/>
              <w:bottom w:val="single" w:sz="4" w:space="0" w:color="000000"/>
              <w:right w:val="single" w:sz="4" w:space="0" w:color="000000"/>
            </w:tcBorders>
          </w:tcPr>
          <w:p w14:paraId="0202401D" w14:textId="77777777" w:rsidR="00B91F6A" w:rsidRPr="001F23FD" w:rsidRDefault="0062735A">
            <w:pPr>
              <w:pStyle w:val="Default"/>
              <w:spacing w:before="40" w:after="40"/>
              <w:jc w:val="right"/>
              <w:rPr>
                <w:rFonts w:ascii="Arial" w:hAnsi="Arial" w:cs="Arial"/>
                <w:sz w:val="18"/>
                <w:szCs w:val="18"/>
              </w:rPr>
            </w:pPr>
            <w:r w:rsidRPr="001F23FD">
              <w:rPr>
                <w:rFonts w:ascii="Arial" w:hAnsi="Arial" w:cs="Arial"/>
                <w:sz w:val="18"/>
                <w:szCs w:val="18"/>
              </w:rPr>
              <w:t>6</w:t>
            </w:r>
          </w:p>
        </w:tc>
        <w:tc>
          <w:tcPr>
            <w:tcW w:w="11745" w:type="dxa"/>
            <w:tcBorders>
              <w:top w:val="single" w:sz="4" w:space="0" w:color="000000"/>
              <w:left w:val="single" w:sz="4" w:space="0" w:color="000000"/>
              <w:bottom w:val="single" w:sz="4" w:space="0" w:color="000000"/>
              <w:right w:val="single" w:sz="4" w:space="0" w:color="000000"/>
            </w:tcBorders>
          </w:tcPr>
          <w:p w14:paraId="2B623C0E"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Specify all databases, registers, websites, organisations, reference lists and other sources searched or consulted to identify studies. Specify the date when each source was last searched or consulted.</w:t>
            </w:r>
          </w:p>
        </w:tc>
        <w:tc>
          <w:tcPr>
            <w:tcW w:w="1200" w:type="dxa"/>
            <w:tcBorders>
              <w:top w:val="single" w:sz="4" w:space="0" w:color="000000"/>
              <w:left w:val="single" w:sz="4" w:space="0" w:color="000000"/>
              <w:bottom w:val="single" w:sz="4" w:space="0" w:color="000000"/>
              <w:right w:val="single" w:sz="4" w:space="0" w:color="000000"/>
            </w:tcBorders>
          </w:tcPr>
          <w:p w14:paraId="72A69C4F" w14:textId="77777777" w:rsidR="00B91F6A" w:rsidRPr="001F23FD" w:rsidRDefault="0062735A">
            <w:pPr>
              <w:pStyle w:val="Default"/>
              <w:spacing w:before="40" w:after="40"/>
              <w:rPr>
                <w:rFonts w:ascii="Arial" w:hAnsi="Arial" w:cs="Arial"/>
                <w:color w:val="auto"/>
                <w:sz w:val="18"/>
                <w:szCs w:val="18"/>
                <w:lang w:eastAsia="zh-CN"/>
              </w:rPr>
            </w:pPr>
            <w:r w:rsidRPr="001F23FD">
              <w:rPr>
                <w:rFonts w:ascii="Arial" w:hAnsi="Arial" w:cs="Arial" w:hint="eastAsia"/>
                <w:color w:val="auto"/>
                <w:sz w:val="18"/>
                <w:szCs w:val="18"/>
                <w:lang w:eastAsia="zh-CN"/>
              </w:rPr>
              <w:t>5</w:t>
            </w:r>
          </w:p>
        </w:tc>
      </w:tr>
      <w:tr w:rsidR="00B91F6A" w:rsidRPr="001F23FD" w14:paraId="2379D9E2" w14:textId="77777777">
        <w:trPr>
          <w:trHeight w:val="48"/>
        </w:trPr>
        <w:tc>
          <w:tcPr>
            <w:tcW w:w="1668" w:type="dxa"/>
            <w:tcBorders>
              <w:top w:val="single" w:sz="4" w:space="0" w:color="000000"/>
              <w:left w:val="single" w:sz="4" w:space="0" w:color="000000"/>
              <w:bottom w:val="single" w:sz="4" w:space="0" w:color="000000"/>
              <w:right w:val="single" w:sz="4" w:space="0" w:color="000000"/>
            </w:tcBorders>
          </w:tcPr>
          <w:p w14:paraId="09E7CCD8"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Search strategy</w:t>
            </w:r>
          </w:p>
        </w:tc>
        <w:tc>
          <w:tcPr>
            <w:tcW w:w="587" w:type="dxa"/>
            <w:tcBorders>
              <w:top w:val="single" w:sz="4" w:space="0" w:color="000000"/>
              <w:left w:val="single" w:sz="4" w:space="0" w:color="000000"/>
              <w:bottom w:val="single" w:sz="4" w:space="0" w:color="000000"/>
              <w:right w:val="single" w:sz="4" w:space="0" w:color="000000"/>
            </w:tcBorders>
          </w:tcPr>
          <w:p w14:paraId="1CAA3CEF" w14:textId="77777777" w:rsidR="00B91F6A" w:rsidRPr="001F23FD" w:rsidRDefault="0062735A">
            <w:pPr>
              <w:pStyle w:val="Default"/>
              <w:spacing w:before="40" w:after="40"/>
              <w:jc w:val="right"/>
              <w:rPr>
                <w:rFonts w:ascii="Arial" w:hAnsi="Arial" w:cs="Arial"/>
                <w:sz w:val="18"/>
                <w:szCs w:val="18"/>
              </w:rPr>
            </w:pPr>
            <w:r w:rsidRPr="001F23FD">
              <w:rPr>
                <w:rFonts w:ascii="Arial" w:hAnsi="Arial" w:cs="Arial"/>
                <w:sz w:val="18"/>
                <w:szCs w:val="18"/>
              </w:rPr>
              <w:t>7</w:t>
            </w:r>
          </w:p>
        </w:tc>
        <w:tc>
          <w:tcPr>
            <w:tcW w:w="11745" w:type="dxa"/>
            <w:tcBorders>
              <w:top w:val="single" w:sz="4" w:space="0" w:color="000000"/>
              <w:left w:val="single" w:sz="4" w:space="0" w:color="000000"/>
              <w:bottom w:val="single" w:sz="4" w:space="0" w:color="000000"/>
              <w:right w:val="single" w:sz="4" w:space="0" w:color="000000"/>
            </w:tcBorders>
          </w:tcPr>
          <w:p w14:paraId="49F054B8"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Present the full search strategies for all databases, registers and websites, including any filters and limits used.</w:t>
            </w:r>
          </w:p>
        </w:tc>
        <w:tc>
          <w:tcPr>
            <w:tcW w:w="1200" w:type="dxa"/>
            <w:tcBorders>
              <w:top w:val="single" w:sz="4" w:space="0" w:color="000000"/>
              <w:left w:val="single" w:sz="4" w:space="0" w:color="000000"/>
              <w:bottom w:val="single" w:sz="4" w:space="0" w:color="000000"/>
              <w:right w:val="single" w:sz="4" w:space="0" w:color="000000"/>
            </w:tcBorders>
          </w:tcPr>
          <w:p w14:paraId="23EF0404" w14:textId="77777777" w:rsidR="00B91F6A" w:rsidRPr="001F23FD" w:rsidRDefault="0062735A">
            <w:pPr>
              <w:pStyle w:val="Default"/>
              <w:spacing w:before="40" w:after="40"/>
              <w:rPr>
                <w:rFonts w:ascii="Arial" w:hAnsi="Arial" w:cs="Arial"/>
                <w:color w:val="auto"/>
                <w:sz w:val="18"/>
                <w:szCs w:val="18"/>
                <w:lang w:eastAsia="zh-CN"/>
              </w:rPr>
            </w:pPr>
            <w:r w:rsidRPr="001F23FD">
              <w:rPr>
                <w:rFonts w:ascii="Arial" w:hAnsi="Arial" w:cs="Arial" w:hint="eastAsia"/>
                <w:color w:val="auto"/>
                <w:sz w:val="18"/>
                <w:szCs w:val="18"/>
                <w:lang w:eastAsia="zh-CN"/>
              </w:rPr>
              <w:t>5</w:t>
            </w:r>
          </w:p>
        </w:tc>
      </w:tr>
      <w:tr w:rsidR="00B91F6A" w:rsidRPr="001F23FD" w14:paraId="5B8B612F" w14:textId="77777777">
        <w:trPr>
          <w:trHeight w:val="48"/>
        </w:trPr>
        <w:tc>
          <w:tcPr>
            <w:tcW w:w="1668" w:type="dxa"/>
            <w:tcBorders>
              <w:top w:val="single" w:sz="4" w:space="0" w:color="000000"/>
              <w:left w:val="single" w:sz="4" w:space="0" w:color="000000"/>
              <w:bottom w:val="single" w:sz="4" w:space="0" w:color="000000"/>
              <w:right w:val="single" w:sz="4" w:space="0" w:color="000000"/>
            </w:tcBorders>
          </w:tcPr>
          <w:p w14:paraId="14A87112"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Selection process</w:t>
            </w:r>
          </w:p>
        </w:tc>
        <w:tc>
          <w:tcPr>
            <w:tcW w:w="587" w:type="dxa"/>
            <w:tcBorders>
              <w:top w:val="single" w:sz="4" w:space="0" w:color="000000"/>
              <w:left w:val="single" w:sz="4" w:space="0" w:color="000000"/>
              <w:bottom w:val="single" w:sz="4" w:space="0" w:color="000000"/>
              <w:right w:val="single" w:sz="4" w:space="0" w:color="000000"/>
            </w:tcBorders>
          </w:tcPr>
          <w:p w14:paraId="1D067B56" w14:textId="77777777" w:rsidR="00B91F6A" w:rsidRPr="001F23FD" w:rsidRDefault="0062735A">
            <w:pPr>
              <w:pStyle w:val="Default"/>
              <w:spacing w:before="40" w:after="40"/>
              <w:jc w:val="right"/>
              <w:rPr>
                <w:rFonts w:ascii="Arial" w:hAnsi="Arial" w:cs="Arial"/>
                <w:sz w:val="18"/>
                <w:szCs w:val="18"/>
              </w:rPr>
            </w:pPr>
            <w:r w:rsidRPr="001F23FD">
              <w:rPr>
                <w:rFonts w:ascii="Arial" w:hAnsi="Arial" w:cs="Arial"/>
                <w:sz w:val="18"/>
                <w:szCs w:val="18"/>
              </w:rPr>
              <w:t>8</w:t>
            </w:r>
          </w:p>
        </w:tc>
        <w:tc>
          <w:tcPr>
            <w:tcW w:w="11745" w:type="dxa"/>
            <w:tcBorders>
              <w:top w:val="single" w:sz="4" w:space="0" w:color="000000"/>
              <w:left w:val="single" w:sz="4" w:space="0" w:color="000000"/>
              <w:bottom w:val="single" w:sz="4" w:space="0" w:color="000000"/>
              <w:right w:val="single" w:sz="4" w:space="0" w:color="000000"/>
            </w:tcBorders>
          </w:tcPr>
          <w:p w14:paraId="1CB643C6"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1200" w:type="dxa"/>
            <w:tcBorders>
              <w:top w:val="single" w:sz="4" w:space="0" w:color="000000"/>
              <w:left w:val="single" w:sz="4" w:space="0" w:color="000000"/>
              <w:bottom w:val="single" w:sz="4" w:space="0" w:color="000000"/>
              <w:right w:val="single" w:sz="4" w:space="0" w:color="000000"/>
            </w:tcBorders>
          </w:tcPr>
          <w:p w14:paraId="1752B8E2" w14:textId="77777777" w:rsidR="00B91F6A" w:rsidRPr="001F23FD" w:rsidRDefault="0062735A">
            <w:pPr>
              <w:pStyle w:val="Default"/>
              <w:spacing w:before="40" w:after="40"/>
              <w:rPr>
                <w:rFonts w:ascii="Arial" w:hAnsi="Arial" w:cs="Arial"/>
                <w:color w:val="auto"/>
                <w:sz w:val="18"/>
                <w:szCs w:val="18"/>
                <w:lang w:eastAsia="zh-CN"/>
              </w:rPr>
            </w:pPr>
            <w:r w:rsidRPr="001F23FD">
              <w:rPr>
                <w:rFonts w:ascii="Arial" w:hAnsi="Arial" w:cs="Arial" w:hint="eastAsia"/>
                <w:color w:val="auto"/>
                <w:sz w:val="18"/>
                <w:szCs w:val="18"/>
                <w:lang w:eastAsia="zh-CN"/>
              </w:rPr>
              <w:t>5</w:t>
            </w:r>
          </w:p>
        </w:tc>
      </w:tr>
      <w:tr w:rsidR="00B91F6A" w:rsidRPr="001F23FD" w14:paraId="28D01D80" w14:textId="77777777">
        <w:trPr>
          <w:trHeight w:val="152"/>
        </w:trPr>
        <w:tc>
          <w:tcPr>
            <w:tcW w:w="1668" w:type="dxa"/>
            <w:tcBorders>
              <w:top w:val="single" w:sz="4" w:space="0" w:color="000000"/>
              <w:left w:val="single" w:sz="4" w:space="0" w:color="000000"/>
              <w:bottom w:val="single" w:sz="4" w:space="0" w:color="000000"/>
              <w:right w:val="single" w:sz="4" w:space="0" w:color="000000"/>
            </w:tcBorders>
          </w:tcPr>
          <w:p w14:paraId="0D1C32ED"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 xml:space="preserve">Data collection process </w:t>
            </w:r>
          </w:p>
        </w:tc>
        <w:tc>
          <w:tcPr>
            <w:tcW w:w="587" w:type="dxa"/>
            <w:tcBorders>
              <w:top w:val="single" w:sz="4" w:space="0" w:color="000000"/>
              <w:left w:val="single" w:sz="4" w:space="0" w:color="000000"/>
              <w:bottom w:val="single" w:sz="4" w:space="0" w:color="000000"/>
              <w:right w:val="single" w:sz="4" w:space="0" w:color="000000"/>
            </w:tcBorders>
          </w:tcPr>
          <w:p w14:paraId="0DDA6253" w14:textId="77777777" w:rsidR="00B91F6A" w:rsidRPr="001F23FD" w:rsidRDefault="0062735A">
            <w:pPr>
              <w:pStyle w:val="Default"/>
              <w:spacing w:before="40" w:after="40"/>
              <w:jc w:val="right"/>
              <w:rPr>
                <w:rFonts w:ascii="Arial" w:hAnsi="Arial" w:cs="Arial"/>
                <w:sz w:val="18"/>
                <w:szCs w:val="18"/>
              </w:rPr>
            </w:pPr>
            <w:r w:rsidRPr="001F23FD">
              <w:rPr>
                <w:rFonts w:ascii="Arial" w:hAnsi="Arial" w:cs="Arial"/>
                <w:sz w:val="18"/>
                <w:szCs w:val="18"/>
              </w:rPr>
              <w:t>9</w:t>
            </w:r>
          </w:p>
        </w:tc>
        <w:tc>
          <w:tcPr>
            <w:tcW w:w="11745" w:type="dxa"/>
            <w:tcBorders>
              <w:top w:val="single" w:sz="4" w:space="0" w:color="000000"/>
              <w:left w:val="single" w:sz="4" w:space="0" w:color="000000"/>
              <w:bottom w:val="single" w:sz="4" w:space="0" w:color="000000"/>
              <w:right w:val="single" w:sz="4" w:space="0" w:color="000000"/>
            </w:tcBorders>
          </w:tcPr>
          <w:p w14:paraId="0DFAD4C9"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1200" w:type="dxa"/>
            <w:tcBorders>
              <w:top w:val="single" w:sz="4" w:space="0" w:color="000000"/>
              <w:left w:val="single" w:sz="4" w:space="0" w:color="000000"/>
              <w:bottom w:val="single" w:sz="4" w:space="0" w:color="000000"/>
              <w:right w:val="single" w:sz="4" w:space="0" w:color="000000"/>
            </w:tcBorders>
          </w:tcPr>
          <w:p w14:paraId="6AC1D332" w14:textId="77777777" w:rsidR="00B91F6A" w:rsidRPr="001F23FD" w:rsidRDefault="0062735A">
            <w:pPr>
              <w:pStyle w:val="Default"/>
              <w:spacing w:before="40" w:after="40"/>
              <w:rPr>
                <w:rFonts w:ascii="Arial" w:hAnsi="Arial" w:cs="Arial"/>
                <w:color w:val="auto"/>
                <w:sz w:val="18"/>
                <w:szCs w:val="18"/>
                <w:lang w:eastAsia="zh-CN"/>
              </w:rPr>
            </w:pPr>
            <w:r w:rsidRPr="001F23FD">
              <w:rPr>
                <w:rFonts w:ascii="Arial" w:hAnsi="Arial" w:cs="Arial" w:hint="eastAsia"/>
                <w:color w:val="auto"/>
                <w:sz w:val="18"/>
                <w:szCs w:val="18"/>
                <w:lang w:eastAsia="zh-CN"/>
              </w:rPr>
              <w:t>5</w:t>
            </w:r>
          </w:p>
        </w:tc>
      </w:tr>
      <w:tr w:rsidR="00B91F6A" w:rsidRPr="001F23FD" w14:paraId="137223DB" w14:textId="77777777">
        <w:trPr>
          <w:trHeight w:val="48"/>
        </w:trPr>
        <w:tc>
          <w:tcPr>
            <w:tcW w:w="1668" w:type="dxa"/>
            <w:vMerge w:val="restart"/>
            <w:tcBorders>
              <w:top w:val="single" w:sz="4" w:space="0" w:color="000000"/>
              <w:left w:val="single" w:sz="4" w:space="0" w:color="000000"/>
              <w:right w:val="single" w:sz="4" w:space="0" w:color="000000"/>
            </w:tcBorders>
          </w:tcPr>
          <w:p w14:paraId="53088666"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 xml:space="preserve">Data items </w:t>
            </w:r>
          </w:p>
        </w:tc>
        <w:tc>
          <w:tcPr>
            <w:tcW w:w="587" w:type="dxa"/>
            <w:tcBorders>
              <w:top w:val="single" w:sz="4" w:space="0" w:color="000000"/>
              <w:left w:val="single" w:sz="4" w:space="0" w:color="000000"/>
              <w:bottom w:val="single" w:sz="4" w:space="0" w:color="000000"/>
              <w:right w:val="single" w:sz="4" w:space="0" w:color="000000"/>
            </w:tcBorders>
          </w:tcPr>
          <w:p w14:paraId="0918DB2A" w14:textId="77777777" w:rsidR="00B91F6A" w:rsidRPr="001F23FD" w:rsidRDefault="0062735A">
            <w:pPr>
              <w:pStyle w:val="Default"/>
              <w:spacing w:before="40" w:after="40"/>
              <w:jc w:val="right"/>
              <w:rPr>
                <w:rFonts w:ascii="Arial" w:hAnsi="Arial" w:cs="Arial"/>
                <w:sz w:val="18"/>
                <w:szCs w:val="18"/>
              </w:rPr>
            </w:pPr>
            <w:r w:rsidRPr="001F23FD">
              <w:rPr>
                <w:rFonts w:ascii="Arial" w:hAnsi="Arial" w:cs="Arial"/>
                <w:sz w:val="18"/>
                <w:szCs w:val="18"/>
              </w:rPr>
              <w:t>10a</w:t>
            </w:r>
          </w:p>
        </w:tc>
        <w:tc>
          <w:tcPr>
            <w:tcW w:w="11745" w:type="dxa"/>
            <w:tcBorders>
              <w:top w:val="single" w:sz="4" w:space="0" w:color="000000"/>
              <w:left w:val="single" w:sz="4" w:space="0" w:color="000000"/>
              <w:bottom w:val="single" w:sz="4" w:space="0" w:color="000000"/>
              <w:right w:val="single" w:sz="4" w:space="0" w:color="000000"/>
            </w:tcBorders>
          </w:tcPr>
          <w:p w14:paraId="199C8126"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List and define all outcomes for which data were sought. Specify whether all results that were compatible with each outcome domain in each study were sought (</w:t>
            </w:r>
            <w:proofErr w:type="gramStart"/>
            <w:r w:rsidRPr="001F23FD">
              <w:rPr>
                <w:rFonts w:ascii="Arial" w:hAnsi="Arial" w:cs="Arial"/>
                <w:sz w:val="18"/>
                <w:szCs w:val="18"/>
              </w:rPr>
              <w:t>e.g.</w:t>
            </w:r>
            <w:proofErr w:type="gramEnd"/>
            <w:r w:rsidRPr="001F23FD">
              <w:rPr>
                <w:rFonts w:ascii="Arial" w:hAnsi="Arial" w:cs="Arial"/>
                <w:sz w:val="18"/>
                <w:szCs w:val="18"/>
              </w:rPr>
              <w:t xml:space="preserve"> for all measures, time points, analyses), and if not, the methods used to decide which results to collect.</w:t>
            </w:r>
          </w:p>
        </w:tc>
        <w:tc>
          <w:tcPr>
            <w:tcW w:w="1200" w:type="dxa"/>
            <w:tcBorders>
              <w:top w:val="single" w:sz="4" w:space="0" w:color="000000"/>
              <w:left w:val="single" w:sz="4" w:space="0" w:color="000000"/>
              <w:bottom w:val="single" w:sz="4" w:space="0" w:color="000000"/>
              <w:right w:val="single" w:sz="4" w:space="0" w:color="000000"/>
            </w:tcBorders>
          </w:tcPr>
          <w:p w14:paraId="24134CB3" w14:textId="77777777" w:rsidR="00B91F6A" w:rsidRPr="001F23FD" w:rsidRDefault="0062735A">
            <w:pPr>
              <w:pStyle w:val="Default"/>
              <w:spacing w:before="40" w:after="40"/>
              <w:rPr>
                <w:rFonts w:ascii="Arial" w:hAnsi="Arial" w:cs="Arial"/>
                <w:color w:val="auto"/>
                <w:sz w:val="18"/>
                <w:szCs w:val="18"/>
                <w:lang w:eastAsia="zh-CN"/>
              </w:rPr>
            </w:pPr>
            <w:r w:rsidRPr="001F23FD">
              <w:rPr>
                <w:rFonts w:ascii="Arial" w:hAnsi="Arial" w:cs="Arial" w:hint="eastAsia"/>
                <w:color w:val="auto"/>
                <w:sz w:val="18"/>
                <w:szCs w:val="18"/>
                <w:lang w:eastAsia="zh-CN"/>
              </w:rPr>
              <w:t>6</w:t>
            </w:r>
          </w:p>
        </w:tc>
      </w:tr>
      <w:tr w:rsidR="00B91F6A" w:rsidRPr="001F23FD" w14:paraId="7B3B56BE" w14:textId="77777777">
        <w:trPr>
          <w:trHeight w:val="48"/>
        </w:trPr>
        <w:tc>
          <w:tcPr>
            <w:tcW w:w="1668" w:type="dxa"/>
            <w:vMerge/>
            <w:tcBorders>
              <w:left w:val="single" w:sz="4" w:space="0" w:color="000000"/>
              <w:bottom w:val="single" w:sz="4" w:space="0" w:color="000000"/>
              <w:right w:val="single" w:sz="4" w:space="0" w:color="000000"/>
            </w:tcBorders>
          </w:tcPr>
          <w:p w14:paraId="1CD63E36" w14:textId="77777777" w:rsidR="00B91F6A" w:rsidRPr="001F23FD" w:rsidRDefault="00B91F6A">
            <w:pPr>
              <w:pStyle w:val="Default"/>
              <w:spacing w:before="40" w:after="40"/>
              <w:rPr>
                <w:rFonts w:ascii="Arial" w:hAnsi="Arial" w:cs="Arial"/>
                <w:sz w:val="18"/>
                <w:szCs w:val="18"/>
              </w:rPr>
            </w:pPr>
          </w:p>
        </w:tc>
        <w:tc>
          <w:tcPr>
            <w:tcW w:w="587" w:type="dxa"/>
            <w:tcBorders>
              <w:top w:val="single" w:sz="4" w:space="0" w:color="000000"/>
              <w:left w:val="single" w:sz="4" w:space="0" w:color="000000"/>
              <w:bottom w:val="single" w:sz="4" w:space="0" w:color="000000"/>
              <w:right w:val="single" w:sz="4" w:space="0" w:color="000000"/>
            </w:tcBorders>
          </w:tcPr>
          <w:p w14:paraId="621D5330" w14:textId="77777777" w:rsidR="00B91F6A" w:rsidRPr="001F23FD" w:rsidRDefault="0062735A">
            <w:pPr>
              <w:pStyle w:val="Default"/>
              <w:spacing w:before="40" w:after="40"/>
              <w:jc w:val="right"/>
              <w:rPr>
                <w:rFonts w:ascii="Arial" w:hAnsi="Arial" w:cs="Arial"/>
                <w:sz w:val="18"/>
                <w:szCs w:val="18"/>
              </w:rPr>
            </w:pPr>
            <w:r w:rsidRPr="001F23FD">
              <w:rPr>
                <w:rFonts w:ascii="Arial" w:hAnsi="Arial" w:cs="Arial"/>
                <w:sz w:val="18"/>
                <w:szCs w:val="18"/>
              </w:rPr>
              <w:t>10b</w:t>
            </w:r>
          </w:p>
        </w:tc>
        <w:tc>
          <w:tcPr>
            <w:tcW w:w="11745" w:type="dxa"/>
            <w:tcBorders>
              <w:top w:val="single" w:sz="4" w:space="0" w:color="000000"/>
              <w:left w:val="single" w:sz="4" w:space="0" w:color="000000"/>
              <w:bottom w:val="single" w:sz="4" w:space="0" w:color="000000"/>
              <w:right w:val="single" w:sz="4" w:space="0" w:color="000000"/>
            </w:tcBorders>
          </w:tcPr>
          <w:p w14:paraId="1A0D53C6"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List and define all other variables for which data were sought (</w:t>
            </w:r>
            <w:proofErr w:type="gramStart"/>
            <w:r w:rsidRPr="001F23FD">
              <w:rPr>
                <w:rFonts w:ascii="Arial" w:hAnsi="Arial" w:cs="Arial"/>
                <w:sz w:val="18"/>
                <w:szCs w:val="18"/>
              </w:rPr>
              <w:t>e.g.</w:t>
            </w:r>
            <w:proofErr w:type="gramEnd"/>
            <w:r w:rsidRPr="001F23FD">
              <w:rPr>
                <w:rFonts w:ascii="Arial" w:hAnsi="Arial" w:cs="Arial"/>
                <w:sz w:val="18"/>
                <w:szCs w:val="18"/>
              </w:rPr>
              <w:t xml:space="preserve"> participant and intervention characteristics, funding sources). Describe any </w:t>
            </w:r>
            <w:r w:rsidRPr="001F23FD">
              <w:rPr>
                <w:rFonts w:ascii="Arial" w:hAnsi="Arial" w:cs="Arial"/>
                <w:sz w:val="18"/>
                <w:szCs w:val="18"/>
              </w:rPr>
              <w:lastRenderedPageBreak/>
              <w:t>assumptions made about any missing or unclear information.</w:t>
            </w:r>
          </w:p>
        </w:tc>
        <w:tc>
          <w:tcPr>
            <w:tcW w:w="1200" w:type="dxa"/>
            <w:tcBorders>
              <w:top w:val="single" w:sz="4" w:space="0" w:color="000000"/>
              <w:left w:val="single" w:sz="4" w:space="0" w:color="000000"/>
              <w:bottom w:val="single" w:sz="4" w:space="0" w:color="000000"/>
              <w:right w:val="single" w:sz="4" w:space="0" w:color="000000"/>
            </w:tcBorders>
          </w:tcPr>
          <w:p w14:paraId="0C5385A9" w14:textId="77777777" w:rsidR="00B91F6A" w:rsidRPr="001F23FD" w:rsidRDefault="0062735A">
            <w:pPr>
              <w:pStyle w:val="Default"/>
              <w:spacing w:before="40" w:after="40"/>
              <w:rPr>
                <w:rFonts w:ascii="Arial" w:hAnsi="Arial" w:cs="Arial"/>
                <w:color w:val="auto"/>
                <w:sz w:val="18"/>
                <w:szCs w:val="18"/>
                <w:lang w:eastAsia="zh-CN"/>
              </w:rPr>
            </w:pPr>
            <w:r w:rsidRPr="001F23FD">
              <w:rPr>
                <w:rFonts w:ascii="Arial" w:hAnsi="Arial" w:cs="Arial" w:hint="eastAsia"/>
                <w:color w:val="auto"/>
                <w:sz w:val="18"/>
                <w:szCs w:val="18"/>
                <w:lang w:eastAsia="zh-CN"/>
              </w:rPr>
              <w:lastRenderedPageBreak/>
              <w:t>6</w:t>
            </w:r>
          </w:p>
        </w:tc>
      </w:tr>
      <w:tr w:rsidR="00B91F6A" w:rsidRPr="001F23FD" w14:paraId="25B47710" w14:textId="77777777">
        <w:trPr>
          <w:trHeight w:val="48"/>
        </w:trPr>
        <w:tc>
          <w:tcPr>
            <w:tcW w:w="1668" w:type="dxa"/>
            <w:tcBorders>
              <w:top w:val="single" w:sz="4" w:space="0" w:color="000000"/>
              <w:left w:val="single" w:sz="4" w:space="0" w:color="000000"/>
              <w:bottom w:val="single" w:sz="4" w:space="0" w:color="000000"/>
              <w:right w:val="single" w:sz="4" w:space="0" w:color="000000"/>
            </w:tcBorders>
          </w:tcPr>
          <w:p w14:paraId="2E7BB9A0"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Study risk of bias assessment</w:t>
            </w:r>
          </w:p>
        </w:tc>
        <w:tc>
          <w:tcPr>
            <w:tcW w:w="587" w:type="dxa"/>
            <w:tcBorders>
              <w:top w:val="single" w:sz="4" w:space="0" w:color="000000"/>
              <w:left w:val="single" w:sz="4" w:space="0" w:color="000000"/>
              <w:bottom w:val="single" w:sz="4" w:space="0" w:color="000000"/>
              <w:right w:val="single" w:sz="4" w:space="0" w:color="000000"/>
            </w:tcBorders>
          </w:tcPr>
          <w:p w14:paraId="5B8CF9AD" w14:textId="77777777" w:rsidR="00B91F6A" w:rsidRPr="001F23FD" w:rsidRDefault="0062735A">
            <w:pPr>
              <w:pStyle w:val="Default"/>
              <w:spacing w:before="40" w:after="40"/>
              <w:jc w:val="right"/>
              <w:rPr>
                <w:rFonts w:ascii="Arial" w:hAnsi="Arial" w:cs="Arial"/>
                <w:sz w:val="18"/>
                <w:szCs w:val="18"/>
              </w:rPr>
            </w:pPr>
            <w:r w:rsidRPr="001F23FD">
              <w:rPr>
                <w:rFonts w:ascii="Arial" w:hAnsi="Arial" w:cs="Arial"/>
                <w:sz w:val="18"/>
                <w:szCs w:val="18"/>
              </w:rPr>
              <w:t>11</w:t>
            </w:r>
          </w:p>
        </w:tc>
        <w:tc>
          <w:tcPr>
            <w:tcW w:w="11745" w:type="dxa"/>
            <w:tcBorders>
              <w:top w:val="single" w:sz="4" w:space="0" w:color="000000"/>
              <w:left w:val="single" w:sz="4" w:space="0" w:color="000000"/>
              <w:bottom w:val="single" w:sz="4" w:space="0" w:color="000000"/>
              <w:right w:val="single" w:sz="4" w:space="0" w:color="000000"/>
            </w:tcBorders>
          </w:tcPr>
          <w:p w14:paraId="4A5357C9"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1200" w:type="dxa"/>
            <w:tcBorders>
              <w:top w:val="single" w:sz="4" w:space="0" w:color="000000"/>
              <w:left w:val="single" w:sz="4" w:space="0" w:color="000000"/>
              <w:bottom w:val="single" w:sz="4" w:space="0" w:color="000000"/>
              <w:right w:val="single" w:sz="4" w:space="0" w:color="000000"/>
            </w:tcBorders>
          </w:tcPr>
          <w:p w14:paraId="7A5B901C" w14:textId="77777777" w:rsidR="00B91F6A" w:rsidRPr="001F23FD" w:rsidRDefault="0062735A">
            <w:pPr>
              <w:pStyle w:val="Default"/>
              <w:spacing w:before="40" w:after="40"/>
              <w:rPr>
                <w:rFonts w:ascii="Arial" w:hAnsi="Arial" w:cs="Arial"/>
                <w:color w:val="auto"/>
                <w:sz w:val="18"/>
                <w:szCs w:val="18"/>
                <w:lang w:eastAsia="zh-CN"/>
              </w:rPr>
            </w:pPr>
            <w:r w:rsidRPr="001F23FD">
              <w:rPr>
                <w:rFonts w:ascii="Arial" w:hAnsi="Arial" w:cs="Arial" w:hint="eastAsia"/>
                <w:color w:val="auto"/>
                <w:sz w:val="18"/>
                <w:szCs w:val="18"/>
                <w:lang w:eastAsia="zh-CN"/>
              </w:rPr>
              <w:t>7</w:t>
            </w:r>
          </w:p>
        </w:tc>
      </w:tr>
      <w:tr w:rsidR="00B91F6A" w:rsidRPr="001F23FD" w14:paraId="1E25B102" w14:textId="77777777">
        <w:trPr>
          <w:trHeight w:val="48"/>
        </w:trPr>
        <w:tc>
          <w:tcPr>
            <w:tcW w:w="1668" w:type="dxa"/>
            <w:tcBorders>
              <w:top w:val="single" w:sz="4" w:space="0" w:color="000000"/>
              <w:left w:val="single" w:sz="4" w:space="0" w:color="000000"/>
              <w:bottom w:val="single" w:sz="4" w:space="0" w:color="000000"/>
              <w:right w:val="single" w:sz="4" w:space="0" w:color="000000"/>
            </w:tcBorders>
          </w:tcPr>
          <w:p w14:paraId="17486214"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 xml:space="preserve">Effect measures </w:t>
            </w:r>
          </w:p>
        </w:tc>
        <w:tc>
          <w:tcPr>
            <w:tcW w:w="587" w:type="dxa"/>
            <w:tcBorders>
              <w:top w:val="single" w:sz="4" w:space="0" w:color="000000"/>
              <w:left w:val="single" w:sz="4" w:space="0" w:color="000000"/>
              <w:bottom w:val="single" w:sz="4" w:space="0" w:color="000000"/>
              <w:right w:val="single" w:sz="4" w:space="0" w:color="000000"/>
            </w:tcBorders>
          </w:tcPr>
          <w:p w14:paraId="4EE754C2" w14:textId="77777777" w:rsidR="00B91F6A" w:rsidRPr="001F23FD" w:rsidRDefault="0062735A">
            <w:pPr>
              <w:pStyle w:val="Default"/>
              <w:spacing w:before="40" w:after="40"/>
              <w:jc w:val="right"/>
              <w:rPr>
                <w:rFonts w:ascii="Arial" w:hAnsi="Arial" w:cs="Arial"/>
                <w:sz w:val="18"/>
                <w:szCs w:val="18"/>
              </w:rPr>
            </w:pPr>
            <w:r w:rsidRPr="001F23FD">
              <w:rPr>
                <w:rFonts w:ascii="Arial" w:hAnsi="Arial" w:cs="Arial"/>
                <w:sz w:val="18"/>
                <w:szCs w:val="18"/>
              </w:rPr>
              <w:t>12</w:t>
            </w:r>
          </w:p>
        </w:tc>
        <w:tc>
          <w:tcPr>
            <w:tcW w:w="11745" w:type="dxa"/>
            <w:tcBorders>
              <w:top w:val="single" w:sz="4" w:space="0" w:color="000000"/>
              <w:left w:val="single" w:sz="4" w:space="0" w:color="000000"/>
              <w:bottom w:val="single" w:sz="4" w:space="0" w:color="000000"/>
              <w:right w:val="single" w:sz="4" w:space="0" w:color="000000"/>
            </w:tcBorders>
          </w:tcPr>
          <w:p w14:paraId="1BAB78DC"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Specify for each outcome the effect measure(s) (</w:t>
            </w:r>
            <w:proofErr w:type="gramStart"/>
            <w:r w:rsidRPr="001F23FD">
              <w:rPr>
                <w:rFonts w:ascii="Arial" w:hAnsi="Arial" w:cs="Arial"/>
                <w:sz w:val="18"/>
                <w:szCs w:val="18"/>
              </w:rPr>
              <w:t>e.g.</w:t>
            </w:r>
            <w:proofErr w:type="gramEnd"/>
            <w:r w:rsidRPr="001F23FD">
              <w:rPr>
                <w:rFonts w:ascii="Arial" w:hAnsi="Arial" w:cs="Arial"/>
                <w:sz w:val="18"/>
                <w:szCs w:val="18"/>
              </w:rPr>
              <w:t xml:space="preserve"> risk ratio, mean difference) used in the synthesis or presentation of results.</w:t>
            </w:r>
          </w:p>
        </w:tc>
        <w:tc>
          <w:tcPr>
            <w:tcW w:w="1200" w:type="dxa"/>
            <w:tcBorders>
              <w:top w:val="single" w:sz="4" w:space="0" w:color="000000"/>
              <w:left w:val="single" w:sz="4" w:space="0" w:color="000000"/>
              <w:bottom w:val="single" w:sz="4" w:space="0" w:color="000000"/>
              <w:right w:val="single" w:sz="4" w:space="0" w:color="000000"/>
            </w:tcBorders>
          </w:tcPr>
          <w:p w14:paraId="1C48565B" w14:textId="77777777" w:rsidR="00B91F6A" w:rsidRPr="001F23FD" w:rsidRDefault="0062735A">
            <w:pPr>
              <w:pStyle w:val="Default"/>
              <w:spacing w:before="40" w:after="40"/>
              <w:rPr>
                <w:rFonts w:ascii="Arial" w:hAnsi="Arial" w:cs="Arial"/>
                <w:color w:val="auto"/>
                <w:sz w:val="18"/>
                <w:szCs w:val="18"/>
                <w:lang w:eastAsia="zh-CN"/>
              </w:rPr>
            </w:pPr>
            <w:r w:rsidRPr="001F23FD">
              <w:rPr>
                <w:rFonts w:ascii="Arial" w:hAnsi="Arial" w:cs="Arial" w:hint="eastAsia"/>
                <w:color w:val="auto"/>
                <w:sz w:val="18"/>
                <w:szCs w:val="18"/>
                <w:lang w:eastAsia="zh-CN"/>
              </w:rPr>
              <w:t>7</w:t>
            </w:r>
          </w:p>
        </w:tc>
      </w:tr>
      <w:tr w:rsidR="00B91F6A" w:rsidRPr="001F23FD" w14:paraId="15246449" w14:textId="77777777">
        <w:trPr>
          <w:trHeight w:val="48"/>
        </w:trPr>
        <w:tc>
          <w:tcPr>
            <w:tcW w:w="1668" w:type="dxa"/>
            <w:vMerge w:val="restart"/>
            <w:tcBorders>
              <w:top w:val="single" w:sz="4" w:space="0" w:color="000000"/>
              <w:left w:val="single" w:sz="4" w:space="0" w:color="000000"/>
              <w:right w:val="single" w:sz="4" w:space="0" w:color="000000"/>
            </w:tcBorders>
          </w:tcPr>
          <w:p w14:paraId="27046C4D"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Synthesis methods</w:t>
            </w:r>
          </w:p>
        </w:tc>
        <w:tc>
          <w:tcPr>
            <w:tcW w:w="587" w:type="dxa"/>
            <w:tcBorders>
              <w:top w:val="single" w:sz="4" w:space="0" w:color="000000"/>
              <w:left w:val="single" w:sz="4" w:space="0" w:color="000000"/>
              <w:bottom w:val="single" w:sz="4" w:space="0" w:color="000000"/>
              <w:right w:val="single" w:sz="4" w:space="0" w:color="000000"/>
            </w:tcBorders>
          </w:tcPr>
          <w:p w14:paraId="6FBB7FE4" w14:textId="77777777" w:rsidR="00B91F6A" w:rsidRPr="001F23FD" w:rsidRDefault="0062735A">
            <w:pPr>
              <w:pStyle w:val="Default"/>
              <w:spacing w:before="40" w:after="40"/>
              <w:jc w:val="right"/>
              <w:rPr>
                <w:rFonts w:ascii="Arial" w:hAnsi="Arial" w:cs="Arial"/>
                <w:sz w:val="18"/>
                <w:szCs w:val="18"/>
              </w:rPr>
            </w:pPr>
            <w:r w:rsidRPr="001F23FD">
              <w:rPr>
                <w:rFonts w:ascii="Arial" w:hAnsi="Arial" w:cs="Arial"/>
                <w:sz w:val="18"/>
                <w:szCs w:val="18"/>
              </w:rPr>
              <w:t>13a</w:t>
            </w:r>
          </w:p>
        </w:tc>
        <w:tc>
          <w:tcPr>
            <w:tcW w:w="11745" w:type="dxa"/>
            <w:tcBorders>
              <w:top w:val="single" w:sz="4" w:space="0" w:color="000000"/>
              <w:left w:val="single" w:sz="4" w:space="0" w:color="000000"/>
              <w:bottom w:val="single" w:sz="4" w:space="0" w:color="000000"/>
              <w:right w:val="single" w:sz="4" w:space="0" w:color="000000"/>
            </w:tcBorders>
          </w:tcPr>
          <w:p w14:paraId="07263755"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Describe the processes used to decide which studies were eligible for each synthesis (</w:t>
            </w:r>
            <w:proofErr w:type="gramStart"/>
            <w:r w:rsidRPr="001F23FD">
              <w:rPr>
                <w:rFonts w:ascii="Arial" w:hAnsi="Arial" w:cs="Arial"/>
                <w:sz w:val="18"/>
                <w:szCs w:val="18"/>
              </w:rPr>
              <w:t>e.g.</w:t>
            </w:r>
            <w:proofErr w:type="gramEnd"/>
            <w:r w:rsidRPr="001F23FD">
              <w:rPr>
                <w:rFonts w:ascii="Arial" w:hAnsi="Arial" w:cs="Arial"/>
                <w:sz w:val="18"/>
                <w:szCs w:val="18"/>
              </w:rPr>
              <w:t xml:space="preserve"> tabulating the study intervention characteristics and comparing against the planned groups for each synthesis (item #5)).</w:t>
            </w:r>
          </w:p>
        </w:tc>
        <w:tc>
          <w:tcPr>
            <w:tcW w:w="1200" w:type="dxa"/>
            <w:tcBorders>
              <w:top w:val="single" w:sz="4" w:space="0" w:color="000000"/>
              <w:left w:val="single" w:sz="4" w:space="0" w:color="000000"/>
              <w:bottom w:val="single" w:sz="4" w:space="0" w:color="000000"/>
              <w:right w:val="single" w:sz="4" w:space="0" w:color="000000"/>
            </w:tcBorders>
          </w:tcPr>
          <w:p w14:paraId="602561C3" w14:textId="77777777" w:rsidR="00B91F6A" w:rsidRPr="001F23FD" w:rsidRDefault="0062735A">
            <w:pPr>
              <w:pStyle w:val="Default"/>
              <w:spacing w:before="40" w:after="40"/>
              <w:rPr>
                <w:rFonts w:ascii="Arial" w:hAnsi="Arial" w:cs="Arial"/>
                <w:color w:val="auto"/>
                <w:sz w:val="18"/>
                <w:szCs w:val="18"/>
                <w:lang w:eastAsia="zh-CN"/>
              </w:rPr>
            </w:pPr>
            <w:r w:rsidRPr="001F23FD">
              <w:rPr>
                <w:rFonts w:ascii="Arial" w:hAnsi="Arial" w:cs="Arial" w:hint="eastAsia"/>
                <w:color w:val="auto"/>
                <w:sz w:val="18"/>
                <w:szCs w:val="18"/>
                <w:lang w:eastAsia="zh-CN"/>
              </w:rPr>
              <w:t>7</w:t>
            </w:r>
          </w:p>
        </w:tc>
      </w:tr>
      <w:tr w:rsidR="00B91F6A" w:rsidRPr="001F23FD" w14:paraId="369B6083" w14:textId="77777777">
        <w:trPr>
          <w:trHeight w:val="48"/>
        </w:trPr>
        <w:tc>
          <w:tcPr>
            <w:tcW w:w="1668" w:type="dxa"/>
            <w:vMerge/>
            <w:tcBorders>
              <w:left w:val="single" w:sz="4" w:space="0" w:color="000000"/>
              <w:right w:val="single" w:sz="4" w:space="0" w:color="000000"/>
            </w:tcBorders>
          </w:tcPr>
          <w:p w14:paraId="30281452" w14:textId="77777777" w:rsidR="00B91F6A" w:rsidRPr="001F23FD" w:rsidRDefault="00B91F6A">
            <w:pPr>
              <w:pStyle w:val="Default"/>
              <w:spacing w:before="40" w:after="40"/>
              <w:rPr>
                <w:rFonts w:ascii="Arial" w:hAnsi="Arial" w:cs="Arial"/>
                <w:sz w:val="18"/>
                <w:szCs w:val="18"/>
              </w:rPr>
            </w:pPr>
          </w:p>
        </w:tc>
        <w:tc>
          <w:tcPr>
            <w:tcW w:w="587" w:type="dxa"/>
            <w:tcBorders>
              <w:top w:val="single" w:sz="4" w:space="0" w:color="000000"/>
              <w:left w:val="single" w:sz="4" w:space="0" w:color="000000"/>
              <w:bottom w:val="single" w:sz="4" w:space="0" w:color="000000"/>
              <w:right w:val="single" w:sz="4" w:space="0" w:color="000000"/>
            </w:tcBorders>
          </w:tcPr>
          <w:p w14:paraId="0CA0526D" w14:textId="77777777" w:rsidR="00B91F6A" w:rsidRPr="001F23FD" w:rsidRDefault="0062735A">
            <w:pPr>
              <w:pStyle w:val="Default"/>
              <w:spacing w:before="40" w:after="40"/>
              <w:jc w:val="right"/>
              <w:rPr>
                <w:rFonts w:ascii="Arial" w:hAnsi="Arial" w:cs="Arial"/>
                <w:sz w:val="18"/>
                <w:szCs w:val="18"/>
              </w:rPr>
            </w:pPr>
            <w:r w:rsidRPr="001F23FD">
              <w:rPr>
                <w:rFonts w:ascii="Arial" w:hAnsi="Arial" w:cs="Arial"/>
                <w:sz w:val="18"/>
                <w:szCs w:val="18"/>
              </w:rPr>
              <w:t>13b</w:t>
            </w:r>
          </w:p>
        </w:tc>
        <w:tc>
          <w:tcPr>
            <w:tcW w:w="11745" w:type="dxa"/>
            <w:tcBorders>
              <w:top w:val="single" w:sz="4" w:space="0" w:color="000000"/>
              <w:left w:val="single" w:sz="4" w:space="0" w:color="000000"/>
              <w:bottom w:val="single" w:sz="4" w:space="0" w:color="000000"/>
              <w:right w:val="single" w:sz="4" w:space="0" w:color="000000"/>
            </w:tcBorders>
          </w:tcPr>
          <w:p w14:paraId="7D86E1C2"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Describe any methods required to prepare the data for presentation or synthesis, such as handling of missing summary statistics, or data conversions.</w:t>
            </w:r>
          </w:p>
        </w:tc>
        <w:tc>
          <w:tcPr>
            <w:tcW w:w="1200" w:type="dxa"/>
            <w:tcBorders>
              <w:top w:val="single" w:sz="4" w:space="0" w:color="000000"/>
              <w:left w:val="single" w:sz="4" w:space="0" w:color="000000"/>
              <w:bottom w:val="single" w:sz="4" w:space="0" w:color="000000"/>
              <w:right w:val="single" w:sz="4" w:space="0" w:color="000000"/>
            </w:tcBorders>
          </w:tcPr>
          <w:p w14:paraId="3A8FB83A" w14:textId="77777777" w:rsidR="00B91F6A" w:rsidRPr="001F23FD" w:rsidRDefault="0062735A">
            <w:pPr>
              <w:pStyle w:val="Default"/>
              <w:spacing w:before="40" w:after="40"/>
              <w:rPr>
                <w:rFonts w:ascii="Arial" w:hAnsi="Arial" w:cs="Arial"/>
                <w:color w:val="auto"/>
                <w:sz w:val="18"/>
                <w:szCs w:val="18"/>
                <w:lang w:eastAsia="zh-CN"/>
              </w:rPr>
            </w:pPr>
            <w:r w:rsidRPr="001F23FD">
              <w:rPr>
                <w:rFonts w:ascii="Arial" w:hAnsi="Arial" w:cs="Arial" w:hint="eastAsia"/>
                <w:color w:val="auto"/>
                <w:sz w:val="18"/>
                <w:szCs w:val="18"/>
                <w:lang w:eastAsia="zh-CN"/>
              </w:rPr>
              <w:t>7</w:t>
            </w:r>
          </w:p>
        </w:tc>
      </w:tr>
      <w:tr w:rsidR="00B91F6A" w:rsidRPr="001F23FD" w14:paraId="61E49DDF" w14:textId="77777777">
        <w:trPr>
          <w:trHeight w:val="48"/>
        </w:trPr>
        <w:tc>
          <w:tcPr>
            <w:tcW w:w="1668" w:type="dxa"/>
            <w:vMerge/>
            <w:tcBorders>
              <w:left w:val="single" w:sz="4" w:space="0" w:color="000000"/>
              <w:right w:val="single" w:sz="4" w:space="0" w:color="000000"/>
            </w:tcBorders>
          </w:tcPr>
          <w:p w14:paraId="01D25A75" w14:textId="77777777" w:rsidR="00B91F6A" w:rsidRPr="001F23FD" w:rsidRDefault="00B91F6A">
            <w:pPr>
              <w:pStyle w:val="Default"/>
              <w:spacing w:before="40" w:after="40"/>
              <w:rPr>
                <w:rFonts w:ascii="Arial" w:hAnsi="Arial" w:cs="Arial"/>
                <w:sz w:val="18"/>
                <w:szCs w:val="18"/>
              </w:rPr>
            </w:pPr>
          </w:p>
        </w:tc>
        <w:tc>
          <w:tcPr>
            <w:tcW w:w="587" w:type="dxa"/>
            <w:tcBorders>
              <w:top w:val="single" w:sz="4" w:space="0" w:color="000000"/>
              <w:left w:val="single" w:sz="4" w:space="0" w:color="000000"/>
              <w:bottom w:val="single" w:sz="4" w:space="0" w:color="000000"/>
              <w:right w:val="single" w:sz="4" w:space="0" w:color="000000"/>
            </w:tcBorders>
          </w:tcPr>
          <w:p w14:paraId="7DE4FE50" w14:textId="77777777" w:rsidR="00B91F6A" w:rsidRPr="001F23FD" w:rsidRDefault="0062735A">
            <w:pPr>
              <w:pStyle w:val="Default"/>
              <w:spacing w:before="40" w:after="40"/>
              <w:jc w:val="right"/>
              <w:rPr>
                <w:rFonts w:ascii="Arial" w:hAnsi="Arial" w:cs="Arial"/>
                <w:sz w:val="18"/>
                <w:szCs w:val="18"/>
              </w:rPr>
            </w:pPr>
            <w:r w:rsidRPr="001F23FD">
              <w:rPr>
                <w:rFonts w:ascii="Arial" w:hAnsi="Arial" w:cs="Arial"/>
                <w:sz w:val="18"/>
                <w:szCs w:val="18"/>
              </w:rPr>
              <w:t>13c</w:t>
            </w:r>
          </w:p>
        </w:tc>
        <w:tc>
          <w:tcPr>
            <w:tcW w:w="11745" w:type="dxa"/>
            <w:tcBorders>
              <w:top w:val="single" w:sz="4" w:space="0" w:color="000000"/>
              <w:left w:val="single" w:sz="4" w:space="0" w:color="000000"/>
              <w:bottom w:val="single" w:sz="4" w:space="0" w:color="000000"/>
              <w:right w:val="single" w:sz="4" w:space="0" w:color="000000"/>
            </w:tcBorders>
          </w:tcPr>
          <w:p w14:paraId="54FD2BAA"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Describe any methods used to tabulate or visually display results of individual studies and syntheses.</w:t>
            </w:r>
          </w:p>
        </w:tc>
        <w:tc>
          <w:tcPr>
            <w:tcW w:w="1200" w:type="dxa"/>
            <w:tcBorders>
              <w:top w:val="single" w:sz="4" w:space="0" w:color="000000"/>
              <w:left w:val="single" w:sz="4" w:space="0" w:color="000000"/>
              <w:bottom w:val="single" w:sz="4" w:space="0" w:color="000000"/>
              <w:right w:val="single" w:sz="4" w:space="0" w:color="000000"/>
            </w:tcBorders>
          </w:tcPr>
          <w:p w14:paraId="0F80F932" w14:textId="77777777" w:rsidR="00B91F6A" w:rsidRPr="001F23FD" w:rsidRDefault="0062735A">
            <w:pPr>
              <w:pStyle w:val="Default"/>
              <w:spacing w:before="40" w:after="40"/>
              <w:rPr>
                <w:rFonts w:ascii="Arial" w:hAnsi="Arial" w:cs="Arial"/>
                <w:color w:val="auto"/>
                <w:sz w:val="18"/>
                <w:szCs w:val="18"/>
                <w:lang w:eastAsia="zh-CN"/>
              </w:rPr>
            </w:pPr>
            <w:r w:rsidRPr="001F23FD">
              <w:rPr>
                <w:rFonts w:ascii="Arial" w:hAnsi="Arial" w:cs="Arial" w:hint="eastAsia"/>
                <w:color w:val="auto"/>
                <w:sz w:val="18"/>
                <w:szCs w:val="18"/>
                <w:lang w:eastAsia="zh-CN"/>
              </w:rPr>
              <w:t>7</w:t>
            </w:r>
          </w:p>
        </w:tc>
      </w:tr>
      <w:tr w:rsidR="00B91F6A" w:rsidRPr="001F23FD" w14:paraId="392616C8" w14:textId="77777777">
        <w:trPr>
          <w:trHeight w:val="48"/>
        </w:trPr>
        <w:tc>
          <w:tcPr>
            <w:tcW w:w="1668" w:type="dxa"/>
            <w:vMerge/>
            <w:tcBorders>
              <w:left w:val="single" w:sz="4" w:space="0" w:color="000000"/>
              <w:right w:val="single" w:sz="4" w:space="0" w:color="000000"/>
            </w:tcBorders>
          </w:tcPr>
          <w:p w14:paraId="1A896262" w14:textId="77777777" w:rsidR="00B91F6A" w:rsidRPr="001F23FD" w:rsidRDefault="00B91F6A">
            <w:pPr>
              <w:pStyle w:val="Default"/>
              <w:spacing w:before="40" w:after="40"/>
              <w:rPr>
                <w:rFonts w:ascii="Arial" w:hAnsi="Arial" w:cs="Arial"/>
                <w:sz w:val="18"/>
                <w:szCs w:val="18"/>
              </w:rPr>
            </w:pPr>
          </w:p>
        </w:tc>
        <w:tc>
          <w:tcPr>
            <w:tcW w:w="587" w:type="dxa"/>
            <w:tcBorders>
              <w:top w:val="single" w:sz="4" w:space="0" w:color="000000"/>
              <w:left w:val="single" w:sz="4" w:space="0" w:color="000000"/>
              <w:bottom w:val="single" w:sz="4" w:space="0" w:color="000000"/>
              <w:right w:val="single" w:sz="4" w:space="0" w:color="000000"/>
            </w:tcBorders>
          </w:tcPr>
          <w:p w14:paraId="2390126F" w14:textId="77777777" w:rsidR="00B91F6A" w:rsidRPr="001F23FD" w:rsidRDefault="0062735A">
            <w:pPr>
              <w:pStyle w:val="Default"/>
              <w:spacing w:before="40" w:after="40"/>
              <w:jc w:val="right"/>
              <w:rPr>
                <w:rFonts w:ascii="Arial" w:hAnsi="Arial" w:cs="Arial"/>
                <w:sz w:val="18"/>
                <w:szCs w:val="18"/>
              </w:rPr>
            </w:pPr>
            <w:r w:rsidRPr="001F23FD">
              <w:rPr>
                <w:rFonts w:ascii="Arial" w:hAnsi="Arial" w:cs="Arial"/>
                <w:sz w:val="18"/>
                <w:szCs w:val="18"/>
              </w:rPr>
              <w:t>13d</w:t>
            </w:r>
          </w:p>
        </w:tc>
        <w:tc>
          <w:tcPr>
            <w:tcW w:w="11745" w:type="dxa"/>
            <w:tcBorders>
              <w:top w:val="single" w:sz="4" w:space="0" w:color="000000"/>
              <w:left w:val="single" w:sz="4" w:space="0" w:color="000000"/>
              <w:bottom w:val="single" w:sz="4" w:space="0" w:color="000000"/>
              <w:right w:val="single" w:sz="4" w:space="0" w:color="000000"/>
            </w:tcBorders>
          </w:tcPr>
          <w:p w14:paraId="691FF514"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Describe any methods used to synthesize results and provide a rationale for the choice(s). If meta-analysis was performed, describe the model(s), method(s) to identify the presence and extent of statistical heterogeneity, and software package(s) used.</w:t>
            </w:r>
          </w:p>
        </w:tc>
        <w:tc>
          <w:tcPr>
            <w:tcW w:w="1200" w:type="dxa"/>
            <w:tcBorders>
              <w:top w:val="single" w:sz="4" w:space="0" w:color="000000"/>
              <w:left w:val="single" w:sz="4" w:space="0" w:color="000000"/>
              <w:bottom w:val="single" w:sz="4" w:space="0" w:color="000000"/>
              <w:right w:val="single" w:sz="4" w:space="0" w:color="000000"/>
            </w:tcBorders>
          </w:tcPr>
          <w:p w14:paraId="0A09E86B" w14:textId="77777777" w:rsidR="00B91F6A" w:rsidRPr="001F23FD" w:rsidRDefault="0062735A">
            <w:pPr>
              <w:pStyle w:val="Default"/>
              <w:spacing w:before="40" w:after="40"/>
              <w:rPr>
                <w:rFonts w:ascii="Arial" w:hAnsi="Arial" w:cs="Arial"/>
                <w:color w:val="auto"/>
                <w:sz w:val="18"/>
                <w:szCs w:val="18"/>
                <w:lang w:eastAsia="zh-CN"/>
              </w:rPr>
            </w:pPr>
            <w:r w:rsidRPr="001F23FD">
              <w:rPr>
                <w:rFonts w:ascii="Arial" w:hAnsi="Arial" w:cs="Arial" w:hint="eastAsia"/>
                <w:color w:val="auto"/>
                <w:sz w:val="18"/>
                <w:szCs w:val="18"/>
                <w:lang w:eastAsia="zh-CN"/>
              </w:rPr>
              <w:t>7</w:t>
            </w:r>
          </w:p>
        </w:tc>
      </w:tr>
      <w:tr w:rsidR="00B91F6A" w:rsidRPr="001F23FD" w14:paraId="5081A262" w14:textId="77777777">
        <w:trPr>
          <w:trHeight w:val="48"/>
        </w:trPr>
        <w:tc>
          <w:tcPr>
            <w:tcW w:w="1668" w:type="dxa"/>
            <w:vMerge/>
            <w:tcBorders>
              <w:left w:val="single" w:sz="4" w:space="0" w:color="000000"/>
              <w:right w:val="single" w:sz="4" w:space="0" w:color="000000"/>
            </w:tcBorders>
          </w:tcPr>
          <w:p w14:paraId="0544BC32" w14:textId="77777777" w:rsidR="00B91F6A" w:rsidRPr="001F23FD" w:rsidRDefault="00B91F6A">
            <w:pPr>
              <w:pStyle w:val="Default"/>
              <w:spacing w:before="40" w:after="40"/>
              <w:rPr>
                <w:rFonts w:ascii="Arial" w:hAnsi="Arial" w:cs="Arial"/>
                <w:sz w:val="18"/>
                <w:szCs w:val="18"/>
              </w:rPr>
            </w:pPr>
          </w:p>
        </w:tc>
        <w:tc>
          <w:tcPr>
            <w:tcW w:w="587" w:type="dxa"/>
            <w:tcBorders>
              <w:top w:val="single" w:sz="4" w:space="0" w:color="000000"/>
              <w:left w:val="single" w:sz="4" w:space="0" w:color="000000"/>
              <w:bottom w:val="single" w:sz="4" w:space="0" w:color="000000"/>
              <w:right w:val="single" w:sz="4" w:space="0" w:color="000000"/>
            </w:tcBorders>
          </w:tcPr>
          <w:p w14:paraId="38F46CDB" w14:textId="77777777" w:rsidR="00B91F6A" w:rsidRPr="001F23FD" w:rsidRDefault="0062735A">
            <w:pPr>
              <w:pStyle w:val="Default"/>
              <w:spacing w:before="40" w:after="40"/>
              <w:jc w:val="right"/>
              <w:rPr>
                <w:rFonts w:ascii="Arial" w:hAnsi="Arial" w:cs="Arial"/>
                <w:sz w:val="18"/>
                <w:szCs w:val="18"/>
              </w:rPr>
            </w:pPr>
            <w:r w:rsidRPr="001F23FD">
              <w:rPr>
                <w:rFonts w:ascii="Arial" w:hAnsi="Arial" w:cs="Arial"/>
                <w:sz w:val="18"/>
                <w:szCs w:val="18"/>
              </w:rPr>
              <w:t>13e</w:t>
            </w:r>
          </w:p>
        </w:tc>
        <w:tc>
          <w:tcPr>
            <w:tcW w:w="11745" w:type="dxa"/>
            <w:tcBorders>
              <w:top w:val="single" w:sz="4" w:space="0" w:color="000000"/>
              <w:left w:val="single" w:sz="4" w:space="0" w:color="000000"/>
              <w:bottom w:val="single" w:sz="4" w:space="0" w:color="000000"/>
              <w:right w:val="single" w:sz="4" w:space="0" w:color="000000"/>
            </w:tcBorders>
          </w:tcPr>
          <w:p w14:paraId="1400EB39"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Describe any methods used to explore possible causes of heterogeneity among study results (</w:t>
            </w:r>
            <w:proofErr w:type="gramStart"/>
            <w:r w:rsidRPr="001F23FD">
              <w:rPr>
                <w:rFonts w:ascii="Arial" w:hAnsi="Arial" w:cs="Arial"/>
                <w:sz w:val="18"/>
                <w:szCs w:val="18"/>
              </w:rPr>
              <w:t>e.g.</w:t>
            </w:r>
            <w:proofErr w:type="gramEnd"/>
            <w:r w:rsidRPr="001F23FD">
              <w:rPr>
                <w:rFonts w:ascii="Arial" w:hAnsi="Arial" w:cs="Arial"/>
                <w:sz w:val="18"/>
                <w:szCs w:val="18"/>
              </w:rPr>
              <w:t xml:space="preserve"> subgroup analysis, meta-regression).</w:t>
            </w:r>
          </w:p>
        </w:tc>
        <w:tc>
          <w:tcPr>
            <w:tcW w:w="1200" w:type="dxa"/>
            <w:tcBorders>
              <w:top w:val="single" w:sz="4" w:space="0" w:color="000000"/>
              <w:left w:val="single" w:sz="4" w:space="0" w:color="000000"/>
              <w:bottom w:val="single" w:sz="4" w:space="0" w:color="000000"/>
              <w:right w:val="single" w:sz="4" w:space="0" w:color="000000"/>
            </w:tcBorders>
          </w:tcPr>
          <w:p w14:paraId="024C9F23" w14:textId="77777777" w:rsidR="00B91F6A" w:rsidRPr="001F23FD" w:rsidRDefault="0062735A">
            <w:pPr>
              <w:pStyle w:val="Default"/>
              <w:spacing w:before="40" w:after="40"/>
              <w:rPr>
                <w:rFonts w:ascii="Arial" w:hAnsi="Arial" w:cs="Arial"/>
                <w:color w:val="auto"/>
                <w:sz w:val="18"/>
                <w:szCs w:val="18"/>
                <w:lang w:eastAsia="zh-CN"/>
              </w:rPr>
            </w:pPr>
            <w:r w:rsidRPr="001F23FD">
              <w:rPr>
                <w:rFonts w:ascii="Arial" w:hAnsi="Arial" w:cs="Arial" w:hint="eastAsia"/>
                <w:color w:val="auto"/>
                <w:sz w:val="18"/>
                <w:szCs w:val="18"/>
                <w:lang w:eastAsia="zh-CN"/>
              </w:rPr>
              <w:t>7</w:t>
            </w:r>
          </w:p>
        </w:tc>
      </w:tr>
      <w:tr w:rsidR="00B91F6A" w:rsidRPr="001F23FD" w14:paraId="370F441A" w14:textId="77777777">
        <w:trPr>
          <w:trHeight w:val="50"/>
        </w:trPr>
        <w:tc>
          <w:tcPr>
            <w:tcW w:w="1668" w:type="dxa"/>
            <w:vMerge/>
            <w:tcBorders>
              <w:left w:val="single" w:sz="4" w:space="0" w:color="000000"/>
              <w:bottom w:val="single" w:sz="4" w:space="0" w:color="000000"/>
              <w:right w:val="single" w:sz="4" w:space="0" w:color="000000"/>
            </w:tcBorders>
          </w:tcPr>
          <w:p w14:paraId="183F6AF0" w14:textId="77777777" w:rsidR="00B91F6A" w:rsidRPr="001F23FD" w:rsidRDefault="00B91F6A">
            <w:pPr>
              <w:pStyle w:val="Default"/>
              <w:spacing w:before="40" w:after="40"/>
              <w:rPr>
                <w:rFonts w:ascii="Arial" w:hAnsi="Arial" w:cs="Arial"/>
                <w:sz w:val="18"/>
                <w:szCs w:val="18"/>
              </w:rPr>
            </w:pPr>
          </w:p>
        </w:tc>
        <w:tc>
          <w:tcPr>
            <w:tcW w:w="587" w:type="dxa"/>
            <w:tcBorders>
              <w:top w:val="single" w:sz="4" w:space="0" w:color="000000"/>
              <w:left w:val="single" w:sz="4" w:space="0" w:color="000000"/>
              <w:bottom w:val="single" w:sz="4" w:space="0" w:color="000000"/>
              <w:right w:val="single" w:sz="4" w:space="0" w:color="000000"/>
            </w:tcBorders>
          </w:tcPr>
          <w:p w14:paraId="53F641CB" w14:textId="77777777" w:rsidR="00B91F6A" w:rsidRPr="001F23FD" w:rsidRDefault="0062735A">
            <w:pPr>
              <w:pStyle w:val="Default"/>
              <w:spacing w:before="40" w:after="40"/>
              <w:jc w:val="right"/>
              <w:rPr>
                <w:rFonts w:ascii="Arial" w:hAnsi="Arial" w:cs="Arial"/>
                <w:sz w:val="18"/>
                <w:szCs w:val="18"/>
              </w:rPr>
            </w:pPr>
            <w:r w:rsidRPr="001F23FD">
              <w:rPr>
                <w:rFonts w:ascii="Arial" w:hAnsi="Arial" w:cs="Arial"/>
                <w:sz w:val="18"/>
                <w:szCs w:val="18"/>
              </w:rPr>
              <w:t>13f</w:t>
            </w:r>
          </w:p>
        </w:tc>
        <w:tc>
          <w:tcPr>
            <w:tcW w:w="11745" w:type="dxa"/>
            <w:tcBorders>
              <w:top w:val="single" w:sz="4" w:space="0" w:color="000000"/>
              <w:left w:val="single" w:sz="4" w:space="0" w:color="000000"/>
              <w:bottom w:val="single" w:sz="4" w:space="0" w:color="000000"/>
              <w:right w:val="single" w:sz="4" w:space="0" w:color="000000"/>
            </w:tcBorders>
          </w:tcPr>
          <w:p w14:paraId="2946E2F6"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Describe any sensitivity analyses conducted to assess robustness of the synthesized results.</w:t>
            </w:r>
          </w:p>
        </w:tc>
        <w:tc>
          <w:tcPr>
            <w:tcW w:w="1200" w:type="dxa"/>
            <w:tcBorders>
              <w:top w:val="single" w:sz="4" w:space="0" w:color="000000"/>
              <w:left w:val="single" w:sz="4" w:space="0" w:color="000000"/>
              <w:bottom w:val="single" w:sz="4" w:space="0" w:color="000000"/>
              <w:right w:val="single" w:sz="4" w:space="0" w:color="000000"/>
            </w:tcBorders>
          </w:tcPr>
          <w:p w14:paraId="1F7DC585" w14:textId="77777777" w:rsidR="00B91F6A" w:rsidRPr="001F23FD" w:rsidRDefault="0062735A">
            <w:pPr>
              <w:pStyle w:val="Default"/>
              <w:spacing w:before="40" w:after="40"/>
              <w:rPr>
                <w:rFonts w:ascii="Arial" w:hAnsi="Arial" w:cs="Arial"/>
                <w:color w:val="auto"/>
                <w:sz w:val="18"/>
                <w:szCs w:val="18"/>
                <w:lang w:eastAsia="zh-CN"/>
              </w:rPr>
            </w:pPr>
            <w:r w:rsidRPr="001F23FD">
              <w:rPr>
                <w:rFonts w:ascii="Arial" w:hAnsi="Arial" w:cs="Arial" w:hint="eastAsia"/>
                <w:color w:val="auto"/>
                <w:sz w:val="18"/>
                <w:szCs w:val="18"/>
                <w:lang w:eastAsia="zh-CN"/>
              </w:rPr>
              <w:t>7</w:t>
            </w:r>
          </w:p>
        </w:tc>
      </w:tr>
      <w:tr w:rsidR="00B91F6A" w:rsidRPr="001F23FD" w14:paraId="64FB6E53" w14:textId="77777777">
        <w:trPr>
          <w:trHeight w:val="48"/>
        </w:trPr>
        <w:tc>
          <w:tcPr>
            <w:tcW w:w="1668" w:type="dxa"/>
            <w:tcBorders>
              <w:top w:val="single" w:sz="4" w:space="0" w:color="000000"/>
              <w:left w:val="single" w:sz="4" w:space="0" w:color="000000"/>
              <w:bottom w:val="single" w:sz="4" w:space="0" w:color="000000"/>
              <w:right w:val="single" w:sz="4" w:space="0" w:color="000000"/>
            </w:tcBorders>
          </w:tcPr>
          <w:p w14:paraId="5FB4698B"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Reporting bias assessment</w:t>
            </w:r>
          </w:p>
        </w:tc>
        <w:tc>
          <w:tcPr>
            <w:tcW w:w="587" w:type="dxa"/>
            <w:tcBorders>
              <w:top w:val="single" w:sz="4" w:space="0" w:color="000000"/>
              <w:left w:val="single" w:sz="4" w:space="0" w:color="000000"/>
              <w:bottom w:val="single" w:sz="4" w:space="0" w:color="000000"/>
              <w:right w:val="single" w:sz="4" w:space="0" w:color="000000"/>
            </w:tcBorders>
          </w:tcPr>
          <w:p w14:paraId="2741DA01" w14:textId="77777777" w:rsidR="00B91F6A" w:rsidRPr="001F23FD" w:rsidRDefault="0062735A">
            <w:pPr>
              <w:pStyle w:val="Default"/>
              <w:spacing w:before="40" w:after="40"/>
              <w:jc w:val="right"/>
              <w:rPr>
                <w:rFonts w:ascii="Arial" w:hAnsi="Arial" w:cs="Arial"/>
                <w:sz w:val="18"/>
                <w:szCs w:val="18"/>
              </w:rPr>
            </w:pPr>
            <w:r w:rsidRPr="001F23FD">
              <w:rPr>
                <w:rFonts w:ascii="Arial" w:hAnsi="Arial" w:cs="Arial"/>
                <w:sz w:val="18"/>
                <w:szCs w:val="18"/>
              </w:rPr>
              <w:t>14</w:t>
            </w:r>
          </w:p>
        </w:tc>
        <w:tc>
          <w:tcPr>
            <w:tcW w:w="11745" w:type="dxa"/>
            <w:tcBorders>
              <w:top w:val="single" w:sz="4" w:space="0" w:color="000000"/>
              <w:left w:val="single" w:sz="4" w:space="0" w:color="000000"/>
              <w:bottom w:val="single" w:sz="4" w:space="0" w:color="000000"/>
              <w:right w:val="single" w:sz="4" w:space="0" w:color="000000"/>
            </w:tcBorders>
          </w:tcPr>
          <w:p w14:paraId="24553068"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Describe any methods used to assess risk of bias due to missing results in a synthesis (arising from reporting biases).</w:t>
            </w:r>
          </w:p>
        </w:tc>
        <w:tc>
          <w:tcPr>
            <w:tcW w:w="1200" w:type="dxa"/>
            <w:tcBorders>
              <w:top w:val="single" w:sz="4" w:space="0" w:color="000000"/>
              <w:left w:val="single" w:sz="4" w:space="0" w:color="000000"/>
              <w:bottom w:val="single" w:sz="4" w:space="0" w:color="000000"/>
              <w:right w:val="single" w:sz="4" w:space="0" w:color="000000"/>
            </w:tcBorders>
          </w:tcPr>
          <w:p w14:paraId="732EC9AA" w14:textId="77777777" w:rsidR="00B91F6A" w:rsidRPr="001F23FD" w:rsidRDefault="0062735A">
            <w:pPr>
              <w:pStyle w:val="Default"/>
              <w:spacing w:before="40" w:after="40"/>
              <w:rPr>
                <w:rFonts w:ascii="Arial" w:hAnsi="Arial" w:cs="Arial"/>
                <w:color w:val="auto"/>
                <w:sz w:val="18"/>
                <w:szCs w:val="18"/>
                <w:lang w:eastAsia="zh-CN"/>
              </w:rPr>
            </w:pPr>
            <w:r w:rsidRPr="001F23FD">
              <w:rPr>
                <w:rFonts w:ascii="Arial" w:hAnsi="Arial" w:cs="Arial" w:hint="eastAsia"/>
                <w:color w:val="auto"/>
                <w:sz w:val="18"/>
                <w:szCs w:val="18"/>
                <w:lang w:eastAsia="zh-CN"/>
              </w:rPr>
              <w:t>7</w:t>
            </w:r>
          </w:p>
        </w:tc>
      </w:tr>
      <w:tr w:rsidR="00B91F6A" w:rsidRPr="001F23FD" w14:paraId="0A93F8E4" w14:textId="77777777">
        <w:trPr>
          <w:trHeight w:val="48"/>
        </w:trPr>
        <w:tc>
          <w:tcPr>
            <w:tcW w:w="1668" w:type="dxa"/>
            <w:tcBorders>
              <w:top w:val="single" w:sz="4" w:space="0" w:color="000000"/>
              <w:left w:val="single" w:sz="4" w:space="0" w:color="000000"/>
              <w:bottom w:val="single" w:sz="4" w:space="0" w:color="000000"/>
              <w:right w:val="single" w:sz="4" w:space="0" w:color="000000"/>
            </w:tcBorders>
          </w:tcPr>
          <w:p w14:paraId="1CC451D4"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Certainty assessment</w:t>
            </w:r>
          </w:p>
        </w:tc>
        <w:tc>
          <w:tcPr>
            <w:tcW w:w="587" w:type="dxa"/>
            <w:tcBorders>
              <w:top w:val="single" w:sz="4" w:space="0" w:color="000000"/>
              <w:left w:val="single" w:sz="4" w:space="0" w:color="000000"/>
              <w:bottom w:val="single" w:sz="4" w:space="0" w:color="000000"/>
              <w:right w:val="single" w:sz="4" w:space="0" w:color="000000"/>
            </w:tcBorders>
          </w:tcPr>
          <w:p w14:paraId="3283E62B" w14:textId="77777777" w:rsidR="00B91F6A" w:rsidRPr="001F23FD" w:rsidRDefault="0062735A">
            <w:pPr>
              <w:pStyle w:val="Default"/>
              <w:spacing w:before="40" w:after="40"/>
              <w:jc w:val="right"/>
              <w:rPr>
                <w:rFonts w:ascii="Arial" w:hAnsi="Arial" w:cs="Arial"/>
                <w:sz w:val="18"/>
                <w:szCs w:val="18"/>
              </w:rPr>
            </w:pPr>
            <w:r w:rsidRPr="001F23FD">
              <w:rPr>
                <w:rFonts w:ascii="Arial" w:hAnsi="Arial" w:cs="Arial"/>
                <w:sz w:val="18"/>
                <w:szCs w:val="18"/>
              </w:rPr>
              <w:t>15</w:t>
            </w:r>
          </w:p>
        </w:tc>
        <w:tc>
          <w:tcPr>
            <w:tcW w:w="11745" w:type="dxa"/>
            <w:tcBorders>
              <w:top w:val="single" w:sz="4" w:space="0" w:color="000000"/>
              <w:left w:val="single" w:sz="4" w:space="0" w:color="000000"/>
              <w:bottom w:val="single" w:sz="4" w:space="0" w:color="000000"/>
              <w:right w:val="single" w:sz="4" w:space="0" w:color="000000"/>
            </w:tcBorders>
          </w:tcPr>
          <w:p w14:paraId="0921C349"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Describe any methods used to assess certainty (or confidence) in the body of evidence for an outcome.</w:t>
            </w:r>
          </w:p>
        </w:tc>
        <w:tc>
          <w:tcPr>
            <w:tcW w:w="1200" w:type="dxa"/>
            <w:tcBorders>
              <w:top w:val="single" w:sz="4" w:space="0" w:color="000000"/>
              <w:left w:val="single" w:sz="4" w:space="0" w:color="000000"/>
              <w:bottom w:val="single" w:sz="4" w:space="0" w:color="000000"/>
              <w:right w:val="single" w:sz="4" w:space="0" w:color="000000"/>
            </w:tcBorders>
          </w:tcPr>
          <w:p w14:paraId="6F4D7BD1" w14:textId="77777777" w:rsidR="00B91F6A" w:rsidRPr="001F23FD" w:rsidRDefault="0062735A">
            <w:pPr>
              <w:pStyle w:val="Default"/>
              <w:spacing w:before="40" w:after="40"/>
              <w:rPr>
                <w:rFonts w:ascii="Arial" w:hAnsi="Arial" w:cs="Arial"/>
                <w:color w:val="auto"/>
                <w:sz w:val="18"/>
                <w:szCs w:val="18"/>
                <w:lang w:eastAsia="zh-CN"/>
              </w:rPr>
            </w:pPr>
            <w:r w:rsidRPr="001F23FD">
              <w:rPr>
                <w:rFonts w:ascii="Arial" w:hAnsi="Arial" w:cs="Arial" w:hint="eastAsia"/>
                <w:color w:val="auto"/>
                <w:sz w:val="18"/>
                <w:szCs w:val="18"/>
                <w:lang w:eastAsia="zh-CN"/>
              </w:rPr>
              <w:t>7</w:t>
            </w:r>
          </w:p>
        </w:tc>
      </w:tr>
      <w:tr w:rsidR="00B91F6A" w:rsidRPr="001F23FD" w14:paraId="29A1FCD5" w14:textId="77777777">
        <w:trPr>
          <w:trHeight w:val="24"/>
        </w:trPr>
        <w:tc>
          <w:tcPr>
            <w:tcW w:w="14000" w:type="dxa"/>
            <w:gridSpan w:val="3"/>
            <w:tcBorders>
              <w:top w:val="double" w:sz="4" w:space="0" w:color="000000"/>
              <w:left w:val="single" w:sz="4" w:space="0" w:color="000000"/>
              <w:bottom w:val="single" w:sz="4" w:space="0" w:color="000000"/>
              <w:right w:val="single" w:sz="4" w:space="0" w:color="000000"/>
            </w:tcBorders>
            <w:shd w:val="clear" w:color="auto" w:fill="FFFFCC"/>
            <w:vAlign w:val="center"/>
          </w:tcPr>
          <w:p w14:paraId="69BFEEF5" w14:textId="77777777" w:rsidR="00B91F6A" w:rsidRPr="001F23FD" w:rsidRDefault="0062735A">
            <w:pPr>
              <w:pStyle w:val="Default"/>
              <w:rPr>
                <w:rFonts w:ascii="Arial" w:hAnsi="Arial" w:cs="Arial"/>
                <w:sz w:val="18"/>
                <w:szCs w:val="18"/>
              </w:rPr>
            </w:pPr>
            <w:r w:rsidRPr="001F23FD">
              <w:rPr>
                <w:rFonts w:ascii="Arial" w:hAnsi="Arial" w:cs="Arial"/>
                <w:b/>
                <w:bCs/>
                <w:sz w:val="18"/>
                <w:szCs w:val="18"/>
              </w:rPr>
              <w:t xml:space="preserve">RESULTS </w:t>
            </w:r>
          </w:p>
        </w:tc>
        <w:tc>
          <w:tcPr>
            <w:tcW w:w="1200" w:type="dxa"/>
            <w:tcBorders>
              <w:top w:val="double" w:sz="4" w:space="0" w:color="000000"/>
              <w:left w:val="single" w:sz="4" w:space="0" w:color="000000"/>
              <w:bottom w:val="single" w:sz="4" w:space="0" w:color="000000"/>
              <w:right w:val="single" w:sz="4" w:space="0" w:color="000000"/>
            </w:tcBorders>
            <w:shd w:val="clear" w:color="auto" w:fill="FFFFCC"/>
          </w:tcPr>
          <w:p w14:paraId="033F2CB0" w14:textId="77777777" w:rsidR="00B91F6A" w:rsidRPr="001F23FD" w:rsidRDefault="00B91F6A">
            <w:pPr>
              <w:pStyle w:val="Default"/>
              <w:jc w:val="center"/>
              <w:rPr>
                <w:rFonts w:ascii="Arial" w:hAnsi="Arial" w:cs="Arial"/>
                <w:color w:val="auto"/>
                <w:sz w:val="18"/>
                <w:szCs w:val="18"/>
              </w:rPr>
            </w:pPr>
          </w:p>
        </w:tc>
      </w:tr>
      <w:tr w:rsidR="00B91F6A" w:rsidRPr="001F23FD" w14:paraId="21356F97" w14:textId="77777777">
        <w:trPr>
          <w:trHeight w:val="48"/>
        </w:trPr>
        <w:tc>
          <w:tcPr>
            <w:tcW w:w="1668" w:type="dxa"/>
            <w:vMerge w:val="restart"/>
            <w:tcBorders>
              <w:top w:val="single" w:sz="4" w:space="0" w:color="000000"/>
              <w:left w:val="single" w:sz="4" w:space="0" w:color="000000"/>
              <w:right w:val="single" w:sz="4" w:space="0" w:color="000000"/>
            </w:tcBorders>
          </w:tcPr>
          <w:p w14:paraId="466D4741"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 xml:space="preserve">Study selection </w:t>
            </w:r>
          </w:p>
        </w:tc>
        <w:tc>
          <w:tcPr>
            <w:tcW w:w="587" w:type="dxa"/>
            <w:tcBorders>
              <w:top w:val="single" w:sz="4" w:space="0" w:color="000000"/>
              <w:left w:val="single" w:sz="4" w:space="0" w:color="000000"/>
              <w:bottom w:val="single" w:sz="4" w:space="0" w:color="000000"/>
              <w:right w:val="single" w:sz="4" w:space="0" w:color="000000"/>
            </w:tcBorders>
          </w:tcPr>
          <w:p w14:paraId="69536B37" w14:textId="77777777" w:rsidR="00B91F6A" w:rsidRPr="001F23FD" w:rsidRDefault="0062735A">
            <w:pPr>
              <w:pStyle w:val="Default"/>
              <w:spacing w:before="40" w:after="40"/>
              <w:jc w:val="right"/>
              <w:rPr>
                <w:rFonts w:ascii="Arial" w:hAnsi="Arial" w:cs="Arial"/>
                <w:sz w:val="18"/>
                <w:szCs w:val="18"/>
              </w:rPr>
            </w:pPr>
            <w:r w:rsidRPr="001F23FD">
              <w:rPr>
                <w:rFonts w:ascii="Arial" w:hAnsi="Arial" w:cs="Arial"/>
                <w:sz w:val="18"/>
                <w:szCs w:val="18"/>
              </w:rPr>
              <w:t>16a</w:t>
            </w:r>
          </w:p>
        </w:tc>
        <w:tc>
          <w:tcPr>
            <w:tcW w:w="11745" w:type="dxa"/>
            <w:tcBorders>
              <w:top w:val="single" w:sz="4" w:space="0" w:color="000000"/>
              <w:left w:val="single" w:sz="4" w:space="0" w:color="000000"/>
              <w:bottom w:val="single" w:sz="4" w:space="0" w:color="000000"/>
              <w:right w:val="single" w:sz="4" w:space="0" w:color="000000"/>
            </w:tcBorders>
          </w:tcPr>
          <w:p w14:paraId="40451EAF"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Describe the results of the search and selection process, from the number of records identified in the search to the number of studies included in the review, ideally using a flow diagram.</w:t>
            </w:r>
          </w:p>
        </w:tc>
        <w:tc>
          <w:tcPr>
            <w:tcW w:w="1200" w:type="dxa"/>
            <w:tcBorders>
              <w:top w:val="single" w:sz="4" w:space="0" w:color="000000"/>
              <w:left w:val="single" w:sz="4" w:space="0" w:color="000000"/>
              <w:bottom w:val="single" w:sz="4" w:space="0" w:color="000000"/>
              <w:right w:val="single" w:sz="4" w:space="0" w:color="000000"/>
            </w:tcBorders>
          </w:tcPr>
          <w:p w14:paraId="36B6E329" w14:textId="77777777" w:rsidR="00B91F6A" w:rsidRPr="001F23FD" w:rsidRDefault="0062735A">
            <w:pPr>
              <w:pStyle w:val="Default"/>
              <w:spacing w:before="40" w:after="40"/>
              <w:rPr>
                <w:rFonts w:ascii="Arial" w:hAnsi="Arial" w:cs="Arial"/>
                <w:color w:val="auto"/>
                <w:sz w:val="18"/>
                <w:szCs w:val="18"/>
                <w:lang w:eastAsia="zh-CN"/>
              </w:rPr>
            </w:pPr>
            <w:r w:rsidRPr="001F23FD">
              <w:rPr>
                <w:rFonts w:ascii="Arial" w:hAnsi="Arial" w:cs="Arial" w:hint="eastAsia"/>
                <w:color w:val="auto"/>
                <w:sz w:val="18"/>
                <w:szCs w:val="18"/>
                <w:lang w:eastAsia="zh-CN"/>
              </w:rPr>
              <w:t>8</w:t>
            </w:r>
          </w:p>
        </w:tc>
      </w:tr>
      <w:tr w:rsidR="00B91F6A" w:rsidRPr="001F23FD" w14:paraId="6F5695B9" w14:textId="77777777">
        <w:trPr>
          <w:trHeight w:val="48"/>
        </w:trPr>
        <w:tc>
          <w:tcPr>
            <w:tcW w:w="1668" w:type="dxa"/>
            <w:vMerge/>
            <w:tcBorders>
              <w:left w:val="single" w:sz="4" w:space="0" w:color="000000"/>
              <w:bottom w:val="single" w:sz="4" w:space="0" w:color="000000"/>
              <w:right w:val="single" w:sz="4" w:space="0" w:color="000000"/>
            </w:tcBorders>
          </w:tcPr>
          <w:p w14:paraId="1A06C993" w14:textId="77777777" w:rsidR="00B91F6A" w:rsidRPr="001F23FD" w:rsidRDefault="00B91F6A">
            <w:pPr>
              <w:pStyle w:val="Default"/>
              <w:spacing w:before="40" w:after="40"/>
              <w:rPr>
                <w:rFonts w:ascii="Arial" w:hAnsi="Arial" w:cs="Arial"/>
                <w:sz w:val="18"/>
                <w:szCs w:val="18"/>
              </w:rPr>
            </w:pPr>
          </w:p>
        </w:tc>
        <w:tc>
          <w:tcPr>
            <w:tcW w:w="587" w:type="dxa"/>
            <w:tcBorders>
              <w:top w:val="single" w:sz="4" w:space="0" w:color="000000"/>
              <w:left w:val="single" w:sz="4" w:space="0" w:color="000000"/>
              <w:bottom w:val="single" w:sz="4" w:space="0" w:color="000000"/>
              <w:right w:val="single" w:sz="4" w:space="0" w:color="000000"/>
            </w:tcBorders>
          </w:tcPr>
          <w:p w14:paraId="116FDE74" w14:textId="77777777" w:rsidR="00B91F6A" w:rsidRPr="001F23FD" w:rsidRDefault="0062735A">
            <w:pPr>
              <w:pStyle w:val="Default"/>
              <w:spacing w:before="40" w:after="40"/>
              <w:jc w:val="right"/>
              <w:rPr>
                <w:rFonts w:ascii="Arial" w:hAnsi="Arial" w:cs="Arial"/>
                <w:sz w:val="18"/>
                <w:szCs w:val="18"/>
              </w:rPr>
            </w:pPr>
            <w:r w:rsidRPr="001F23FD">
              <w:rPr>
                <w:rFonts w:ascii="Arial" w:hAnsi="Arial" w:cs="Arial"/>
                <w:sz w:val="18"/>
                <w:szCs w:val="18"/>
              </w:rPr>
              <w:t>16b</w:t>
            </w:r>
          </w:p>
        </w:tc>
        <w:tc>
          <w:tcPr>
            <w:tcW w:w="11745" w:type="dxa"/>
            <w:tcBorders>
              <w:top w:val="single" w:sz="4" w:space="0" w:color="000000"/>
              <w:left w:val="single" w:sz="4" w:space="0" w:color="000000"/>
              <w:bottom w:val="single" w:sz="4" w:space="0" w:color="000000"/>
              <w:right w:val="single" w:sz="4" w:space="0" w:color="000000"/>
            </w:tcBorders>
          </w:tcPr>
          <w:p w14:paraId="0BB5B7A6"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Cite studies that might appear to meet the inclusion criteria, but which were excluded, and explain why they were excluded.</w:t>
            </w:r>
          </w:p>
        </w:tc>
        <w:tc>
          <w:tcPr>
            <w:tcW w:w="1200" w:type="dxa"/>
            <w:tcBorders>
              <w:top w:val="single" w:sz="4" w:space="0" w:color="000000"/>
              <w:left w:val="single" w:sz="4" w:space="0" w:color="000000"/>
              <w:bottom w:val="single" w:sz="4" w:space="0" w:color="000000"/>
              <w:right w:val="single" w:sz="4" w:space="0" w:color="000000"/>
            </w:tcBorders>
          </w:tcPr>
          <w:p w14:paraId="555314EC" w14:textId="77777777" w:rsidR="00B91F6A" w:rsidRPr="001F23FD" w:rsidRDefault="0062735A">
            <w:pPr>
              <w:pStyle w:val="Default"/>
              <w:spacing w:before="40" w:after="40"/>
              <w:rPr>
                <w:rFonts w:ascii="Arial" w:hAnsi="Arial" w:cs="Arial"/>
                <w:color w:val="auto"/>
                <w:sz w:val="18"/>
                <w:szCs w:val="18"/>
                <w:lang w:eastAsia="zh-CN"/>
              </w:rPr>
            </w:pPr>
            <w:r w:rsidRPr="001F23FD">
              <w:rPr>
                <w:rFonts w:ascii="Arial" w:hAnsi="Arial" w:cs="Arial" w:hint="eastAsia"/>
                <w:color w:val="auto"/>
                <w:sz w:val="18"/>
                <w:szCs w:val="18"/>
                <w:lang w:eastAsia="zh-CN"/>
              </w:rPr>
              <w:t>8</w:t>
            </w:r>
          </w:p>
        </w:tc>
      </w:tr>
      <w:tr w:rsidR="00B91F6A" w:rsidRPr="001F23FD" w14:paraId="7ACBE21B" w14:textId="77777777">
        <w:trPr>
          <w:trHeight w:val="103"/>
        </w:trPr>
        <w:tc>
          <w:tcPr>
            <w:tcW w:w="1668" w:type="dxa"/>
            <w:tcBorders>
              <w:top w:val="single" w:sz="4" w:space="0" w:color="000000"/>
              <w:left w:val="single" w:sz="4" w:space="0" w:color="000000"/>
              <w:bottom w:val="single" w:sz="4" w:space="0" w:color="000000"/>
              <w:right w:val="single" w:sz="4" w:space="0" w:color="000000"/>
            </w:tcBorders>
          </w:tcPr>
          <w:p w14:paraId="67BABAF0"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lastRenderedPageBreak/>
              <w:t xml:space="preserve">Study characteristics </w:t>
            </w:r>
          </w:p>
        </w:tc>
        <w:tc>
          <w:tcPr>
            <w:tcW w:w="587" w:type="dxa"/>
            <w:tcBorders>
              <w:top w:val="single" w:sz="4" w:space="0" w:color="000000"/>
              <w:left w:val="single" w:sz="4" w:space="0" w:color="000000"/>
              <w:bottom w:val="single" w:sz="4" w:space="0" w:color="000000"/>
              <w:right w:val="single" w:sz="4" w:space="0" w:color="000000"/>
            </w:tcBorders>
          </w:tcPr>
          <w:p w14:paraId="01A27636" w14:textId="77777777" w:rsidR="00B91F6A" w:rsidRPr="001F23FD" w:rsidRDefault="0062735A">
            <w:pPr>
              <w:pStyle w:val="Default"/>
              <w:spacing w:before="40" w:after="40"/>
              <w:jc w:val="right"/>
              <w:rPr>
                <w:rFonts w:ascii="Arial" w:hAnsi="Arial" w:cs="Arial"/>
                <w:sz w:val="18"/>
                <w:szCs w:val="18"/>
              </w:rPr>
            </w:pPr>
            <w:r w:rsidRPr="001F23FD">
              <w:rPr>
                <w:rFonts w:ascii="Arial" w:hAnsi="Arial" w:cs="Arial"/>
                <w:sz w:val="18"/>
                <w:szCs w:val="18"/>
              </w:rPr>
              <w:t>17</w:t>
            </w:r>
          </w:p>
        </w:tc>
        <w:tc>
          <w:tcPr>
            <w:tcW w:w="11745" w:type="dxa"/>
            <w:tcBorders>
              <w:top w:val="single" w:sz="4" w:space="0" w:color="000000"/>
              <w:left w:val="single" w:sz="4" w:space="0" w:color="000000"/>
              <w:bottom w:val="single" w:sz="4" w:space="0" w:color="000000"/>
              <w:right w:val="single" w:sz="4" w:space="0" w:color="000000"/>
            </w:tcBorders>
          </w:tcPr>
          <w:p w14:paraId="509DB41B"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Cite each included study and present its characteristics.</w:t>
            </w:r>
          </w:p>
        </w:tc>
        <w:tc>
          <w:tcPr>
            <w:tcW w:w="1200" w:type="dxa"/>
            <w:tcBorders>
              <w:top w:val="single" w:sz="4" w:space="0" w:color="000000"/>
              <w:left w:val="single" w:sz="4" w:space="0" w:color="000000"/>
              <w:bottom w:val="single" w:sz="4" w:space="0" w:color="000000"/>
              <w:right w:val="single" w:sz="4" w:space="0" w:color="000000"/>
            </w:tcBorders>
          </w:tcPr>
          <w:p w14:paraId="4D135C61" w14:textId="77777777" w:rsidR="00B91F6A" w:rsidRPr="001F23FD" w:rsidRDefault="0062735A">
            <w:pPr>
              <w:pStyle w:val="Default"/>
              <w:spacing w:before="40" w:after="40"/>
              <w:rPr>
                <w:rFonts w:ascii="Arial" w:hAnsi="Arial" w:cs="Arial"/>
                <w:color w:val="auto"/>
                <w:sz w:val="18"/>
                <w:szCs w:val="18"/>
                <w:lang w:eastAsia="zh-CN"/>
              </w:rPr>
            </w:pPr>
            <w:r w:rsidRPr="001F23FD">
              <w:rPr>
                <w:rFonts w:ascii="Arial" w:hAnsi="Arial" w:cs="Arial" w:hint="eastAsia"/>
                <w:color w:val="auto"/>
                <w:sz w:val="18"/>
                <w:szCs w:val="18"/>
                <w:lang w:eastAsia="zh-CN"/>
              </w:rPr>
              <w:t>8</w:t>
            </w:r>
          </w:p>
        </w:tc>
      </w:tr>
      <w:tr w:rsidR="00B91F6A" w:rsidRPr="001F23FD" w14:paraId="4F7226A5" w14:textId="77777777">
        <w:trPr>
          <w:trHeight w:val="48"/>
        </w:trPr>
        <w:tc>
          <w:tcPr>
            <w:tcW w:w="1668" w:type="dxa"/>
            <w:tcBorders>
              <w:top w:val="single" w:sz="4" w:space="0" w:color="000000"/>
              <w:left w:val="single" w:sz="4" w:space="0" w:color="000000"/>
              <w:bottom w:val="single" w:sz="4" w:space="0" w:color="000000"/>
              <w:right w:val="single" w:sz="4" w:space="0" w:color="000000"/>
            </w:tcBorders>
          </w:tcPr>
          <w:p w14:paraId="7AAE2316"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 xml:space="preserve">Risk of bias in studies </w:t>
            </w:r>
          </w:p>
        </w:tc>
        <w:tc>
          <w:tcPr>
            <w:tcW w:w="587" w:type="dxa"/>
            <w:tcBorders>
              <w:top w:val="single" w:sz="4" w:space="0" w:color="000000"/>
              <w:left w:val="single" w:sz="4" w:space="0" w:color="000000"/>
              <w:bottom w:val="single" w:sz="4" w:space="0" w:color="000000"/>
              <w:right w:val="single" w:sz="4" w:space="0" w:color="000000"/>
            </w:tcBorders>
          </w:tcPr>
          <w:p w14:paraId="0584F7CF" w14:textId="77777777" w:rsidR="00B91F6A" w:rsidRPr="001F23FD" w:rsidRDefault="0062735A">
            <w:pPr>
              <w:pStyle w:val="Default"/>
              <w:spacing w:before="40" w:after="40"/>
              <w:jc w:val="right"/>
              <w:rPr>
                <w:rFonts w:ascii="Arial" w:hAnsi="Arial" w:cs="Arial"/>
                <w:sz w:val="18"/>
                <w:szCs w:val="18"/>
              </w:rPr>
            </w:pPr>
            <w:r w:rsidRPr="001F23FD">
              <w:rPr>
                <w:rFonts w:ascii="Arial" w:hAnsi="Arial" w:cs="Arial"/>
                <w:sz w:val="18"/>
                <w:szCs w:val="18"/>
              </w:rPr>
              <w:t>18</w:t>
            </w:r>
          </w:p>
        </w:tc>
        <w:tc>
          <w:tcPr>
            <w:tcW w:w="11745" w:type="dxa"/>
            <w:tcBorders>
              <w:top w:val="single" w:sz="4" w:space="0" w:color="000000"/>
              <w:left w:val="single" w:sz="4" w:space="0" w:color="000000"/>
              <w:bottom w:val="single" w:sz="4" w:space="0" w:color="000000"/>
              <w:right w:val="single" w:sz="4" w:space="0" w:color="000000"/>
            </w:tcBorders>
          </w:tcPr>
          <w:p w14:paraId="59237A91"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Present assessments of risk of bias for each included study.</w:t>
            </w:r>
          </w:p>
        </w:tc>
        <w:tc>
          <w:tcPr>
            <w:tcW w:w="1200" w:type="dxa"/>
            <w:tcBorders>
              <w:top w:val="single" w:sz="4" w:space="0" w:color="000000"/>
              <w:left w:val="single" w:sz="4" w:space="0" w:color="000000"/>
              <w:bottom w:val="single" w:sz="4" w:space="0" w:color="000000"/>
              <w:right w:val="single" w:sz="4" w:space="0" w:color="000000"/>
            </w:tcBorders>
          </w:tcPr>
          <w:p w14:paraId="4121F99F" w14:textId="77777777" w:rsidR="00B91F6A" w:rsidRPr="001F23FD" w:rsidRDefault="0062735A">
            <w:pPr>
              <w:pStyle w:val="Default"/>
              <w:spacing w:before="40" w:after="40"/>
              <w:rPr>
                <w:rFonts w:ascii="Arial" w:hAnsi="Arial" w:cs="Arial"/>
                <w:color w:val="auto"/>
                <w:sz w:val="18"/>
                <w:szCs w:val="18"/>
                <w:lang w:eastAsia="zh-CN"/>
              </w:rPr>
            </w:pPr>
            <w:r w:rsidRPr="001F23FD">
              <w:rPr>
                <w:rFonts w:ascii="Arial" w:hAnsi="Arial" w:cs="Arial" w:hint="eastAsia"/>
                <w:color w:val="auto"/>
                <w:sz w:val="18"/>
                <w:szCs w:val="18"/>
                <w:lang w:eastAsia="zh-CN"/>
              </w:rPr>
              <w:t>8</w:t>
            </w:r>
          </w:p>
        </w:tc>
      </w:tr>
      <w:tr w:rsidR="00B91F6A" w:rsidRPr="001F23FD" w14:paraId="1FAD329A" w14:textId="77777777">
        <w:trPr>
          <w:trHeight w:val="48"/>
        </w:trPr>
        <w:tc>
          <w:tcPr>
            <w:tcW w:w="1668" w:type="dxa"/>
            <w:tcBorders>
              <w:top w:val="single" w:sz="4" w:space="0" w:color="000000"/>
              <w:left w:val="single" w:sz="4" w:space="0" w:color="000000"/>
              <w:bottom w:val="single" w:sz="4" w:space="0" w:color="000000"/>
              <w:right w:val="single" w:sz="4" w:space="0" w:color="000000"/>
            </w:tcBorders>
          </w:tcPr>
          <w:p w14:paraId="694178A2"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 xml:space="preserve">Results of individual studies </w:t>
            </w:r>
          </w:p>
        </w:tc>
        <w:tc>
          <w:tcPr>
            <w:tcW w:w="587" w:type="dxa"/>
            <w:tcBorders>
              <w:top w:val="single" w:sz="4" w:space="0" w:color="000000"/>
              <w:left w:val="single" w:sz="4" w:space="0" w:color="000000"/>
              <w:bottom w:val="single" w:sz="4" w:space="0" w:color="000000"/>
              <w:right w:val="single" w:sz="4" w:space="0" w:color="000000"/>
            </w:tcBorders>
          </w:tcPr>
          <w:p w14:paraId="0FBDBFE3" w14:textId="77777777" w:rsidR="00B91F6A" w:rsidRPr="001F23FD" w:rsidRDefault="0062735A">
            <w:pPr>
              <w:pStyle w:val="Default"/>
              <w:spacing w:before="40" w:after="40"/>
              <w:jc w:val="right"/>
              <w:rPr>
                <w:rFonts w:ascii="Arial" w:hAnsi="Arial" w:cs="Arial"/>
                <w:sz w:val="18"/>
                <w:szCs w:val="18"/>
              </w:rPr>
            </w:pPr>
            <w:r w:rsidRPr="001F23FD">
              <w:rPr>
                <w:rFonts w:ascii="Arial" w:hAnsi="Arial" w:cs="Arial"/>
                <w:sz w:val="18"/>
                <w:szCs w:val="18"/>
              </w:rPr>
              <w:t>19</w:t>
            </w:r>
          </w:p>
        </w:tc>
        <w:tc>
          <w:tcPr>
            <w:tcW w:w="11745" w:type="dxa"/>
            <w:tcBorders>
              <w:top w:val="single" w:sz="4" w:space="0" w:color="000000"/>
              <w:left w:val="single" w:sz="4" w:space="0" w:color="000000"/>
              <w:bottom w:val="single" w:sz="4" w:space="0" w:color="000000"/>
              <w:right w:val="single" w:sz="4" w:space="0" w:color="000000"/>
            </w:tcBorders>
          </w:tcPr>
          <w:p w14:paraId="7D77238E"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 xml:space="preserve">For all outcomes, present, for each study: (a) summary statistics for each group (where appropriate) and (b) an effect </w:t>
            </w:r>
            <w:proofErr w:type="gramStart"/>
            <w:r w:rsidRPr="001F23FD">
              <w:rPr>
                <w:rFonts w:ascii="Arial" w:hAnsi="Arial" w:cs="Arial"/>
                <w:sz w:val="18"/>
                <w:szCs w:val="18"/>
              </w:rPr>
              <w:t>estimate</w:t>
            </w:r>
            <w:proofErr w:type="gramEnd"/>
            <w:r w:rsidRPr="001F23FD">
              <w:rPr>
                <w:rFonts w:ascii="Arial" w:hAnsi="Arial" w:cs="Arial"/>
                <w:sz w:val="18"/>
                <w:szCs w:val="18"/>
              </w:rPr>
              <w:t xml:space="preserve"> and its precision (e.g. confidence/credible interval), ideally using structured tables or plots.</w:t>
            </w:r>
          </w:p>
        </w:tc>
        <w:tc>
          <w:tcPr>
            <w:tcW w:w="1200" w:type="dxa"/>
            <w:tcBorders>
              <w:top w:val="single" w:sz="4" w:space="0" w:color="000000"/>
              <w:left w:val="single" w:sz="4" w:space="0" w:color="000000"/>
              <w:bottom w:val="single" w:sz="4" w:space="0" w:color="000000"/>
              <w:right w:val="single" w:sz="4" w:space="0" w:color="000000"/>
            </w:tcBorders>
          </w:tcPr>
          <w:p w14:paraId="5E9BF259" w14:textId="77777777" w:rsidR="00B91F6A" w:rsidRPr="001F23FD" w:rsidRDefault="0062735A">
            <w:pPr>
              <w:pStyle w:val="Default"/>
              <w:spacing w:before="40" w:after="40"/>
              <w:rPr>
                <w:rFonts w:ascii="Arial" w:hAnsi="Arial" w:cs="Arial"/>
                <w:color w:val="auto"/>
                <w:sz w:val="18"/>
                <w:szCs w:val="18"/>
                <w:lang w:eastAsia="zh-CN"/>
              </w:rPr>
            </w:pPr>
            <w:r w:rsidRPr="001F23FD">
              <w:rPr>
                <w:rFonts w:ascii="Arial" w:hAnsi="Arial" w:cs="Arial" w:hint="eastAsia"/>
                <w:color w:val="auto"/>
                <w:sz w:val="18"/>
                <w:szCs w:val="18"/>
                <w:lang w:eastAsia="zh-CN"/>
              </w:rPr>
              <w:t>9</w:t>
            </w:r>
          </w:p>
        </w:tc>
      </w:tr>
      <w:tr w:rsidR="00B91F6A" w:rsidRPr="001F23FD" w14:paraId="77F6B33C" w14:textId="77777777">
        <w:trPr>
          <w:trHeight w:val="48"/>
        </w:trPr>
        <w:tc>
          <w:tcPr>
            <w:tcW w:w="1668" w:type="dxa"/>
            <w:vMerge w:val="restart"/>
            <w:tcBorders>
              <w:top w:val="single" w:sz="4" w:space="0" w:color="000000"/>
              <w:left w:val="single" w:sz="4" w:space="0" w:color="000000"/>
              <w:right w:val="single" w:sz="4" w:space="0" w:color="000000"/>
            </w:tcBorders>
          </w:tcPr>
          <w:p w14:paraId="527AF17F"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Results of syntheses</w:t>
            </w:r>
          </w:p>
        </w:tc>
        <w:tc>
          <w:tcPr>
            <w:tcW w:w="587" w:type="dxa"/>
            <w:tcBorders>
              <w:top w:val="single" w:sz="4" w:space="0" w:color="000000"/>
              <w:left w:val="single" w:sz="4" w:space="0" w:color="000000"/>
              <w:bottom w:val="single" w:sz="4" w:space="0" w:color="000000"/>
              <w:right w:val="single" w:sz="4" w:space="0" w:color="000000"/>
            </w:tcBorders>
          </w:tcPr>
          <w:p w14:paraId="518F6DC7" w14:textId="77777777" w:rsidR="00B91F6A" w:rsidRPr="001F23FD" w:rsidRDefault="0062735A">
            <w:pPr>
              <w:pStyle w:val="Default"/>
              <w:spacing w:before="40" w:after="40"/>
              <w:jc w:val="right"/>
              <w:rPr>
                <w:rFonts w:ascii="Arial" w:hAnsi="Arial" w:cs="Arial"/>
                <w:sz w:val="18"/>
                <w:szCs w:val="18"/>
              </w:rPr>
            </w:pPr>
            <w:r w:rsidRPr="001F23FD">
              <w:rPr>
                <w:rFonts w:ascii="Arial" w:hAnsi="Arial" w:cs="Arial"/>
                <w:sz w:val="18"/>
                <w:szCs w:val="18"/>
              </w:rPr>
              <w:t>20a</w:t>
            </w:r>
          </w:p>
        </w:tc>
        <w:tc>
          <w:tcPr>
            <w:tcW w:w="11745" w:type="dxa"/>
            <w:tcBorders>
              <w:top w:val="single" w:sz="4" w:space="0" w:color="000000"/>
              <w:left w:val="single" w:sz="4" w:space="0" w:color="000000"/>
              <w:bottom w:val="single" w:sz="4" w:space="0" w:color="000000"/>
              <w:right w:val="single" w:sz="4" w:space="0" w:color="000000"/>
            </w:tcBorders>
          </w:tcPr>
          <w:p w14:paraId="06734091"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For each synthesis, briefly summarise the characteristics and risk of bias among contributing studies.</w:t>
            </w:r>
          </w:p>
        </w:tc>
        <w:tc>
          <w:tcPr>
            <w:tcW w:w="1200" w:type="dxa"/>
            <w:tcBorders>
              <w:top w:val="single" w:sz="4" w:space="0" w:color="000000"/>
              <w:left w:val="single" w:sz="4" w:space="0" w:color="000000"/>
              <w:bottom w:val="single" w:sz="4" w:space="0" w:color="000000"/>
              <w:right w:val="single" w:sz="4" w:space="0" w:color="000000"/>
            </w:tcBorders>
          </w:tcPr>
          <w:p w14:paraId="0E80A2EA" w14:textId="77777777" w:rsidR="00B91F6A" w:rsidRPr="001F23FD" w:rsidRDefault="0062735A">
            <w:pPr>
              <w:pStyle w:val="Default"/>
              <w:spacing w:before="40" w:after="40"/>
              <w:rPr>
                <w:rFonts w:ascii="Arial" w:hAnsi="Arial" w:cs="Arial"/>
                <w:color w:val="auto"/>
                <w:sz w:val="18"/>
                <w:szCs w:val="18"/>
                <w:lang w:eastAsia="zh-CN"/>
              </w:rPr>
            </w:pPr>
            <w:r w:rsidRPr="001F23FD">
              <w:rPr>
                <w:rFonts w:ascii="Arial" w:hAnsi="Arial" w:cs="Arial" w:hint="eastAsia"/>
                <w:color w:val="auto"/>
                <w:sz w:val="18"/>
                <w:szCs w:val="18"/>
                <w:lang w:eastAsia="zh-CN"/>
              </w:rPr>
              <w:t>9</w:t>
            </w:r>
          </w:p>
        </w:tc>
      </w:tr>
      <w:tr w:rsidR="00B91F6A" w:rsidRPr="001F23FD" w14:paraId="174A7317" w14:textId="77777777">
        <w:trPr>
          <w:trHeight w:val="203"/>
        </w:trPr>
        <w:tc>
          <w:tcPr>
            <w:tcW w:w="1668" w:type="dxa"/>
            <w:vMerge/>
            <w:tcBorders>
              <w:left w:val="single" w:sz="4" w:space="0" w:color="000000"/>
              <w:right w:val="single" w:sz="4" w:space="0" w:color="000000"/>
            </w:tcBorders>
          </w:tcPr>
          <w:p w14:paraId="4E4708E5" w14:textId="77777777" w:rsidR="00B91F6A" w:rsidRPr="001F23FD" w:rsidRDefault="00B91F6A">
            <w:pPr>
              <w:pStyle w:val="Default"/>
              <w:spacing w:before="40" w:after="40"/>
              <w:rPr>
                <w:rFonts w:ascii="Arial" w:hAnsi="Arial" w:cs="Arial"/>
                <w:sz w:val="18"/>
                <w:szCs w:val="18"/>
              </w:rPr>
            </w:pPr>
          </w:p>
        </w:tc>
        <w:tc>
          <w:tcPr>
            <w:tcW w:w="587" w:type="dxa"/>
            <w:tcBorders>
              <w:top w:val="single" w:sz="4" w:space="0" w:color="000000"/>
              <w:left w:val="single" w:sz="4" w:space="0" w:color="000000"/>
              <w:bottom w:val="single" w:sz="4" w:space="0" w:color="000000"/>
              <w:right w:val="single" w:sz="4" w:space="0" w:color="000000"/>
            </w:tcBorders>
          </w:tcPr>
          <w:p w14:paraId="162D1C06" w14:textId="77777777" w:rsidR="00B91F6A" w:rsidRPr="001F23FD" w:rsidRDefault="0062735A">
            <w:pPr>
              <w:pStyle w:val="Default"/>
              <w:spacing w:before="40" w:after="40"/>
              <w:jc w:val="right"/>
              <w:rPr>
                <w:rFonts w:ascii="Arial" w:hAnsi="Arial" w:cs="Arial"/>
                <w:sz w:val="18"/>
                <w:szCs w:val="18"/>
              </w:rPr>
            </w:pPr>
            <w:r w:rsidRPr="001F23FD">
              <w:rPr>
                <w:rFonts w:ascii="Arial" w:hAnsi="Arial" w:cs="Arial"/>
                <w:sz w:val="18"/>
                <w:szCs w:val="18"/>
              </w:rPr>
              <w:t>20b</w:t>
            </w:r>
          </w:p>
        </w:tc>
        <w:tc>
          <w:tcPr>
            <w:tcW w:w="11745" w:type="dxa"/>
            <w:tcBorders>
              <w:top w:val="single" w:sz="4" w:space="0" w:color="000000"/>
              <w:left w:val="single" w:sz="4" w:space="0" w:color="000000"/>
              <w:bottom w:val="single" w:sz="4" w:space="0" w:color="000000"/>
              <w:right w:val="single" w:sz="4" w:space="0" w:color="000000"/>
            </w:tcBorders>
          </w:tcPr>
          <w:p w14:paraId="5B98DC0F"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Present results of all statistical syntheses conducted. If meta-analysis was done, present for each the summary estimate and its precision (</w:t>
            </w:r>
            <w:proofErr w:type="gramStart"/>
            <w:r w:rsidRPr="001F23FD">
              <w:rPr>
                <w:rFonts w:ascii="Arial" w:hAnsi="Arial" w:cs="Arial"/>
                <w:sz w:val="18"/>
                <w:szCs w:val="18"/>
              </w:rPr>
              <w:t>e.g.</w:t>
            </w:r>
            <w:proofErr w:type="gramEnd"/>
            <w:r w:rsidRPr="001F23FD">
              <w:rPr>
                <w:rFonts w:ascii="Arial" w:hAnsi="Arial" w:cs="Arial"/>
                <w:sz w:val="18"/>
                <w:szCs w:val="18"/>
              </w:rPr>
              <w:t xml:space="preserve"> confidence/credible interval) and measures of statistical heterogeneity. If comparing groups, describe the direction of the effect.</w:t>
            </w:r>
          </w:p>
        </w:tc>
        <w:tc>
          <w:tcPr>
            <w:tcW w:w="1200" w:type="dxa"/>
            <w:tcBorders>
              <w:top w:val="single" w:sz="4" w:space="0" w:color="000000"/>
              <w:left w:val="single" w:sz="4" w:space="0" w:color="000000"/>
              <w:bottom w:val="single" w:sz="4" w:space="0" w:color="000000"/>
              <w:right w:val="single" w:sz="4" w:space="0" w:color="000000"/>
            </w:tcBorders>
          </w:tcPr>
          <w:p w14:paraId="123F090A" w14:textId="77777777" w:rsidR="00B91F6A" w:rsidRPr="001F23FD" w:rsidRDefault="0062735A">
            <w:pPr>
              <w:pStyle w:val="Default"/>
              <w:spacing w:before="40" w:after="40"/>
              <w:rPr>
                <w:rFonts w:ascii="Arial" w:hAnsi="Arial" w:cs="Arial"/>
                <w:color w:val="auto"/>
                <w:sz w:val="18"/>
                <w:szCs w:val="18"/>
                <w:lang w:eastAsia="zh-CN"/>
              </w:rPr>
            </w:pPr>
            <w:r w:rsidRPr="001F23FD">
              <w:rPr>
                <w:rFonts w:ascii="Arial" w:hAnsi="Arial" w:cs="Arial" w:hint="eastAsia"/>
                <w:color w:val="auto"/>
                <w:sz w:val="18"/>
                <w:szCs w:val="18"/>
                <w:lang w:eastAsia="zh-CN"/>
              </w:rPr>
              <w:t>9</w:t>
            </w:r>
          </w:p>
        </w:tc>
      </w:tr>
      <w:tr w:rsidR="00B91F6A" w:rsidRPr="001F23FD" w14:paraId="69C63431" w14:textId="77777777">
        <w:trPr>
          <w:trHeight w:val="48"/>
        </w:trPr>
        <w:tc>
          <w:tcPr>
            <w:tcW w:w="1668" w:type="dxa"/>
            <w:vMerge/>
            <w:tcBorders>
              <w:left w:val="single" w:sz="4" w:space="0" w:color="000000"/>
              <w:right w:val="single" w:sz="4" w:space="0" w:color="000000"/>
            </w:tcBorders>
          </w:tcPr>
          <w:p w14:paraId="1E2E0483" w14:textId="77777777" w:rsidR="00B91F6A" w:rsidRPr="001F23FD" w:rsidRDefault="00B91F6A">
            <w:pPr>
              <w:pStyle w:val="Default"/>
              <w:spacing w:before="40" w:after="40"/>
              <w:rPr>
                <w:rFonts w:ascii="Arial" w:hAnsi="Arial" w:cs="Arial"/>
                <w:sz w:val="18"/>
                <w:szCs w:val="18"/>
              </w:rPr>
            </w:pPr>
          </w:p>
        </w:tc>
        <w:tc>
          <w:tcPr>
            <w:tcW w:w="587" w:type="dxa"/>
            <w:tcBorders>
              <w:top w:val="single" w:sz="4" w:space="0" w:color="000000"/>
              <w:left w:val="single" w:sz="4" w:space="0" w:color="000000"/>
              <w:bottom w:val="single" w:sz="4" w:space="0" w:color="000000"/>
              <w:right w:val="single" w:sz="4" w:space="0" w:color="000000"/>
            </w:tcBorders>
          </w:tcPr>
          <w:p w14:paraId="666FD02F" w14:textId="77777777" w:rsidR="00B91F6A" w:rsidRPr="001F23FD" w:rsidRDefault="0062735A">
            <w:pPr>
              <w:pStyle w:val="Default"/>
              <w:spacing w:before="40" w:after="40"/>
              <w:jc w:val="right"/>
              <w:rPr>
                <w:rFonts w:ascii="Arial" w:hAnsi="Arial" w:cs="Arial"/>
                <w:sz w:val="18"/>
                <w:szCs w:val="18"/>
              </w:rPr>
            </w:pPr>
            <w:r w:rsidRPr="001F23FD">
              <w:rPr>
                <w:rFonts w:ascii="Arial" w:hAnsi="Arial" w:cs="Arial"/>
                <w:sz w:val="18"/>
                <w:szCs w:val="18"/>
              </w:rPr>
              <w:t>20c</w:t>
            </w:r>
          </w:p>
        </w:tc>
        <w:tc>
          <w:tcPr>
            <w:tcW w:w="11745" w:type="dxa"/>
            <w:tcBorders>
              <w:top w:val="single" w:sz="4" w:space="0" w:color="000000"/>
              <w:left w:val="single" w:sz="4" w:space="0" w:color="000000"/>
              <w:bottom w:val="single" w:sz="4" w:space="0" w:color="000000"/>
              <w:right w:val="single" w:sz="4" w:space="0" w:color="000000"/>
            </w:tcBorders>
          </w:tcPr>
          <w:p w14:paraId="6A92768F"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Present results of all investigations of possible causes of heterogeneity among study results.</w:t>
            </w:r>
          </w:p>
        </w:tc>
        <w:tc>
          <w:tcPr>
            <w:tcW w:w="1200" w:type="dxa"/>
            <w:tcBorders>
              <w:top w:val="single" w:sz="4" w:space="0" w:color="000000"/>
              <w:left w:val="single" w:sz="4" w:space="0" w:color="000000"/>
              <w:bottom w:val="single" w:sz="4" w:space="0" w:color="000000"/>
              <w:right w:val="single" w:sz="4" w:space="0" w:color="000000"/>
            </w:tcBorders>
          </w:tcPr>
          <w:p w14:paraId="0FDB43D6" w14:textId="77777777" w:rsidR="00B91F6A" w:rsidRPr="001F23FD" w:rsidRDefault="0062735A">
            <w:pPr>
              <w:pStyle w:val="Default"/>
              <w:spacing w:before="40" w:after="40"/>
              <w:rPr>
                <w:rFonts w:ascii="Arial" w:hAnsi="Arial" w:cs="Arial"/>
                <w:color w:val="auto"/>
                <w:sz w:val="18"/>
                <w:szCs w:val="18"/>
                <w:lang w:eastAsia="zh-CN"/>
              </w:rPr>
            </w:pPr>
            <w:r w:rsidRPr="001F23FD">
              <w:rPr>
                <w:rFonts w:ascii="Arial" w:hAnsi="Arial" w:cs="Arial" w:hint="eastAsia"/>
                <w:color w:val="auto"/>
                <w:sz w:val="18"/>
                <w:szCs w:val="18"/>
                <w:lang w:eastAsia="zh-CN"/>
              </w:rPr>
              <w:t>1</w:t>
            </w:r>
            <w:r w:rsidRPr="001F23FD">
              <w:rPr>
                <w:rFonts w:ascii="Arial" w:hAnsi="Arial" w:cs="Arial"/>
                <w:color w:val="auto"/>
                <w:sz w:val="18"/>
                <w:szCs w:val="18"/>
                <w:lang w:eastAsia="zh-CN"/>
              </w:rPr>
              <w:t>0</w:t>
            </w:r>
          </w:p>
        </w:tc>
      </w:tr>
      <w:tr w:rsidR="00B91F6A" w:rsidRPr="001F23FD" w14:paraId="1AA740CD" w14:textId="77777777">
        <w:trPr>
          <w:trHeight w:val="48"/>
        </w:trPr>
        <w:tc>
          <w:tcPr>
            <w:tcW w:w="1668" w:type="dxa"/>
            <w:vMerge/>
            <w:tcBorders>
              <w:left w:val="single" w:sz="4" w:space="0" w:color="000000"/>
              <w:bottom w:val="single" w:sz="4" w:space="0" w:color="000000"/>
              <w:right w:val="single" w:sz="4" w:space="0" w:color="000000"/>
            </w:tcBorders>
          </w:tcPr>
          <w:p w14:paraId="73CD38A1" w14:textId="77777777" w:rsidR="00B91F6A" w:rsidRPr="001F23FD" w:rsidRDefault="00B91F6A">
            <w:pPr>
              <w:pStyle w:val="Default"/>
              <w:spacing w:before="40" w:after="40"/>
              <w:rPr>
                <w:rFonts w:ascii="Arial" w:hAnsi="Arial" w:cs="Arial"/>
                <w:sz w:val="18"/>
                <w:szCs w:val="18"/>
              </w:rPr>
            </w:pPr>
          </w:p>
        </w:tc>
        <w:tc>
          <w:tcPr>
            <w:tcW w:w="587" w:type="dxa"/>
            <w:tcBorders>
              <w:top w:val="single" w:sz="4" w:space="0" w:color="000000"/>
              <w:left w:val="single" w:sz="4" w:space="0" w:color="000000"/>
              <w:bottom w:val="single" w:sz="4" w:space="0" w:color="000000"/>
              <w:right w:val="single" w:sz="4" w:space="0" w:color="000000"/>
            </w:tcBorders>
          </w:tcPr>
          <w:p w14:paraId="230269DB" w14:textId="77777777" w:rsidR="00B91F6A" w:rsidRPr="001F23FD" w:rsidRDefault="0062735A">
            <w:pPr>
              <w:pStyle w:val="Default"/>
              <w:spacing w:before="40" w:after="40"/>
              <w:jc w:val="right"/>
              <w:rPr>
                <w:rFonts w:ascii="Arial" w:hAnsi="Arial" w:cs="Arial"/>
                <w:sz w:val="18"/>
                <w:szCs w:val="18"/>
              </w:rPr>
            </w:pPr>
            <w:r w:rsidRPr="001F23FD">
              <w:rPr>
                <w:rFonts w:ascii="Arial" w:hAnsi="Arial" w:cs="Arial"/>
                <w:sz w:val="18"/>
                <w:szCs w:val="18"/>
              </w:rPr>
              <w:t>20d</w:t>
            </w:r>
          </w:p>
        </w:tc>
        <w:tc>
          <w:tcPr>
            <w:tcW w:w="11745" w:type="dxa"/>
            <w:tcBorders>
              <w:top w:val="single" w:sz="4" w:space="0" w:color="000000"/>
              <w:left w:val="single" w:sz="4" w:space="0" w:color="000000"/>
              <w:bottom w:val="single" w:sz="4" w:space="0" w:color="000000"/>
              <w:right w:val="single" w:sz="4" w:space="0" w:color="000000"/>
            </w:tcBorders>
          </w:tcPr>
          <w:p w14:paraId="2EA3C9A8"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Present results of all sensitivity analyses conducted to assess the robustness of the synthesized results.</w:t>
            </w:r>
          </w:p>
        </w:tc>
        <w:tc>
          <w:tcPr>
            <w:tcW w:w="1200" w:type="dxa"/>
            <w:tcBorders>
              <w:top w:val="single" w:sz="4" w:space="0" w:color="000000"/>
              <w:left w:val="single" w:sz="4" w:space="0" w:color="000000"/>
              <w:bottom w:val="single" w:sz="4" w:space="0" w:color="000000"/>
              <w:right w:val="single" w:sz="4" w:space="0" w:color="000000"/>
            </w:tcBorders>
          </w:tcPr>
          <w:p w14:paraId="5C7BF65D" w14:textId="77777777" w:rsidR="00B91F6A" w:rsidRPr="001F23FD" w:rsidRDefault="0062735A">
            <w:pPr>
              <w:pStyle w:val="Default"/>
              <w:spacing w:before="40" w:after="40"/>
              <w:rPr>
                <w:rFonts w:ascii="Arial" w:hAnsi="Arial" w:cs="Arial"/>
                <w:color w:val="auto"/>
                <w:sz w:val="18"/>
                <w:szCs w:val="18"/>
                <w:lang w:eastAsia="zh-CN"/>
              </w:rPr>
            </w:pPr>
            <w:r w:rsidRPr="001F23FD">
              <w:rPr>
                <w:rFonts w:ascii="Arial" w:hAnsi="Arial" w:cs="Arial" w:hint="eastAsia"/>
                <w:color w:val="auto"/>
                <w:sz w:val="18"/>
                <w:szCs w:val="18"/>
                <w:lang w:eastAsia="zh-CN"/>
              </w:rPr>
              <w:t>1</w:t>
            </w:r>
            <w:r w:rsidRPr="001F23FD">
              <w:rPr>
                <w:rFonts w:ascii="Arial" w:hAnsi="Arial" w:cs="Arial"/>
                <w:color w:val="auto"/>
                <w:sz w:val="18"/>
                <w:szCs w:val="18"/>
                <w:lang w:eastAsia="zh-CN"/>
              </w:rPr>
              <w:t>0</w:t>
            </w:r>
          </w:p>
        </w:tc>
      </w:tr>
      <w:tr w:rsidR="00B91F6A" w:rsidRPr="001F23FD" w14:paraId="602CF4C4" w14:textId="77777777">
        <w:trPr>
          <w:trHeight w:val="48"/>
        </w:trPr>
        <w:tc>
          <w:tcPr>
            <w:tcW w:w="1668" w:type="dxa"/>
            <w:tcBorders>
              <w:top w:val="single" w:sz="4" w:space="0" w:color="000000"/>
              <w:left w:val="single" w:sz="4" w:space="0" w:color="000000"/>
              <w:bottom w:val="single" w:sz="4" w:space="0" w:color="000000"/>
              <w:right w:val="single" w:sz="4" w:space="0" w:color="000000"/>
            </w:tcBorders>
          </w:tcPr>
          <w:p w14:paraId="1D6DCB59"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Reporting biases</w:t>
            </w:r>
          </w:p>
        </w:tc>
        <w:tc>
          <w:tcPr>
            <w:tcW w:w="587" w:type="dxa"/>
            <w:tcBorders>
              <w:top w:val="single" w:sz="4" w:space="0" w:color="000000"/>
              <w:left w:val="single" w:sz="4" w:space="0" w:color="000000"/>
              <w:bottom w:val="single" w:sz="4" w:space="0" w:color="000000"/>
              <w:right w:val="single" w:sz="4" w:space="0" w:color="000000"/>
            </w:tcBorders>
          </w:tcPr>
          <w:p w14:paraId="181EC4C4" w14:textId="77777777" w:rsidR="00B91F6A" w:rsidRPr="001F23FD" w:rsidRDefault="0062735A">
            <w:pPr>
              <w:pStyle w:val="Default"/>
              <w:spacing w:before="40" w:after="40"/>
              <w:jc w:val="right"/>
              <w:rPr>
                <w:rFonts w:ascii="Arial" w:hAnsi="Arial" w:cs="Arial"/>
                <w:sz w:val="18"/>
                <w:szCs w:val="18"/>
              </w:rPr>
            </w:pPr>
            <w:r w:rsidRPr="001F23FD">
              <w:rPr>
                <w:rFonts w:ascii="Arial" w:hAnsi="Arial" w:cs="Arial"/>
                <w:sz w:val="18"/>
                <w:szCs w:val="18"/>
              </w:rPr>
              <w:t>21</w:t>
            </w:r>
          </w:p>
        </w:tc>
        <w:tc>
          <w:tcPr>
            <w:tcW w:w="11745" w:type="dxa"/>
            <w:tcBorders>
              <w:top w:val="single" w:sz="4" w:space="0" w:color="000000"/>
              <w:left w:val="single" w:sz="4" w:space="0" w:color="000000"/>
              <w:bottom w:val="single" w:sz="4" w:space="0" w:color="000000"/>
              <w:right w:val="single" w:sz="4" w:space="0" w:color="000000"/>
            </w:tcBorders>
          </w:tcPr>
          <w:p w14:paraId="6F6F45DA"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Present assessments of risk of bias due to missing results (arising from reporting biases) for each synthesis assessed.</w:t>
            </w:r>
          </w:p>
        </w:tc>
        <w:tc>
          <w:tcPr>
            <w:tcW w:w="1200" w:type="dxa"/>
            <w:tcBorders>
              <w:top w:val="single" w:sz="4" w:space="0" w:color="000000"/>
              <w:left w:val="single" w:sz="4" w:space="0" w:color="000000"/>
              <w:bottom w:val="single" w:sz="4" w:space="0" w:color="000000"/>
              <w:right w:val="single" w:sz="4" w:space="0" w:color="000000"/>
            </w:tcBorders>
          </w:tcPr>
          <w:p w14:paraId="1AD7B44F" w14:textId="77777777" w:rsidR="00B91F6A" w:rsidRPr="001F23FD" w:rsidRDefault="0062735A">
            <w:pPr>
              <w:pStyle w:val="Default"/>
              <w:spacing w:before="40" w:after="40"/>
              <w:rPr>
                <w:rFonts w:ascii="Arial" w:hAnsi="Arial" w:cs="Arial"/>
                <w:color w:val="auto"/>
                <w:sz w:val="18"/>
                <w:szCs w:val="18"/>
                <w:lang w:eastAsia="zh-CN"/>
              </w:rPr>
            </w:pPr>
            <w:r w:rsidRPr="001F23FD">
              <w:rPr>
                <w:rFonts w:ascii="Arial" w:hAnsi="Arial" w:cs="Arial" w:hint="eastAsia"/>
                <w:color w:val="auto"/>
                <w:sz w:val="18"/>
                <w:szCs w:val="18"/>
                <w:lang w:eastAsia="zh-CN"/>
              </w:rPr>
              <w:t>1</w:t>
            </w:r>
            <w:r w:rsidRPr="001F23FD">
              <w:rPr>
                <w:rFonts w:ascii="Arial" w:hAnsi="Arial" w:cs="Arial"/>
                <w:color w:val="auto"/>
                <w:sz w:val="18"/>
                <w:szCs w:val="18"/>
                <w:lang w:eastAsia="zh-CN"/>
              </w:rPr>
              <w:t>0</w:t>
            </w:r>
          </w:p>
        </w:tc>
      </w:tr>
      <w:tr w:rsidR="00B91F6A" w:rsidRPr="001F23FD" w14:paraId="189A9770" w14:textId="77777777">
        <w:trPr>
          <w:trHeight w:val="48"/>
        </w:trPr>
        <w:tc>
          <w:tcPr>
            <w:tcW w:w="1668" w:type="dxa"/>
            <w:tcBorders>
              <w:top w:val="single" w:sz="4" w:space="0" w:color="000000"/>
              <w:left w:val="single" w:sz="4" w:space="0" w:color="000000"/>
              <w:bottom w:val="single" w:sz="4" w:space="0" w:color="000000"/>
              <w:right w:val="single" w:sz="4" w:space="0" w:color="000000"/>
            </w:tcBorders>
          </w:tcPr>
          <w:p w14:paraId="37B6FAA4"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 xml:space="preserve">Certainty of evidence </w:t>
            </w:r>
          </w:p>
        </w:tc>
        <w:tc>
          <w:tcPr>
            <w:tcW w:w="587" w:type="dxa"/>
            <w:tcBorders>
              <w:top w:val="single" w:sz="4" w:space="0" w:color="000000"/>
              <w:left w:val="single" w:sz="4" w:space="0" w:color="000000"/>
              <w:bottom w:val="single" w:sz="4" w:space="0" w:color="000000"/>
              <w:right w:val="single" w:sz="4" w:space="0" w:color="000000"/>
            </w:tcBorders>
          </w:tcPr>
          <w:p w14:paraId="01BA2D97" w14:textId="77777777" w:rsidR="00B91F6A" w:rsidRPr="001F23FD" w:rsidRDefault="0062735A">
            <w:pPr>
              <w:pStyle w:val="Default"/>
              <w:spacing w:before="40" w:after="40"/>
              <w:jc w:val="right"/>
              <w:rPr>
                <w:rFonts w:ascii="Arial" w:hAnsi="Arial" w:cs="Arial"/>
                <w:sz w:val="18"/>
                <w:szCs w:val="18"/>
              </w:rPr>
            </w:pPr>
            <w:r w:rsidRPr="001F23FD">
              <w:rPr>
                <w:rFonts w:ascii="Arial" w:hAnsi="Arial" w:cs="Arial"/>
                <w:sz w:val="18"/>
                <w:szCs w:val="18"/>
              </w:rPr>
              <w:t>22</w:t>
            </w:r>
          </w:p>
        </w:tc>
        <w:tc>
          <w:tcPr>
            <w:tcW w:w="11745" w:type="dxa"/>
            <w:tcBorders>
              <w:top w:val="single" w:sz="4" w:space="0" w:color="000000"/>
              <w:left w:val="single" w:sz="4" w:space="0" w:color="000000"/>
              <w:bottom w:val="single" w:sz="4" w:space="0" w:color="000000"/>
              <w:right w:val="single" w:sz="4" w:space="0" w:color="000000"/>
            </w:tcBorders>
          </w:tcPr>
          <w:p w14:paraId="5E739C52"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Present assessments of certainty (or confidence) in the body of evidence for each outcome assessed.</w:t>
            </w:r>
          </w:p>
        </w:tc>
        <w:tc>
          <w:tcPr>
            <w:tcW w:w="1200" w:type="dxa"/>
            <w:tcBorders>
              <w:top w:val="single" w:sz="4" w:space="0" w:color="000000"/>
              <w:left w:val="single" w:sz="4" w:space="0" w:color="000000"/>
              <w:bottom w:val="single" w:sz="4" w:space="0" w:color="000000"/>
              <w:right w:val="single" w:sz="4" w:space="0" w:color="000000"/>
            </w:tcBorders>
          </w:tcPr>
          <w:p w14:paraId="1440E4EA" w14:textId="77777777" w:rsidR="00B91F6A" w:rsidRPr="001F23FD" w:rsidRDefault="0062735A">
            <w:pPr>
              <w:pStyle w:val="Default"/>
              <w:spacing w:before="40" w:after="40"/>
              <w:rPr>
                <w:rFonts w:ascii="Arial" w:hAnsi="Arial" w:cs="Arial"/>
                <w:color w:val="auto"/>
                <w:sz w:val="18"/>
                <w:szCs w:val="18"/>
                <w:lang w:eastAsia="zh-CN"/>
              </w:rPr>
            </w:pPr>
            <w:r w:rsidRPr="001F23FD">
              <w:rPr>
                <w:rFonts w:ascii="Arial" w:hAnsi="Arial" w:cs="Arial" w:hint="eastAsia"/>
                <w:color w:val="auto"/>
                <w:sz w:val="18"/>
                <w:szCs w:val="18"/>
                <w:lang w:eastAsia="zh-CN"/>
              </w:rPr>
              <w:t>1</w:t>
            </w:r>
            <w:r w:rsidRPr="001F23FD">
              <w:rPr>
                <w:rFonts w:ascii="Arial" w:hAnsi="Arial" w:cs="Arial"/>
                <w:color w:val="auto"/>
                <w:sz w:val="18"/>
                <w:szCs w:val="18"/>
                <w:lang w:eastAsia="zh-CN"/>
              </w:rPr>
              <w:t>0</w:t>
            </w:r>
          </w:p>
        </w:tc>
      </w:tr>
      <w:tr w:rsidR="00B91F6A" w:rsidRPr="001F23FD" w14:paraId="685AB342" w14:textId="77777777">
        <w:trPr>
          <w:trHeight w:val="24"/>
        </w:trPr>
        <w:tc>
          <w:tcPr>
            <w:tcW w:w="14000" w:type="dxa"/>
            <w:gridSpan w:val="3"/>
            <w:tcBorders>
              <w:top w:val="double" w:sz="4" w:space="0" w:color="000000"/>
              <w:left w:val="single" w:sz="4" w:space="0" w:color="000000"/>
              <w:bottom w:val="single" w:sz="4" w:space="0" w:color="000000"/>
              <w:right w:val="single" w:sz="4" w:space="0" w:color="000000"/>
            </w:tcBorders>
            <w:shd w:val="clear" w:color="auto" w:fill="FFFFCC"/>
            <w:vAlign w:val="center"/>
          </w:tcPr>
          <w:p w14:paraId="7DB06087" w14:textId="77777777" w:rsidR="00B91F6A" w:rsidRPr="001F23FD" w:rsidRDefault="0062735A">
            <w:pPr>
              <w:pStyle w:val="Default"/>
              <w:rPr>
                <w:rFonts w:ascii="Arial" w:hAnsi="Arial" w:cs="Arial"/>
                <w:sz w:val="18"/>
                <w:szCs w:val="18"/>
              </w:rPr>
            </w:pPr>
            <w:r w:rsidRPr="001F23FD">
              <w:rPr>
                <w:rFonts w:ascii="Arial" w:hAnsi="Arial" w:cs="Arial"/>
                <w:b/>
                <w:bCs/>
                <w:sz w:val="18"/>
                <w:szCs w:val="18"/>
              </w:rPr>
              <w:t xml:space="preserve">DISCUSSION </w:t>
            </w:r>
          </w:p>
        </w:tc>
        <w:tc>
          <w:tcPr>
            <w:tcW w:w="1200" w:type="dxa"/>
            <w:tcBorders>
              <w:top w:val="double" w:sz="4" w:space="0" w:color="000000"/>
              <w:left w:val="single" w:sz="4" w:space="0" w:color="000000"/>
              <w:bottom w:val="single" w:sz="4" w:space="0" w:color="000000"/>
              <w:right w:val="single" w:sz="4" w:space="0" w:color="000000"/>
            </w:tcBorders>
            <w:shd w:val="clear" w:color="auto" w:fill="FFFFCC"/>
          </w:tcPr>
          <w:p w14:paraId="727407C3" w14:textId="77777777" w:rsidR="00B91F6A" w:rsidRPr="001F23FD" w:rsidRDefault="00B91F6A">
            <w:pPr>
              <w:pStyle w:val="Default"/>
              <w:jc w:val="center"/>
              <w:rPr>
                <w:rFonts w:ascii="Arial" w:hAnsi="Arial" w:cs="Arial"/>
                <w:color w:val="auto"/>
                <w:sz w:val="18"/>
                <w:szCs w:val="18"/>
              </w:rPr>
            </w:pPr>
          </w:p>
        </w:tc>
      </w:tr>
      <w:tr w:rsidR="00B91F6A" w:rsidRPr="001F23FD" w14:paraId="3588A772" w14:textId="77777777">
        <w:trPr>
          <w:trHeight w:val="48"/>
        </w:trPr>
        <w:tc>
          <w:tcPr>
            <w:tcW w:w="1668" w:type="dxa"/>
            <w:vMerge w:val="restart"/>
            <w:tcBorders>
              <w:top w:val="single" w:sz="4" w:space="0" w:color="000000"/>
              <w:left w:val="single" w:sz="4" w:space="0" w:color="000000"/>
              <w:right w:val="single" w:sz="4" w:space="0" w:color="000000"/>
            </w:tcBorders>
          </w:tcPr>
          <w:p w14:paraId="7A9BC8B5"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 xml:space="preserve">Discussion </w:t>
            </w:r>
          </w:p>
        </w:tc>
        <w:tc>
          <w:tcPr>
            <w:tcW w:w="587" w:type="dxa"/>
            <w:tcBorders>
              <w:top w:val="single" w:sz="4" w:space="0" w:color="000000"/>
              <w:left w:val="single" w:sz="4" w:space="0" w:color="000000"/>
              <w:bottom w:val="single" w:sz="4" w:space="0" w:color="000000"/>
              <w:right w:val="single" w:sz="4" w:space="0" w:color="000000"/>
            </w:tcBorders>
          </w:tcPr>
          <w:p w14:paraId="456FD0DF" w14:textId="77777777" w:rsidR="00B91F6A" w:rsidRPr="001F23FD" w:rsidRDefault="0062735A">
            <w:pPr>
              <w:pStyle w:val="Default"/>
              <w:spacing w:before="40" w:after="40"/>
              <w:jc w:val="right"/>
              <w:rPr>
                <w:rFonts w:ascii="Arial" w:hAnsi="Arial" w:cs="Arial"/>
                <w:sz w:val="18"/>
                <w:szCs w:val="18"/>
              </w:rPr>
            </w:pPr>
            <w:r w:rsidRPr="001F23FD">
              <w:rPr>
                <w:rFonts w:ascii="Arial" w:hAnsi="Arial" w:cs="Arial"/>
                <w:sz w:val="18"/>
                <w:szCs w:val="18"/>
              </w:rPr>
              <w:t>23a</w:t>
            </w:r>
          </w:p>
        </w:tc>
        <w:tc>
          <w:tcPr>
            <w:tcW w:w="11745" w:type="dxa"/>
            <w:tcBorders>
              <w:top w:val="single" w:sz="4" w:space="0" w:color="000000"/>
              <w:left w:val="single" w:sz="4" w:space="0" w:color="000000"/>
              <w:bottom w:val="single" w:sz="4" w:space="0" w:color="000000"/>
              <w:right w:val="single" w:sz="4" w:space="0" w:color="000000"/>
            </w:tcBorders>
          </w:tcPr>
          <w:p w14:paraId="6DACE46F"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Provide a general interpretation of the results in the context of other evidence.</w:t>
            </w:r>
          </w:p>
        </w:tc>
        <w:tc>
          <w:tcPr>
            <w:tcW w:w="1200" w:type="dxa"/>
            <w:tcBorders>
              <w:top w:val="single" w:sz="4" w:space="0" w:color="000000"/>
              <w:left w:val="single" w:sz="4" w:space="0" w:color="000000"/>
              <w:bottom w:val="single" w:sz="4" w:space="0" w:color="000000"/>
              <w:right w:val="single" w:sz="4" w:space="0" w:color="000000"/>
            </w:tcBorders>
          </w:tcPr>
          <w:p w14:paraId="1CC465F8" w14:textId="77777777" w:rsidR="00B91F6A" w:rsidRPr="001F23FD" w:rsidRDefault="0062735A">
            <w:pPr>
              <w:pStyle w:val="Default"/>
              <w:spacing w:before="40" w:after="40"/>
              <w:rPr>
                <w:rFonts w:ascii="Arial" w:hAnsi="Arial" w:cs="Arial"/>
                <w:color w:val="auto"/>
                <w:sz w:val="18"/>
                <w:szCs w:val="18"/>
                <w:lang w:eastAsia="zh-CN"/>
              </w:rPr>
            </w:pPr>
            <w:r w:rsidRPr="001F23FD">
              <w:rPr>
                <w:rFonts w:ascii="Arial" w:hAnsi="Arial" w:cs="Arial" w:hint="eastAsia"/>
                <w:color w:val="auto"/>
                <w:sz w:val="18"/>
                <w:szCs w:val="18"/>
                <w:lang w:eastAsia="zh-CN"/>
              </w:rPr>
              <w:t>1</w:t>
            </w:r>
            <w:r w:rsidRPr="001F23FD">
              <w:rPr>
                <w:rFonts w:ascii="Arial" w:hAnsi="Arial" w:cs="Arial"/>
                <w:color w:val="auto"/>
                <w:sz w:val="18"/>
                <w:szCs w:val="18"/>
                <w:lang w:eastAsia="zh-CN"/>
              </w:rPr>
              <w:t>2</w:t>
            </w:r>
          </w:p>
        </w:tc>
      </w:tr>
      <w:tr w:rsidR="00B91F6A" w:rsidRPr="001F23FD" w14:paraId="1355EF1C" w14:textId="77777777">
        <w:trPr>
          <w:trHeight w:val="48"/>
        </w:trPr>
        <w:tc>
          <w:tcPr>
            <w:tcW w:w="1668" w:type="dxa"/>
            <w:vMerge/>
            <w:tcBorders>
              <w:left w:val="single" w:sz="4" w:space="0" w:color="000000"/>
              <w:right w:val="single" w:sz="4" w:space="0" w:color="000000"/>
            </w:tcBorders>
          </w:tcPr>
          <w:p w14:paraId="568C9DC6" w14:textId="77777777" w:rsidR="00B91F6A" w:rsidRPr="001F23FD" w:rsidRDefault="00B91F6A">
            <w:pPr>
              <w:pStyle w:val="Default"/>
              <w:spacing w:before="40" w:after="40"/>
              <w:rPr>
                <w:rFonts w:ascii="Arial" w:hAnsi="Arial" w:cs="Arial"/>
                <w:sz w:val="18"/>
                <w:szCs w:val="18"/>
              </w:rPr>
            </w:pPr>
          </w:p>
        </w:tc>
        <w:tc>
          <w:tcPr>
            <w:tcW w:w="587" w:type="dxa"/>
            <w:tcBorders>
              <w:top w:val="single" w:sz="4" w:space="0" w:color="000000"/>
              <w:left w:val="single" w:sz="4" w:space="0" w:color="000000"/>
              <w:bottom w:val="single" w:sz="4" w:space="0" w:color="000000"/>
              <w:right w:val="single" w:sz="4" w:space="0" w:color="000000"/>
            </w:tcBorders>
          </w:tcPr>
          <w:p w14:paraId="6B8D9B34" w14:textId="77777777" w:rsidR="00B91F6A" w:rsidRPr="001F23FD" w:rsidRDefault="0062735A">
            <w:pPr>
              <w:pStyle w:val="Default"/>
              <w:spacing w:before="40" w:after="40"/>
              <w:jc w:val="right"/>
              <w:rPr>
                <w:rFonts w:ascii="Arial" w:hAnsi="Arial" w:cs="Arial"/>
                <w:sz w:val="18"/>
                <w:szCs w:val="18"/>
              </w:rPr>
            </w:pPr>
            <w:r w:rsidRPr="001F23FD">
              <w:rPr>
                <w:rFonts w:ascii="Arial" w:hAnsi="Arial" w:cs="Arial"/>
                <w:sz w:val="18"/>
                <w:szCs w:val="18"/>
              </w:rPr>
              <w:t>23b</w:t>
            </w:r>
          </w:p>
        </w:tc>
        <w:tc>
          <w:tcPr>
            <w:tcW w:w="11745" w:type="dxa"/>
            <w:tcBorders>
              <w:top w:val="single" w:sz="4" w:space="0" w:color="000000"/>
              <w:left w:val="single" w:sz="4" w:space="0" w:color="000000"/>
              <w:bottom w:val="single" w:sz="4" w:space="0" w:color="000000"/>
              <w:right w:val="single" w:sz="4" w:space="0" w:color="000000"/>
            </w:tcBorders>
          </w:tcPr>
          <w:p w14:paraId="328817C5"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Discuss any limitations of the evidence included in the review.</w:t>
            </w:r>
          </w:p>
        </w:tc>
        <w:tc>
          <w:tcPr>
            <w:tcW w:w="1200" w:type="dxa"/>
            <w:tcBorders>
              <w:top w:val="single" w:sz="4" w:space="0" w:color="000000"/>
              <w:left w:val="single" w:sz="4" w:space="0" w:color="000000"/>
              <w:bottom w:val="single" w:sz="4" w:space="0" w:color="000000"/>
              <w:right w:val="single" w:sz="4" w:space="0" w:color="000000"/>
            </w:tcBorders>
          </w:tcPr>
          <w:p w14:paraId="2A04C067" w14:textId="77777777" w:rsidR="00B91F6A" w:rsidRPr="001F23FD" w:rsidRDefault="0062735A">
            <w:pPr>
              <w:pStyle w:val="Default"/>
              <w:spacing w:before="40" w:after="40"/>
              <w:rPr>
                <w:rFonts w:ascii="Arial" w:hAnsi="Arial" w:cs="Arial"/>
                <w:color w:val="auto"/>
                <w:sz w:val="18"/>
                <w:szCs w:val="18"/>
                <w:lang w:eastAsia="zh-CN"/>
              </w:rPr>
            </w:pPr>
            <w:r w:rsidRPr="001F23FD">
              <w:rPr>
                <w:rFonts w:ascii="Arial" w:hAnsi="Arial" w:cs="Arial" w:hint="eastAsia"/>
                <w:color w:val="auto"/>
                <w:sz w:val="18"/>
                <w:szCs w:val="18"/>
                <w:lang w:eastAsia="zh-CN"/>
              </w:rPr>
              <w:t>1</w:t>
            </w:r>
            <w:r w:rsidRPr="001F23FD">
              <w:rPr>
                <w:rFonts w:ascii="Arial" w:hAnsi="Arial" w:cs="Arial"/>
                <w:color w:val="auto"/>
                <w:sz w:val="18"/>
                <w:szCs w:val="18"/>
                <w:lang w:eastAsia="zh-CN"/>
              </w:rPr>
              <w:t>2</w:t>
            </w:r>
          </w:p>
        </w:tc>
      </w:tr>
      <w:tr w:rsidR="00B91F6A" w:rsidRPr="001F23FD" w14:paraId="4C41C8C2" w14:textId="77777777">
        <w:trPr>
          <w:trHeight w:val="48"/>
        </w:trPr>
        <w:tc>
          <w:tcPr>
            <w:tcW w:w="1668" w:type="dxa"/>
            <w:vMerge/>
            <w:tcBorders>
              <w:left w:val="single" w:sz="4" w:space="0" w:color="000000"/>
              <w:right w:val="single" w:sz="4" w:space="0" w:color="000000"/>
            </w:tcBorders>
          </w:tcPr>
          <w:p w14:paraId="62C2C7C8" w14:textId="77777777" w:rsidR="00B91F6A" w:rsidRPr="001F23FD" w:rsidRDefault="00B91F6A">
            <w:pPr>
              <w:pStyle w:val="Default"/>
              <w:spacing w:before="40" w:after="40"/>
              <w:rPr>
                <w:rFonts w:ascii="Arial" w:hAnsi="Arial" w:cs="Arial"/>
                <w:sz w:val="18"/>
                <w:szCs w:val="18"/>
              </w:rPr>
            </w:pPr>
          </w:p>
        </w:tc>
        <w:tc>
          <w:tcPr>
            <w:tcW w:w="587" w:type="dxa"/>
            <w:tcBorders>
              <w:top w:val="single" w:sz="4" w:space="0" w:color="000000"/>
              <w:left w:val="single" w:sz="4" w:space="0" w:color="000000"/>
              <w:bottom w:val="single" w:sz="4" w:space="0" w:color="auto"/>
              <w:right w:val="single" w:sz="4" w:space="0" w:color="000000"/>
            </w:tcBorders>
          </w:tcPr>
          <w:p w14:paraId="65772FDA" w14:textId="77777777" w:rsidR="00B91F6A" w:rsidRPr="001F23FD" w:rsidRDefault="0062735A">
            <w:pPr>
              <w:pStyle w:val="Default"/>
              <w:spacing w:before="40" w:after="40"/>
              <w:jc w:val="right"/>
              <w:rPr>
                <w:rFonts w:ascii="Arial" w:hAnsi="Arial" w:cs="Arial"/>
                <w:sz w:val="18"/>
                <w:szCs w:val="18"/>
              </w:rPr>
            </w:pPr>
            <w:r w:rsidRPr="001F23FD">
              <w:rPr>
                <w:rFonts w:ascii="Arial" w:hAnsi="Arial" w:cs="Arial"/>
                <w:sz w:val="18"/>
                <w:szCs w:val="18"/>
              </w:rPr>
              <w:t>23c</w:t>
            </w:r>
          </w:p>
        </w:tc>
        <w:tc>
          <w:tcPr>
            <w:tcW w:w="11745" w:type="dxa"/>
            <w:tcBorders>
              <w:top w:val="single" w:sz="4" w:space="0" w:color="000000"/>
              <w:left w:val="single" w:sz="4" w:space="0" w:color="000000"/>
              <w:bottom w:val="single" w:sz="4" w:space="0" w:color="000000"/>
              <w:right w:val="single" w:sz="4" w:space="0" w:color="000000"/>
            </w:tcBorders>
          </w:tcPr>
          <w:p w14:paraId="2873A320"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Discuss any limitations of the review processes used.</w:t>
            </w:r>
          </w:p>
        </w:tc>
        <w:tc>
          <w:tcPr>
            <w:tcW w:w="1200" w:type="dxa"/>
            <w:tcBorders>
              <w:top w:val="single" w:sz="4" w:space="0" w:color="000000"/>
              <w:left w:val="single" w:sz="4" w:space="0" w:color="000000"/>
              <w:bottom w:val="single" w:sz="4" w:space="0" w:color="000000"/>
              <w:right w:val="single" w:sz="4" w:space="0" w:color="000000"/>
            </w:tcBorders>
          </w:tcPr>
          <w:p w14:paraId="7745CFCC" w14:textId="77777777" w:rsidR="00B91F6A" w:rsidRPr="001F23FD" w:rsidRDefault="0062735A">
            <w:pPr>
              <w:pStyle w:val="Default"/>
              <w:spacing w:before="40" w:after="40"/>
              <w:rPr>
                <w:rFonts w:ascii="Arial" w:hAnsi="Arial" w:cs="Arial"/>
                <w:color w:val="auto"/>
                <w:sz w:val="18"/>
                <w:szCs w:val="18"/>
                <w:lang w:eastAsia="zh-CN"/>
              </w:rPr>
            </w:pPr>
            <w:r w:rsidRPr="001F23FD">
              <w:rPr>
                <w:rFonts w:ascii="Arial" w:hAnsi="Arial" w:cs="Arial" w:hint="eastAsia"/>
                <w:color w:val="auto"/>
                <w:sz w:val="18"/>
                <w:szCs w:val="18"/>
                <w:lang w:eastAsia="zh-CN"/>
              </w:rPr>
              <w:t>1</w:t>
            </w:r>
            <w:r w:rsidRPr="001F23FD">
              <w:rPr>
                <w:rFonts w:ascii="Arial" w:hAnsi="Arial" w:cs="Arial"/>
                <w:color w:val="auto"/>
                <w:sz w:val="18"/>
                <w:szCs w:val="18"/>
                <w:lang w:eastAsia="zh-CN"/>
              </w:rPr>
              <w:t>4</w:t>
            </w:r>
          </w:p>
        </w:tc>
      </w:tr>
      <w:tr w:rsidR="00B91F6A" w:rsidRPr="001F23FD" w14:paraId="38873D22" w14:textId="77777777">
        <w:trPr>
          <w:trHeight w:val="48"/>
        </w:trPr>
        <w:tc>
          <w:tcPr>
            <w:tcW w:w="1668" w:type="dxa"/>
            <w:vMerge/>
            <w:tcBorders>
              <w:left w:val="single" w:sz="4" w:space="0" w:color="000000"/>
              <w:bottom w:val="single" w:sz="4" w:space="0" w:color="auto"/>
              <w:right w:val="single" w:sz="4" w:space="0" w:color="000000"/>
            </w:tcBorders>
          </w:tcPr>
          <w:p w14:paraId="12BF99DD" w14:textId="77777777" w:rsidR="00B91F6A" w:rsidRPr="001F23FD" w:rsidRDefault="00B91F6A">
            <w:pPr>
              <w:pStyle w:val="Default"/>
              <w:spacing w:before="40" w:after="40"/>
              <w:rPr>
                <w:rFonts w:ascii="Arial" w:hAnsi="Arial" w:cs="Arial"/>
                <w:sz w:val="18"/>
                <w:szCs w:val="18"/>
              </w:rPr>
            </w:pPr>
          </w:p>
        </w:tc>
        <w:tc>
          <w:tcPr>
            <w:tcW w:w="587" w:type="dxa"/>
            <w:tcBorders>
              <w:top w:val="single" w:sz="4" w:space="0" w:color="auto"/>
              <w:left w:val="single" w:sz="4" w:space="0" w:color="000000"/>
              <w:bottom w:val="single" w:sz="4" w:space="0" w:color="auto"/>
              <w:right w:val="single" w:sz="4" w:space="0" w:color="auto"/>
            </w:tcBorders>
          </w:tcPr>
          <w:p w14:paraId="5B7E6F87" w14:textId="77777777" w:rsidR="00B91F6A" w:rsidRPr="001F23FD" w:rsidRDefault="0062735A">
            <w:pPr>
              <w:pStyle w:val="Default"/>
              <w:spacing w:before="40" w:after="40"/>
              <w:jc w:val="right"/>
              <w:rPr>
                <w:rFonts w:ascii="Arial" w:hAnsi="Arial" w:cs="Arial"/>
                <w:sz w:val="18"/>
                <w:szCs w:val="18"/>
              </w:rPr>
            </w:pPr>
            <w:r w:rsidRPr="001F23FD">
              <w:rPr>
                <w:rFonts w:ascii="Arial" w:hAnsi="Arial" w:cs="Arial"/>
                <w:sz w:val="18"/>
                <w:szCs w:val="18"/>
              </w:rPr>
              <w:t>23d</w:t>
            </w:r>
          </w:p>
        </w:tc>
        <w:tc>
          <w:tcPr>
            <w:tcW w:w="11745" w:type="dxa"/>
            <w:tcBorders>
              <w:top w:val="single" w:sz="4" w:space="0" w:color="000000"/>
              <w:left w:val="single" w:sz="4" w:space="0" w:color="auto"/>
              <w:bottom w:val="double" w:sz="4" w:space="0" w:color="000000"/>
              <w:right w:val="single" w:sz="4" w:space="0" w:color="000000"/>
            </w:tcBorders>
          </w:tcPr>
          <w:p w14:paraId="1C896962"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Discuss implications of the results for practice, policy, and future research.</w:t>
            </w:r>
          </w:p>
        </w:tc>
        <w:tc>
          <w:tcPr>
            <w:tcW w:w="1200" w:type="dxa"/>
            <w:tcBorders>
              <w:top w:val="single" w:sz="4" w:space="0" w:color="000000"/>
              <w:left w:val="single" w:sz="4" w:space="0" w:color="000000"/>
              <w:bottom w:val="double" w:sz="4" w:space="0" w:color="000000"/>
              <w:right w:val="single" w:sz="4" w:space="0" w:color="000000"/>
            </w:tcBorders>
          </w:tcPr>
          <w:p w14:paraId="5E9C982F" w14:textId="77777777" w:rsidR="00B91F6A" w:rsidRPr="001F23FD" w:rsidRDefault="0062735A">
            <w:pPr>
              <w:pStyle w:val="Default"/>
              <w:spacing w:before="40" w:after="40"/>
              <w:rPr>
                <w:rFonts w:ascii="Arial" w:hAnsi="Arial" w:cs="Arial"/>
                <w:color w:val="auto"/>
                <w:sz w:val="18"/>
                <w:szCs w:val="18"/>
                <w:lang w:eastAsia="zh-CN"/>
              </w:rPr>
            </w:pPr>
            <w:r w:rsidRPr="001F23FD">
              <w:rPr>
                <w:rFonts w:ascii="Arial" w:hAnsi="Arial" w:cs="Arial" w:hint="eastAsia"/>
                <w:color w:val="auto"/>
                <w:sz w:val="18"/>
                <w:szCs w:val="18"/>
                <w:lang w:eastAsia="zh-CN"/>
              </w:rPr>
              <w:t>1</w:t>
            </w:r>
            <w:r w:rsidRPr="001F23FD">
              <w:rPr>
                <w:rFonts w:ascii="Arial" w:hAnsi="Arial" w:cs="Arial"/>
                <w:color w:val="auto"/>
                <w:sz w:val="18"/>
                <w:szCs w:val="18"/>
                <w:lang w:eastAsia="zh-CN"/>
              </w:rPr>
              <w:t>5</w:t>
            </w:r>
          </w:p>
        </w:tc>
      </w:tr>
      <w:tr w:rsidR="00B91F6A" w:rsidRPr="001F23FD" w14:paraId="5674535C" w14:textId="77777777">
        <w:trPr>
          <w:trHeight w:val="24"/>
        </w:trPr>
        <w:tc>
          <w:tcPr>
            <w:tcW w:w="14000" w:type="dxa"/>
            <w:gridSpan w:val="3"/>
            <w:tcBorders>
              <w:top w:val="double" w:sz="4" w:space="0" w:color="000000"/>
              <w:left w:val="single" w:sz="4" w:space="0" w:color="000000"/>
              <w:bottom w:val="single" w:sz="4" w:space="0" w:color="000000"/>
              <w:right w:val="single" w:sz="4" w:space="0" w:color="000000"/>
            </w:tcBorders>
            <w:shd w:val="clear" w:color="auto" w:fill="FFFFCC"/>
            <w:vAlign w:val="center"/>
          </w:tcPr>
          <w:p w14:paraId="37411712" w14:textId="77777777" w:rsidR="00B91F6A" w:rsidRPr="001F23FD" w:rsidRDefault="0062735A">
            <w:pPr>
              <w:pStyle w:val="Default"/>
              <w:rPr>
                <w:rFonts w:ascii="Arial" w:hAnsi="Arial" w:cs="Arial"/>
                <w:sz w:val="18"/>
                <w:szCs w:val="18"/>
              </w:rPr>
            </w:pPr>
            <w:r w:rsidRPr="001F23FD">
              <w:rPr>
                <w:rFonts w:ascii="Arial" w:hAnsi="Arial" w:cs="Arial"/>
                <w:b/>
                <w:bCs/>
                <w:sz w:val="18"/>
                <w:szCs w:val="18"/>
              </w:rPr>
              <w:t>OTHER INFORMATION</w:t>
            </w:r>
          </w:p>
        </w:tc>
        <w:tc>
          <w:tcPr>
            <w:tcW w:w="1200" w:type="dxa"/>
            <w:tcBorders>
              <w:top w:val="double" w:sz="4" w:space="0" w:color="000000"/>
              <w:left w:val="single" w:sz="4" w:space="0" w:color="000000"/>
              <w:bottom w:val="single" w:sz="4" w:space="0" w:color="000000"/>
              <w:right w:val="single" w:sz="4" w:space="0" w:color="000000"/>
            </w:tcBorders>
            <w:shd w:val="clear" w:color="auto" w:fill="FFFFCC"/>
          </w:tcPr>
          <w:p w14:paraId="571EDF96" w14:textId="77777777" w:rsidR="00B91F6A" w:rsidRPr="001F23FD" w:rsidRDefault="00B91F6A">
            <w:pPr>
              <w:pStyle w:val="Default"/>
              <w:jc w:val="center"/>
              <w:rPr>
                <w:rFonts w:ascii="Arial" w:hAnsi="Arial" w:cs="Arial"/>
                <w:color w:val="auto"/>
                <w:sz w:val="18"/>
                <w:szCs w:val="18"/>
              </w:rPr>
            </w:pPr>
          </w:p>
        </w:tc>
      </w:tr>
      <w:tr w:rsidR="00B91F6A" w:rsidRPr="001F23FD" w14:paraId="4ACD60A8" w14:textId="77777777">
        <w:trPr>
          <w:trHeight w:val="48"/>
        </w:trPr>
        <w:tc>
          <w:tcPr>
            <w:tcW w:w="1668" w:type="dxa"/>
            <w:vMerge w:val="restart"/>
            <w:tcBorders>
              <w:top w:val="single" w:sz="4" w:space="0" w:color="000000"/>
              <w:left w:val="single" w:sz="4" w:space="0" w:color="000000"/>
              <w:right w:val="single" w:sz="4" w:space="0" w:color="000000"/>
            </w:tcBorders>
          </w:tcPr>
          <w:p w14:paraId="47AED068"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 xml:space="preserve">Registration and </w:t>
            </w:r>
            <w:r w:rsidRPr="001F23FD">
              <w:rPr>
                <w:rFonts w:ascii="Arial" w:hAnsi="Arial" w:cs="Arial"/>
                <w:sz w:val="18"/>
                <w:szCs w:val="18"/>
              </w:rPr>
              <w:lastRenderedPageBreak/>
              <w:t>protocol</w:t>
            </w:r>
          </w:p>
        </w:tc>
        <w:tc>
          <w:tcPr>
            <w:tcW w:w="587" w:type="dxa"/>
            <w:tcBorders>
              <w:top w:val="single" w:sz="4" w:space="0" w:color="000000"/>
              <w:left w:val="single" w:sz="4" w:space="0" w:color="000000"/>
              <w:bottom w:val="single" w:sz="4" w:space="0" w:color="000000"/>
              <w:right w:val="single" w:sz="4" w:space="0" w:color="000000"/>
            </w:tcBorders>
          </w:tcPr>
          <w:p w14:paraId="187DF369" w14:textId="77777777" w:rsidR="00B91F6A" w:rsidRPr="001F23FD" w:rsidRDefault="0062735A">
            <w:pPr>
              <w:pStyle w:val="Default"/>
              <w:spacing w:before="40" w:after="40"/>
              <w:jc w:val="right"/>
              <w:rPr>
                <w:rFonts w:ascii="Arial" w:hAnsi="Arial" w:cs="Arial"/>
                <w:sz w:val="18"/>
                <w:szCs w:val="18"/>
              </w:rPr>
            </w:pPr>
            <w:r w:rsidRPr="001F23FD">
              <w:rPr>
                <w:rFonts w:ascii="Arial" w:hAnsi="Arial" w:cs="Arial"/>
                <w:sz w:val="18"/>
                <w:szCs w:val="18"/>
              </w:rPr>
              <w:lastRenderedPageBreak/>
              <w:t>24a</w:t>
            </w:r>
          </w:p>
        </w:tc>
        <w:tc>
          <w:tcPr>
            <w:tcW w:w="11745" w:type="dxa"/>
            <w:tcBorders>
              <w:top w:val="single" w:sz="4" w:space="0" w:color="000000"/>
              <w:left w:val="single" w:sz="4" w:space="0" w:color="000000"/>
              <w:bottom w:val="single" w:sz="4" w:space="0" w:color="000000"/>
              <w:right w:val="single" w:sz="4" w:space="0" w:color="000000"/>
            </w:tcBorders>
          </w:tcPr>
          <w:p w14:paraId="32EFBD84"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Provide registration information for the review, including register name and registration number, or state that the review was not registered.</w:t>
            </w:r>
          </w:p>
        </w:tc>
        <w:tc>
          <w:tcPr>
            <w:tcW w:w="1200" w:type="dxa"/>
            <w:tcBorders>
              <w:top w:val="single" w:sz="4" w:space="0" w:color="000000"/>
              <w:left w:val="single" w:sz="4" w:space="0" w:color="000000"/>
              <w:bottom w:val="single" w:sz="4" w:space="0" w:color="000000"/>
              <w:right w:val="single" w:sz="4" w:space="0" w:color="000000"/>
            </w:tcBorders>
          </w:tcPr>
          <w:p w14:paraId="32463789" w14:textId="77777777" w:rsidR="00B91F6A" w:rsidRPr="001F23FD" w:rsidRDefault="0062735A">
            <w:pPr>
              <w:pStyle w:val="Default"/>
              <w:spacing w:before="40" w:after="40"/>
              <w:rPr>
                <w:rFonts w:ascii="Arial" w:hAnsi="Arial" w:cs="Arial"/>
                <w:color w:val="auto"/>
                <w:sz w:val="18"/>
                <w:szCs w:val="18"/>
                <w:lang w:eastAsia="zh-CN"/>
              </w:rPr>
            </w:pPr>
            <w:r w:rsidRPr="001F23FD">
              <w:rPr>
                <w:rFonts w:ascii="Arial" w:hAnsi="Arial" w:cs="Arial" w:hint="eastAsia"/>
                <w:color w:val="auto"/>
                <w:sz w:val="18"/>
                <w:szCs w:val="18"/>
                <w:lang w:eastAsia="zh-CN"/>
              </w:rPr>
              <w:t>5</w:t>
            </w:r>
          </w:p>
        </w:tc>
      </w:tr>
      <w:tr w:rsidR="00B91F6A" w:rsidRPr="001F23FD" w14:paraId="41175E60" w14:textId="77777777">
        <w:trPr>
          <w:trHeight w:val="57"/>
        </w:trPr>
        <w:tc>
          <w:tcPr>
            <w:tcW w:w="1668" w:type="dxa"/>
            <w:vMerge/>
            <w:tcBorders>
              <w:left w:val="single" w:sz="4" w:space="0" w:color="000000"/>
              <w:right w:val="single" w:sz="4" w:space="0" w:color="000000"/>
            </w:tcBorders>
          </w:tcPr>
          <w:p w14:paraId="4401D75C" w14:textId="77777777" w:rsidR="00B91F6A" w:rsidRPr="001F23FD" w:rsidRDefault="00B91F6A">
            <w:pPr>
              <w:pStyle w:val="Default"/>
              <w:spacing w:before="40" w:after="40"/>
              <w:rPr>
                <w:rFonts w:ascii="Arial" w:hAnsi="Arial" w:cs="Arial"/>
                <w:sz w:val="18"/>
                <w:szCs w:val="18"/>
              </w:rPr>
            </w:pPr>
          </w:p>
        </w:tc>
        <w:tc>
          <w:tcPr>
            <w:tcW w:w="587" w:type="dxa"/>
            <w:tcBorders>
              <w:top w:val="single" w:sz="4" w:space="0" w:color="000000"/>
              <w:left w:val="single" w:sz="4" w:space="0" w:color="000000"/>
              <w:bottom w:val="single" w:sz="4" w:space="0" w:color="000000"/>
              <w:right w:val="single" w:sz="4" w:space="0" w:color="000000"/>
            </w:tcBorders>
          </w:tcPr>
          <w:p w14:paraId="15AFC575" w14:textId="77777777" w:rsidR="00B91F6A" w:rsidRPr="001F23FD" w:rsidRDefault="0062735A">
            <w:pPr>
              <w:pStyle w:val="Default"/>
              <w:spacing w:before="40" w:after="40"/>
              <w:jc w:val="right"/>
              <w:rPr>
                <w:rFonts w:ascii="Arial" w:hAnsi="Arial" w:cs="Arial"/>
                <w:sz w:val="18"/>
                <w:szCs w:val="18"/>
              </w:rPr>
            </w:pPr>
            <w:r w:rsidRPr="001F23FD">
              <w:rPr>
                <w:rFonts w:ascii="Arial" w:hAnsi="Arial" w:cs="Arial"/>
                <w:sz w:val="18"/>
                <w:szCs w:val="18"/>
              </w:rPr>
              <w:t>24b</w:t>
            </w:r>
          </w:p>
        </w:tc>
        <w:tc>
          <w:tcPr>
            <w:tcW w:w="11745" w:type="dxa"/>
            <w:tcBorders>
              <w:top w:val="single" w:sz="4" w:space="0" w:color="000000"/>
              <w:left w:val="single" w:sz="4" w:space="0" w:color="000000"/>
              <w:bottom w:val="single" w:sz="4" w:space="0" w:color="000000"/>
              <w:right w:val="single" w:sz="4" w:space="0" w:color="000000"/>
            </w:tcBorders>
          </w:tcPr>
          <w:p w14:paraId="1336D599"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Indicate where the review protocol can be accessed, or state that a protocol was not prepared.</w:t>
            </w:r>
          </w:p>
        </w:tc>
        <w:tc>
          <w:tcPr>
            <w:tcW w:w="1200" w:type="dxa"/>
            <w:tcBorders>
              <w:top w:val="single" w:sz="4" w:space="0" w:color="000000"/>
              <w:left w:val="single" w:sz="4" w:space="0" w:color="000000"/>
              <w:bottom w:val="single" w:sz="4" w:space="0" w:color="000000"/>
              <w:right w:val="single" w:sz="4" w:space="0" w:color="000000"/>
            </w:tcBorders>
          </w:tcPr>
          <w:p w14:paraId="39AD1BFC" w14:textId="77777777" w:rsidR="00B91F6A" w:rsidRPr="001F23FD" w:rsidRDefault="0062735A">
            <w:pPr>
              <w:pStyle w:val="Default"/>
              <w:spacing w:before="40" w:after="40"/>
              <w:rPr>
                <w:rFonts w:ascii="Arial" w:hAnsi="Arial" w:cs="Arial"/>
                <w:color w:val="auto"/>
                <w:sz w:val="18"/>
                <w:szCs w:val="18"/>
                <w:lang w:eastAsia="zh-CN"/>
              </w:rPr>
            </w:pPr>
            <w:r w:rsidRPr="001F23FD">
              <w:rPr>
                <w:rFonts w:ascii="Arial" w:hAnsi="Arial" w:cs="Arial" w:hint="eastAsia"/>
                <w:color w:val="auto"/>
                <w:sz w:val="18"/>
                <w:szCs w:val="18"/>
                <w:lang w:eastAsia="zh-CN"/>
              </w:rPr>
              <w:t>5</w:t>
            </w:r>
          </w:p>
        </w:tc>
      </w:tr>
      <w:tr w:rsidR="00B91F6A" w:rsidRPr="001F23FD" w14:paraId="3F3E0119" w14:textId="77777777">
        <w:trPr>
          <w:trHeight w:val="48"/>
        </w:trPr>
        <w:tc>
          <w:tcPr>
            <w:tcW w:w="1668" w:type="dxa"/>
            <w:vMerge/>
            <w:tcBorders>
              <w:left w:val="single" w:sz="4" w:space="0" w:color="000000"/>
              <w:bottom w:val="single" w:sz="4" w:space="0" w:color="000000"/>
              <w:right w:val="single" w:sz="4" w:space="0" w:color="000000"/>
            </w:tcBorders>
          </w:tcPr>
          <w:p w14:paraId="388C5BD2" w14:textId="77777777" w:rsidR="00B91F6A" w:rsidRPr="001F23FD" w:rsidRDefault="00B91F6A">
            <w:pPr>
              <w:pStyle w:val="Default"/>
              <w:spacing w:before="40" w:after="40"/>
              <w:rPr>
                <w:rFonts w:ascii="Arial" w:hAnsi="Arial" w:cs="Arial"/>
                <w:sz w:val="18"/>
                <w:szCs w:val="18"/>
              </w:rPr>
            </w:pPr>
          </w:p>
        </w:tc>
        <w:tc>
          <w:tcPr>
            <w:tcW w:w="587" w:type="dxa"/>
            <w:tcBorders>
              <w:top w:val="single" w:sz="4" w:space="0" w:color="000000"/>
              <w:left w:val="single" w:sz="4" w:space="0" w:color="000000"/>
              <w:bottom w:val="single" w:sz="4" w:space="0" w:color="000000"/>
              <w:right w:val="single" w:sz="4" w:space="0" w:color="000000"/>
            </w:tcBorders>
          </w:tcPr>
          <w:p w14:paraId="7BAB640C" w14:textId="77777777" w:rsidR="00B91F6A" w:rsidRPr="001F23FD" w:rsidRDefault="0062735A">
            <w:pPr>
              <w:pStyle w:val="Default"/>
              <w:spacing w:before="40" w:after="40"/>
              <w:jc w:val="right"/>
              <w:rPr>
                <w:rFonts w:ascii="Arial" w:hAnsi="Arial" w:cs="Arial"/>
                <w:sz w:val="18"/>
                <w:szCs w:val="18"/>
              </w:rPr>
            </w:pPr>
            <w:r w:rsidRPr="001F23FD">
              <w:rPr>
                <w:rFonts w:ascii="Arial" w:hAnsi="Arial" w:cs="Arial"/>
                <w:sz w:val="18"/>
                <w:szCs w:val="18"/>
              </w:rPr>
              <w:t>24c</w:t>
            </w:r>
          </w:p>
        </w:tc>
        <w:tc>
          <w:tcPr>
            <w:tcW w:w="11745" w:type="dxa"/>
            <w:tcBorders>
              <w:top w:val="single" w:sz="4" w:space="0" w:color="000000"/>
              <w:left w:val="single" w:sz="4" w:space="0" w:color="000000"/>
              <w:bottom w:val="single" w:sz="4" w:space="0" w:color="000000"/>
              <w:right w:val="single" w:sz="4" w:space="0" w:color="000000"/>
            </w:tcBorders>
          </w:tcPr>
          <w:p w14:paraId="792A1B9D"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Describe and explain any amendments to information provided at registration or in the protocol.</w:t>
            </w:r>
          </w:p>
        </w:tc>
        <w:tc>
          <w:tcPr>
            <w:tcW w:w="1200" w:type="dxa"/>
            <w:tcBorders>
              <w:top w:val="single" w:sz="4" w:space="0" w:color="000000"/>
              <w:left w:val="single" w:sz="4" w:space="0" w:color="000000"/>
              <w:bottom w:val="single" w:sz="4" w:space="0" w:color="000000"/>
              <w:right w:val="single" w:sz="4" w:space="0" w:color="000000"/>
            </w:tcBorders>
          </w:tcPr>
          <w:p w14:paraId="5F724E98" w14:textId="77777777" w:rsidR="00B91F6A" w:rsidRPr="001F23FD" w:rsidRDefault="0062735A">
            <w:pPr>
              <w:pStyle w:val="Default"/>
              <w:spacing w:before="40" w:after="40"/>
              <w:rPr>
                <w:rFonts w:ascii="Arial" w:hAnsi="Arial" w:cs="Arial"/>
                <w:color w:val="auto"/>
                <w:sz w:val="18"/>
                <w:szCs w:val="18"/>
                <w:lang w:eastAsia="zh-CN"/>
              </w:rPr>
            </w:pPr>
            <w:r w:rsidRPr="001F23FD">
              <w:rPr>
                <w:rFonts w:ascii="Arial" w:hAnsi="Arial" w:cs="Arial" w:hint="eastAsia"/>
                <w:color w:val="auto"/>
                <w:sz w:val="18"/>
                <w:szCs w:val="18"/>
                <w:lang w:eastAsia="zh-CN"/>
              </w:rPr>
              <w:t>5</w:t>
            </w:r>
          </w:p>
        </w:tc>
      </w:tr>
      <w:tr w:rsidR="00B91F6A" w:rsidRPr="001F23FD" w14:paraId="0BE1B75C" w14:textId="77777777">
        <w:trPr>
          <w:trHeight w:val="48"/>
        </w:trPr>
        <w:tc>
          <w:tcPr>
            <w:tcW w:w="1668" w:type="dxa"/>
            <w:tcBorders>
              <w:top w:val="single" w:sz="4" w:space="0" w:color="000000"/>
              <w:left w:val="single" w:sz="4" w:space="0" w:color="000000"/>
              <w:bottom w:val="single" w:sz="4" w:space="0" w:color="000000"/>
              <w:right w:val="single" w:sz="4" w:space="0" w:color="000000"/>
            </w:tcBorders>
          </w:tcPr>
          <w:p w14:paraId="48BCFACB"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Support</w:t>
            </w:r>
          </w:p>
        </w:tc>
        <w:tc>
          <w:tcPr>
            <w:tcW w:w="587" w:type="dxa"/>
            <w:tcBorders>
              <w:top w:val="single" w:sz="4" w:space="0" w:color="000000"/>
              <w:left w:val="single" w:sz="4" w:space="0" w:color="000000"/>
              <w:bottom w:val="single" w:sz="4" w:space="0" w:color="000000"/>
              <w:right w:val="single" w:sz="4" w:space="0" w:color="000000"/>
            </w:tcBorders>
          </w:tcPr>
          <w:p w14:paraId="14EE0801" w14:textId="77777777" w:rsidR="00B91F6A" w:rsidRPr="001F23FD" w:rsidRDefault="0062735A">
            <w:pPr>
              <w:pStyle w:val="Default"/>
              <w:spacing w:before="40" w:after="40"/>
              <w:jc w:val="right"/>
              <w:rPr>
                <w:rFonts w:ascii="Arial" w:hAnsi="Arial" w:cs="Arial"/>
                <w:sz w:val="18"/>
                <w:szCs w:val="18"/>
              </w:rPr>
            </w:pPr>
            <w:r w:rsidRPr="001F23FD">
              <w:rPr>
                <w:rFonts w:ascii="Arial" w:hAnsi="Arial" w:cs="Arial"/>
                <w:sz w:val="18"/>
                <w:szCs w:val="18"/>
              </w:rPr>
              <w:t>25</w:t>
            </w:r>
          </w:p>
        </w:tc>
        <w:tc>
          <w:tcPr>
            <w:tcW w:w="11745" w:type="dxa"/>
            <w:tcBorders>
              <w:top w:val="single" w:sz="4" w:space="0" w:color="000000"/>
              <w:left w:val="single" w:sz="4" w:space="0" w:color="000000"/>
              <w:bottom w:val="single" w:sz="4" w:space="0" w:color="000000"/>
              <w:right w:val="single" w:sz="4" w:space="0" w:color="000000"/>
            </w:tcBorders>
          </w:tcPr>
          <w:p w14:paraId="0AB5C211"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Describe sources of financial or non-financial support for the review, and the role of the funders or sponsors in the review.</w:t>
            </w:r>
          </w:p>
        </w:tc>
        <w:tc>
          <w:tcPr>
            <w:tcW w:w="1200" w:type="dxa"/>
            <w:tcBorders>
              <w:top w:val="single" w:sz="4" w:space="0" w:color="000000"/>
              <w:left w:val="single" w:sz="4" w:space="0" w:color="000000"/>
              <w:bottom w:val="single" w:sz="4" w:space="0" w:color="000000"/>
              <w:right w:val="single" w:sz="4" w:space="0" w:color="000000"/>
            </w:tcBorders>
          </w:tcPr>
          <w:p w14:paraId="79E2C663" w14:textId="77777777" w:rsidR="00B91F6A" w:rsidRPr="001F23FD" w:rsidRDefault="0062735A">
            <w:pPr>
              <w:pStyle w:val="Default"/>
              <w:spacing w:before="40" w:after="40"/>
              <w:rPr>
                <w:rFonts w:ascii="Arial" w:hAnsi="Arial" w:cs="Arial"/>
                <w:color w:val="auto"/>
                <w:sz w:val="18"/>
                <w:szCs w:val="18"/>
                <w:lang w:eastAsia="zh-CN"/>
              </w:rPr>
            </w:pPr>
            <w:r w:rsidRPr="001F23FD">
              <w:rPr>
                <w:rFonts w:ascii="Arial" w:hAnsi="Arial" w:cs="Arial" w:hint="eastAsia"/>
                <w:color w:val="auto"/>
                <w:sz w:val="18"/>
                <w:szCs w:val="18"/>
                <w:lang w:eastAsia="zh-CN"/>
              </w:rPr>
              <w:t>1</w:t>
            </w:r>
            <w:r w:rsidRPr="001F23FD">
              <w:rPr>
                <w:rFonts w:ascii="Arial" w:hAnsi="Arial" w:cs="Arial"/>
                <w:color w:val="auto"/>
                <w:sz w:val="18"/>
                <w:szCs w:val="18"/>
                <w:lang w:eastAsia="zh-CN"/>
              </w:rPr>
              <w:t>6</w:t>
            </w:r>
          </w:p>
        </w:tc>
      </w:tr>
      <w:tr w:rsidR="00B91F6A" w:rsidRPr="001F23FD" w14:paraId="69E647BE" w14:textId="77777777">
        <w:trPr>
          <w:trHeight w:val="48"/>
        </w:trPr>
        <w:tc>
          <w:tcPr>
            <w:tcW w:w="1668" w:type="dxa"/>
            <w:tcBorders>
              <w:top w:val="single" w:sz="4" w:space="0" w:color="000000"/>
              <w:left w:val="single" w:sz="4" w:space="0" w:color="000000"/>
              <w:bottom w:val="single" w:sz="4" w:space="0" w:color="000000"/>
              <w:right w:val="single" w:sz="4" w:space="0" w:color="000000"/>
            </w:tcBorders>
          </w:tcPr>
          <w:p w14:paraId="6D43ED68"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Competing interests</w:t>
            </w:r>
          </w:p>
        </w:tc>
        <w:tc>
          <w:tcPr>
            <w:tcW w:w="587" w:type="dxa"/>
            <w:tcBorders>
              <w:top w:val="single" w:sz="4" w:space="0" w:color="000000"/>
              <w:left w:val="single" w:sz="4" w:space="0" w:color="000000"/>
              <w:bottom w:val="single" w:sz="4" w:space="0" w:color="000000"/>
              <w:right w:val="single" w:sz="4" w:space="0" w:color="000000"/>
            </w:tcBorders>
          </w:tcPr>
          <w:p w14:paraId="61F79655" w14:textId="77777777" w:rsidR="00B91F6A" w:rsidRPr="001F23FD" w:rsidRDefault="0062735A">
            <w:pPr>
              <w:pStyle w:val="Default"/>
              <w:spacing w:before="40" w:after="40"/>
              <w:jc w:val="right"/>
              <w:rPr>
                <w:rFonts w:ascii="Arial" w:hAnsi="Arial" w:cs="Arial"/>
                <w:sz w:val="18"/>
                <w:szCs w:val="18"/>
              </w:rPr>
            </w:pPr>
            <w:r w:rsidRPr="001F23FD">
              <w:rPr>
                <w:rFonts w:ascii="Arial" w:hAnsi="Arial" w:cs="Arial"/>
                <w:sz w:val="18"/>
                <w:szCs w:val="18"/>
              </w:rPr>
              <w:t>26</w:t>
            </w:r>
          </w:p>
        </w:tc>
        <w:tc>
          <w:tcPr>
            <w:tcW w:w="11745" w:type="dxa"/>
            <w:tcBorders>
              <w:top w:val="single" w:sz="4" w:space="0" w:color="000000"/>
              <w:left w:val="single" w:sz="4" w:space="0" w:color="000000"/>
              <w:bottom w:val="single" w:sz="4" w:space="0" w:color="000000"/>
              <w:right w:val="single" w:sz="4" w:space="0" w:color="000000"/>
            </w:tcBorders>
          </w:tcPr>
          <w:p w14:paraId="724F15EA"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Declare any competing interests of review authors.</w:t>
            </w:r>
          </w:p>
        </w:tc>
        <w:tc>
          <w:tcPr>
            <w:tcW w:w="1200" w:type="dxa"/>
            <w:tcBorders>
              <w:top w:val="single" w:sz="4" w:space="0" w:color="000000"/>
              <w:left w:val="single" w:sz="4" w:space="0" w:color="000000"/>
              <w:bottom w:val="single" w:sz="4" w:space="0" w:color="000000"/>
              <w:right w:val="single" w:sz="4" w:space="0" w:color="000000"/>
            </w:tcBorders>
          </w:tcPr>
          <w:p w14:paraId="5F08A672" w14:textId="77777777" w:rsidR="00B91F6A" w:rsidRPr="001F23FD" w:rsidRDefault="0062735A">
            <w:pPr>
              <w:pStyle w:val="Default"/>
              <w:spacing w:before="40" w:after="40"/>
              <w:rPr>
                <w:rFonts w:ascii="Arial" w:hAnsi="Arial" w:cs="Arial"/>
                <w:color w:val="auto"/>
                <w:sz w:val="18"/>
                <w:szCs w:val="18"/>
                <w:lang w:eastAsia="zh-CN"/>
              </w:rPr>
            </w:pPr>
            <w:r w:rsidRPr="001F23FD">
              <w:rPr>
                <w:rFonts w:ascii="Arial" w:hAnsi="Arial" w:cs="Arial" w:hint="eastAsia"/>
                <w:color w:val="auto"/>
                <w:sz w:val="18"/>
                <w:szCs w:val="18"/>
                <w:lang w:eastAsia="zh-CN"/>
              </w:rPr>
              <w:t>1</w:t>
            </w:r>
            <w:r w:rsidRPr="001F23FD">
              <w:rPr>
                <w:rFonts w:ascii="Arial" w:hAnsi="Arial" w:cs="Arial"/>
                <w:color w:val="auto"/>
                <w:sz w:val="18"/>
                <w:szCs w:val="18"/>
                <w:lang w:eastAsia="zh-CN"/>
              </w:rPr>
              <w:t>7</w:t>
            </w:r>
          </w:p>
        </w:tc>
      </w:tr>
      <w:tr w:rsidR="00B91F6A" w:rsidRPr="001F23FD" w14:paraId="3798FD15" w14:textId="77777777">
        <w:trPr>
          <w:trHeight w:val="219"/>
        </w:trPr>
        <w:tc>
          <w:tcPr>
            <w:tcW w:w="1668" w:type="dxa"/>
            <w:tcBorders>
              <w:top w:val="single" w:sz="4" w:space="0" w:color="000000"/>
              <w:left w:val="single" w:sz="4" w:space="0" w:color="000000"/>
              <w:bottom w:val="double" w:sz="4" w:space="0" w:color="000000"/>
              <w:right w:val="single" w:sz="4" w:space="0" w:color="000000"/>
            </w:tcBorders>
          </w:tcPr>
          <w:p w14:paraId="425B262E"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Availability of data, code and other materials</w:t>
            </w:r>
          </w:p>
        </w:tc>
        <w:tc>
          <w:tcPr>
            <w:tcW w:w="587" w:type="dxa"/>
            <w:tcBorders>
              <w:top w:val="single" w:sz="4" w:space="0" w:color="000000"/>
              <w:left w:val="single" w:sz="4" w:space="0" w:color="000000"/>
              <w:bottom w:val="double" w:sz="4" w:space="0" w:color="000000"/>
              <w:right w:val="single" w:sz="4" w:space="0" w:color="000000"/>
            </w:tcBorders>
          </w:tcPr>
          <w:p w14:paraId="3DD48A9A" w14:textId="77777777" w:rsidR="00B91F6A" w:rsidRPr="001F23FD" w:rsidRDefault="0062735A">
            <w:pPr>
              <w:pStyle w:val="Default"/>
              <w:spacing w:before="40" w:after="40"/>
              <w:jc w:val="right"/>
              <w:rPr>
                <w:rFonts w:ascii="Arial" w:hAnsi="Arial" w:cs="Arial"/>
                <w:sz w:val="18"/>
                <w:szCs w:val="18"/>
              </w:rPr>
            </w:pPr>
            <w:r w:rsidRPr="001F23FD">
              <w:rPr>
                <w:rFonts w:ascii="Arial" w:hAnsi="Arial" w:cs="Arial"/>
                <w:sz w:val="18"/>
                <w:szCs w:val="18"/>
              </w:rPr>
              <w:t>27</w:t>
            </w:r>
          </w:p>
        </w:tc>
        <w:tc>
          <w:tcPr>
            <w:tcW w:w="11745" w:type="dxa"/>
            <w:tcBorders>
              <w:top w:val="single" w:sz="4" w:space="0" w:color="000000"/>
              <w:left w:val="single" w:sz="4" w:space="0" w:color="000000"/>
              <w:bottom w:val="double" w:sz="4" w:space="0" w:color="000000"/>
              <w:right w:val="single" w:sz="4" w:space="0" w:color="000000"/>
            </w:tcBorders>
          </w:tcPr>
          <w:p w14:paraId="1DD61242" w14:textId="77777777" w:rsidR="00B91F6A" w:rsidRPr="001F23FD" w:rsidRDefault="0062735A">
            <w:pPr>
              <w:pStyle w:val="Default"/>
              <w:spacing w:before="40" w:after="40"/>
              <w:rPr>
                <w:rFonts w:ascii="Arial" w:hAnsi="Arial" w:cs="Arial"/>
                <w:sz w:val="18"/>
                <w:szCs w:val="18"/>
              </w:rPr>
            </w:pPr>
            <w:r w:rsidRPr="001F23FD">
              <w:rPr>
                <w:rFonts w:ascii="Arial" w:hAnsi="Arial" w:cs="Arial"/>
                <w:sz w:val="18"/>
                <w:szCs w:val="18"/>
              </w:rPr>
              <w:t>Report which of the following are publicly available and where they can be found: template data collection forms; data extracted from included studies; data used for all analyses; analytic code; any other materials used in the review.</w:t>
            </w:r>
          </w:p>
        </w:tc>
        <w:tc>
          <w:tcPr>
            <w:tcW w:w="1200" w:type="dxa"/>
            <w:tcBorders>
              <w:top w:val="single" w:sz="4" w:space="0" w:color="000000"/>
              <w:left w:val="single" w:sz="4" w:space="0" w:color="000000"/>
              <w:bottom w:val="double" w:sz="4" w:space="0" w:color="000000"/>
              <w:right w:val="single" w:sz="4" w:space="0" w:color="000000"/>
            </w:tcBorders>
          </w:tcPr>
          <w:p w14:paraId="38873F6D" w14:textId="77777777" w:rsidR="00B91F6A" w:rsidRPr="001F23FD" w:rsidRDefault="0062735A">
            <w:pPr>
              <w:pStyle w:val="Default"/>
              <w:spacing w:before="40" w:after="40"/>
              <w:rPr>
                <w:rFonts w:ascii="Arial" w:hAnsi="Arial" w:cs="Arial"/>
                <w:color w:val="auto"/>
                <w:sz w:val="18"/>
                <w:szCs w:val="18"/>
                <w:lang w:eastAsia="zh-CN"/>
              </w:rPr>
            </w:pPr>
            <w:r w:rsidRPr="001F23FD">
              <w:rPr>
                <w:rFonts w:ascii="Arial" w:hAnsi="Arial" w:cs="Arial" w:hint="eastAsia"/>
                <w:color w:val="auto"/>
                <w:sz w:val="18"/>
                <w:szCs w:val="18"/>
                <w:lang w:eastAsia="zh-CN"/>
              </w:rPr>
              <w:t>1</w:t>
            </w:r>
            <w:r w:rsidRPr="001F23FD">
              <w:rPr>
                <w:rFonts w:ascii="Arial" w:hAnsi="Arial" w:cs="Arial"/>
                <w:color w:val="auto"/>
                <w:sz w:val="18"/>
                <w:szCs w:val="18"/>
                <w:lang w:eastAsia="zh-CN"/>
              </w:rPr>
              <w:t>7</w:t>
            </w:r>
          </w:p>
        </w:tc>
      </w:tr>
    </w:tbl>
    <w:p w14:paraId="0331E939" w14:textId="77777777" w:rsidR="00B91F6A" w:rsidRPr="001F23FD" w:rsidRDefault="00B91F6A">
      <w:pPr>
        <w:rPr>
          <w:rFonts w:ascii="Times New Roman" w:eastAsia="SimSun" w:hAnsi="Times New Roman" w:cs="Times New Roman"/>
          <w:b/>
          <w:bCs/>
          <w:sz w:val="18"/>
          <w:szCs w:val="18"/>
          <w:lang w:bidi="ar"/>
        </w:rPr>
      </w:pPr>
    </w:p>
    <w:p w14:paraId="2CCCD3F9" w14:textId="77777777" w:rsidR="00B91F6A" w:rsidRPr="001F23FD" w:rsidRDefault="00B91F6A">
      <w:pPr>
        <w:rPr>
          <w:rFonts w:ascii="Times New Roman" w:eastAsia="SimSun" w:hAnsi="Times New Roman" w:cs="Times New Roman"/>
          <w:b/>
          <w:bCs/>
          <w:sz w:val="18"/>
          <w:szCs w:val="18"/>
          <w:lang w:bidi="ar"/>
        </w:rPr>
      </w:pPr>
    </w:p>
    <w:p w14:paraId="48ECCE00" w14:textId="77777777" w:rsidR="00B91F6A" w:rsidRPr="001F23FD" w:rsidRDefault="00B91F6A">
      <w:pPr>
        <w:rPr>
          <w:rFonts w:ascii="Times New Roman" w:eastAsia="SimSun" w:hAnsi="Times New Roman" w:cs="Times New Roman"/>
          <w:b/>
          <w:bCs/>
          <w:sz w:val="18"/>
          <w:szCs w:val="18"/>
          <w:lang w:bidi="ar"/>
        </w:rPr>
      </w:pPr>
    </w:p>
    <w:p w14:paraId="3FA7BEFA" w14:textId="77777777" w:rsidR="00B91F6A" w:rsidRPr="001F23FD" w:rsidRDefault="00B91F6A">
      <w:pPr>
        <w:rPr>
          <w:rFonts w:ascii="Times New Roman" w:eastAsia="SimSun" w:hAnsi="Times New Roman" w:cs="Times New Roman"/>
          <w:b/>
          <w:bCs/>
          <w:sz w:val="18"/>
          <w:szCs w:val="18"/>
          <w:lang w:bidi="ar"/>
        </w:rPr>
      </w:pPr>
    </w:p>
    <w:p w14:paraId="215642A8" w14:textId="77777777" w:rsidR="00B91F6A" w:rsidRPr="001F23FD" w:rsidRDefault="00B91F6A">
      <w:pPr>
        <w:rPr>
          <w:rFonts w:ascii="Times New Roman" w:eastAsia="SimSun" w:hAnsi="Times New Roman" w:cs="Times New Roman"/>
          <w:b/>
          <w:bCs/>
          <w:sz w:val="18"/>
          <w:szCs w:val="18"/>
          <w:lang w:bidi="ar"/>
        </w:rPr>
      </w:pPr>
    </w:p>
    <w:p w14:paraId="0547E59A" w14:textId="77777777" w:rsidR="00B91F6A" w:rsidRPr="001F23FD" w:rsidRDefault="00B91F6A">
      <w:pPr>
        <w:rPr>
          <w:rFonts w:ascii="Times New Roman" w:eastAsia="SimSun" w:hAnsi="Times New Roman" w:cs="Times New Roman"/>
          <w:b/>
          <w:bCs/>
          <w:sz w:val="18"/>
          <w:szCs w:val="18"/>
          <w:lang w:bidi="ar"/>
        </w:rPr>
      </w:pPr>
    </w:p>
    <w:p w14:paraId="323FEBC2" w14:textId="77777777" w:rsidR="00B91F6A" w:rsidRPr="001F23FD" w:rsidRDefault="00B91F6A">
      <w:pPr>
        <w:rPr>
          <w:rFonts w:ascii="Times New Roman" w:eastAsia="SimSun" w:hAnsi="Times New Roman" w:cs="Times New Roman"/>
          <w:b/>
          <w:bCs/>
          <w:sz w:val="18"/>
          <w:szCs w:val="18"/>
          <w:lang w:bidi="ar"/>
        </w:rPr>
      </w:pPr>
    </w:p>
    <w:p w14:paraId="59444EC3" w14:textId="77777777" w:rsidR="00B91F6A" w:rsidRPr="001F23FD" w:rsidRDefault="00B91F6A">
      <w:pPr>
        <w:rPr>
          <w:rFonts w:ascii="Times New Roman" w:eastAsia="SimSun" w:hAnsi="Times New Roman" w:cs="Times New Roman"/>
          <w:b/>
          <w:bCs/>
          <w:sz w:val="18"/>
          <w:szCs w:val="18"/>
          <w:lang w:bidi="ar"/>
        </w:rPr>
      </w:pPr>
    </w:p>
    <w:p w14:paraId="2C8E6E26" w14:textId="77777777" w:rsidR="00B91F6A" w:rsidRPr="001F23FD" w:rsidRDefault="00B91F6A">
      <w:pPr>
        <w:rPr>
          <w:rFonts w:ascii="Times New Roman" w:eastAsia="SimSun" w:hAnsi="Times New Roman" w:cs="Times New Roman"/>
          <w:b/>
          <w:bCs/>
          <w:sz w:val="18"/>
          <w:szCs w:val="18"/>
          <w:lang w:bidi="ar"/>
        </w:rPr>
      </w:pPr>
    </w:p>
    <w:p w14:paraId="6F248370" w14:textId="77777777" w:rsidR="00B91F6A" w:rsidRPr="001F23FD" w:rsidRDefault="00B91F6A">
      <w:pPr>
        <w:rPr>
          <w:rFonts w:ascii="Times New Roman" w:eastAsia="SimSun" w:hAnsi="Times New Roman" w:cs="Times New Roman"/>
          <w:b/>
          <w:bCs/>
          <w:sz w:val="18"/>
          <w:szCs w:val="18"/>
          <w:lang w:bidi="ar"/>
        </w:rPr>
      </w:pPr>
    </w:p>
    <w:p w14:paraId="66D36582" w14:textId="77777777" w:rsidR="00B91F6A" w:rsidRPr="001F23FD" w:rsidRDefault="00B91F6A">
      <w:pPr>
        <w:rPr>
          <w:rFonts w:ascii="Times New Roman" w:eastAsia="SimSun" w:hAnsi="Times New Roman" w:cs="Times New Roman"/>
          <w:b/>
          <w:bCs/>
          <w:sz w:val="18"/>
          <w:szCs w:val="18"/>
          <w:lang w:bidi="ar"/>
        </w:rPr>
      </w:pPr>
    </w:p>
    <w:p w14:paraId="56EA15F3" w14:textId="77777777" w:rsidR="00B91F6A" w:rsidRPr="001F23FD" w:rsidRDefault="00B91F6A">
      <w:pPr>
        <w:rPr>
          <w:rFonts w:ascii="Times New Roman" w:eastAsia="SimSun" w:hAnsi="Times New Roman" w:cs="Times New Roman"/>
          <w:b/>
          <w:bCs/>
          <w:sz w:val="18"/>
          <w:szCs w:val="18"/>
          <w:lang w:bidi="ar"/>
        </w:rPr>
      </w:pPr>
    </w:p>
    <w:p w14:paraId="6D58F06E" w14:textId="77777777" w:rsidR="00B91F6A" w:rsidRPr="001F23FD" w:rsidRDefault="00B91F6A">
      <w:pPr>
        <w:rPr>
          <w:rFonts w:ascii="Times New Roman" w:eastAsia="SimSun" w:hAnsi="Times New Roman" w:cs="Times New Roman"/>
          <w:b/>
          <w:bCs/>
          <w:sz w:val="18"/>
          <w:szCs w:val="18"/>
          <w:lang w:bidi="ar"/>
        </w:rPr>
      </w:pPr>
    </w:p>
    <w:p w14:paraId="080C8E0C" w14:textId="77777777" w:rsidR="00B91F6A" w:rsidRPr="001F23FD" w:rsidRDefault="00B91F6A">
      <w:pPr>
        <w:rPr>
          <w:rFonts w:ascii="Times New Roman" w:eastAsia="SimSun" w:hAnsi="Times New Roman" w:cs="Times New Roman"/>
          <w:b/>
          <w:bCs/>
          <w:sz w:val="18"/>
          <w:szCs w:val="18"/>
          <w:lang w:bidi="ar"/>
        </w:rPr>
      </w:pPr>
    </w:p>
    <w:p w14:paraId="149D57B4" w14:textId="77777777" w:rsidR="001B6B0D" w:rsidRDefault="001B6B0D">
      <w:pPr>
        <w:jc w:val="center"/>
        <w:rPr>
          <w:rFonts w:ascii="Times New Roman" w:eastAsia="SimSun" w:hAnsi="Times New Roman" w:cs="Times New Roman"/>
          <w:b/>
          <w:bCs/>
          <w:sz w:val="18"/>
          <w:szCs w:val="18"/>
          <w:lang w:bidi="ar"/>
        </w:rPr>
      </w:pPr>
    </w:p>
    <w:p w14:paraId="21257BD1" w14:textId="77777777" w:rsidR="001B6B0D" w:rsidRDefault="001B6B0D">
      <w:pPr>
        <w:jc w:val="center"/>
        <w:rPr>
          <w:rFonts w:ascii="Times New Roman" w:eastAsia="SimSun" w:hAnsi="Times New Roman" w:cs="Times New Roman"/>
          <w:b/>
          <w:bCs/>
          <w:sz w:val="18"/>
          <w:szCs w:val="18"/>
          <w:lang w:bidi="ar"/>
        </w:rPr>
      </w:pPr>
    </w:p>
    <w:p w14:paraId="64B20CFE" w14:textId="733A5D98" w:rsidR="00B91F6A" w:rsidRPr="001F23FD" w:rsidRDefault="0062735A">
      <w:pPr>
        <w:jc w:val="center"/>
        <w:rPr>
          <w:rFonts w:ascii="Times New Roman" w:eastAsia="SimSun" w:hAnsi="Times New Roman" w:cs="Times New Roman"/>
          <w:b/>
          <w:bCs/>
          <w:sz w:val="18"/>
          <w:szCs w:val="18"/>
          <w:lang w:bidi="ar"/>
        </w:rPr>
      </w:pPr>
      <w:r w:rsidRPr="001F23FD">
        <w:rPr>
          <w:rFonts w:ascii="Times New Roman" w:eastAsia="SimSun" w:hAnsi="Times New Roman" w:cs="Times New Roman" w:hint="eastAsia"/>
          <w:b/>
          <w:bCs/>
          <w:sz w:val="18"/>
          <w:szCs w:val="18"/>
          <w:lang w:bidi="ar"/>
        </w:rPr>
        <w:lastRenderedPageBreak/>
        <w:t xml:space="preserve">Supplementary appendix </w:t>
      </w:r>
      <w:r w:rsidRPr="001F23FD">
        <w:rPr>
          <w:rFonts w:ascii="Times New Roman" w:hAnsi="Times New Roman" w:cs="Times New Roman" w:hint="eastAsia"/>
          <w:b/>
          <w:bCs/>
          <w:sz w:val="18"/>
          <w:szCs w:val="18"/>
          <w:lang w:bidi="ar"/>
        </w:rPr>
        <w:t>2</w:t>
      </w:r>
      <w:r w:rsidRPr="001F23FD">
        <w:rPr>
          <w:rFonts w:ascii="Times New Roman" w:eastAsia="SimSun" w:hAnsi="Times New Roman" w:cs="Times New Roman" w:hint="eastAsia"/>
          <w:b/>
          <w:bCs/>
          <w:sz w:val="18"/>
          <w:szCs w:val="18"/>
          <w:lang w:bidi="ar"/>
        </w:rPr>
        <w:t xml:space="preserve">: Detailed </w:t>
      </w:r>
      <w:r w:rsidRPr="001F23FD">
        <w:rPr>
          <w:rFonts w:ascii="Times New Roman" w:hAnsi="Times New Roman" w:cs="Times New Roman" w:hint="eastAsia"/>
          <w:b/>
          <w:bCs/>
          <w:sz w:val="18"/>
          <w:szCs w:val="18"/>
          <w:lang w:bidi="ar"/>
        </w:rPr>
        <w:t>c</w:t>
      </w:r>
      <w:r w:rsidRPr="001F23FD">
        <w:rPr>
          <w:rFonts w:ascii="Times New Roman" w:eastAsia="SimSun" w:hAnsi="Times New Roman" w:cs="Times New Roman" w:hint="eastAsia"/>
          <w:b/>
          <w:bCs/>
          <w:sz w:val="18"/>
          <w:szCs w:val="18"/>
          <w:lang w:bidi="ar"/>
        </w:rPr>
        <w:t xml:space="preserve">riteria of </w:t>
      </w:r>
      <w:r w:rsidRPr="001F23FD">
        <w:rPr>
          <w:rFonts w:ascii="Times New Roman" w:eastAsia="SimSun" w:hAnsi="Times New Roman" w:cs="Times New Roman"/>
          <w:b/>
          <w:bCs/>
          <w:sz w:val="18"/>
          <w:szCs w:val="18"/>
          <w:lang w:bidi="ar"/>
        </w:rPr>
        <w:t>SES</w:t>
      </w:r>
      <w:r w:rsidRPr="001F23FD">
        <w:rPr>
          <w:rFonts w:ascii="Times New Roman" w:eastAsia="SimSun" w:hAnsi="Times New Roman" w:cs="Times New Roman" w:hint="eastAsia"/>
          <w:b/>
          <w:bCs/>
          <w:sz w:val="18"/>
          <w:szCs w:val="18"/>
          <w:lang w:bidi="ar"/>
        </w:rPr>
        <w:t xml:space="preserve"> in included studies</w:t>
      </w:r>
    </w:p>
    <w:p w14:paraId="1DA953AD" w14:textId="77777777" w:rsidR="00B91F6A" w:rsidRPr="001F23FD" w:rsidRDefault="00B91F6A">
      <w:pPr>
        <w:jc w:val="center"/>
      </w:pPr>
    </w:p>
    <w:tbl>
      <w:tblPr>
        <w:tblW w:w="5000" w:type="pct"/>
        <w:tblLook w:val="04A0" w:firstRow="1" w:lastRow="0" w:firstColumn="1" w:lastColumn="0" w:noHBand="0" w:noVBand="1"/>
      </w:tblPr>
      <w:tblGrid>
        <w:gridCol w:w="1435"/>
        <w:gridCol w:w="881"/>
        <w:gridCol w:w="1289"/>
        <w:gridCol w:w="1362"/>
        <w:gridCol w:w="9711"/>
      </w:tblGrid>
      <w:tr w:rsidR="00B91F6A" w:rsidRPr="001F23FD" w14:paraId="1755B6EE" w14:textId="77777777">
        <w:trPr>
          <w:trHeight w:val="458"/>
        </w:trPr>
        <w:tc>
          <w:tcPr>
            <w:tcW w:w="489" w:type="pct"/>
            <w:tcBorders>
              <w:top w:val="single" w:sz="8" w:space="0" w:color="auto"/>
              <w:left w:val="nil"/>
              <w:bottom w:val="single" w:sz="8" w:space="0" w:color="auto"/>
              <w:right w:val="nil"/>
            </w:tcBorders>
            <w:shd w:val="clear" w:color="000000" w:fill="FFFFFF"/>
            <w:vAlign w:val="center"/>
          </w:tcPr>
          <w:p w14:paraId="03FBE0CE" w14:textId="77777777" w:rsidR="00B91F6A" w:rsidRPr="001F23FD" w:rsidRDefault="0062735A">
            <w:pPr>
              <w:widowControl/>
              <w:jc w:val="center"/>
              <w:rPr>
                <w:rFonts w:ascii="Times New Roman" w:eastAsia="DengXian" w:hAnsi="Times New Roman" w:cs="Times New Roman"/>
                <w:b/>
                <w:bCs/>
                <w:color w:val="000000"/>
                <w:kern w:val="0"/>
                <w:sz w:val="18"/>
                <w:szCs w:val="18"/>
              </w:rPr>
            </w:pPr>
            <w:r w:rsidRPr="001F23FD">
              <w:rPr>
                <w:rFonts w:ascii="Times New Roman" w:eastAsia="DengXian" w:hAnsi="Times New Roman" w:cs="Times New Roman"/>
                <w:b/>
                <w:bCs/>
                <w:color w:val="000000"/>
                <w:kern w:val="0"/>
                <w:sz w:val="18"/>
                <w:szCs w:val="18"/>
              </w:rPr>
              <w:t>First author</w:t>
            </w:r>
          </w:p>
        </w:tc>
        <w:tc>
          <w:tcPr>
            <w:tcW w:w="300" w:type="pct"/>
            <w:tcBorders>
              <w:top w:val="single" w:sz="8" w:space="0" w:color="auto"/>
              <w:left w:val="nil"/>
              <w:bottom w:val="single" w:sz="8" w:space="0" w:color="auto"/>
              <w:right w:val="nil"/>
            </w:tcBorders>
            <w:shd w:val="clear" w:color="auto" w:fill="auto"/>
            <w:vAlign w:val="center"/>
          </w:tcPr>
          <w:p w14:paraId="70EBE0DA" w14:textId="77777777" w:rsidR="00B91F6A" w:rsidRPr="001F23FD" w:rsidRDefault="0062735A">
            <w:pPr>
              <w:widowControl/>
              <w:jc w:val="center"/>
              <w:rPr>
                <w:rFonts w:ascii="Times New Roman" w:eastAsia="DengXian" w:hAnsi="Times New Roman" w:cs="Times New Roman"/>
                <w:b/>
                <w:bCs/>
                <w:color w:val="000000"/>
                <w:kern w:val="0"/>
                <w:sz w:val="18"/>
                <w:szCs w:val="18"/>
              </w:rPr>
            </w:pPr>
            <w:r w:rsidRPr="001F23FD">
              <w:rPr>
                <w:rFonts w:ascii="Times New Roman" w:eastAsia="DengXian" w:hAnsi="Times New Roman" w:cs="Times New Roman"/>
                <w:b/>
                <w:bCs/>
                <w:color w:val="000000"/>
                <w:kern w:val="0"/>
                <w:sz w:val="18"/>
                <w:szCs w:val="18"/>
              </w:rPr>
              <w:t>Year</w:t>
            </w:r>
          </w:p>
        </w:tc>
        <w:tc>
          <w:tcPr>
            <w:tcW w:w="439" w:type="pct"/>
            <w:tcBorders>
              <w:top w:val="single" w:sz="8" w:space="0" w:color="auto"/>
              <w:left w:val="nil"/>
              <w:bottom w:val="single" w:sz="8" w:space="0" w:color="auto"/>
              <w:right w:val="nil"/>
            </w:tcBorders>
            <w:shd w:val="clear" w:color="auto" w:fill="auto"/>
            <w:vAlign w:val="center"/>
          </w:tcPr>
          <w:p w14:paraId="241DF6DF" w14:textId="77777777" w:rsidR="00B91F6A" w:rsidRPr="001F23FD" w:rsidRDefault="0062735A">
            <w:pPr>
              <w:widowControl/>
              <w:jc w:val="center"/>
              <w:rPr>
                <w:rFonts w:ascii="Times New Roman" w:eastAsia="DengXian" w:hAnsi="Times New Roman" w:cs="Times New Roman"/>
                <w:b/>
                <w:bCs/>
                <w:color w:val="000000"/>
                <w:kern w:val="0"/>
                <w:sz w:val="18"/>
                <w:szCs w:val="18"/>
              </w:rPr>
            </w:pPr>
            <w:r w:rsidRPr="001F23FD">
              <w:rPr>
                <w:rFonts w:ascii="Times New Roman" w:eastAsia="DengXian" w:hAnsi="Times New Roman" w:cs="Times New Roman"/>
                <w:b/>
                <w:bCs/>
                <w:color w:val="000000"/>
                <w:kern w:val="0"/>
                <w:sz w:val="18"/>
                <w:szCs w:val="18"/>
              </w:rPr>
              <w:t>Cohort name</w:t>
            </w:r>
          </w:p>
        </w:tc>
        <w:tc>
          <w:tcPr>
            <w:tcW w:w="464" w:type="pct"/>
            <w:tcBorders>
              <w:top w:val="single" w:sz="8" w:space="0" w:color="auto"/>
              <w:left w:val="nil"/>
              <w:bottom w:val="single" w:sz="8" w:space="0" w:color="auto"/>
              <w:right w:val="nil"/>
            </w:tcBorders>
            <w:shd w:val="clear" w:color="auto" w:fill="auto"/>
            <w:vAlign w:val="center"/>
          </w:tcPr>
          <w:p w14:paraId="2C947D3D" w14:textId="77777777" w:rsidR="00B91F6A" w:rsidRPr="001F23FD" w:rsidRDefault="0062735A">
            <w:pPr>
              <w:widowControl/>
              <w:jc w:val="center"/>
              <w:rPr>
                <w:rFonts w:ascii="Times New Roman" w:eastAsia="DengXian" w:hAnsi="Times New Roman" w:cs="Times New Roman"/>
                <w:b/>
                <w:bCs/>
                <w:color w:val="000000"/>
                <w:kern w:val="0"/>
                <w:sz w:val="18"/>
                <w:szCs w:val="18"/>
              </w:rPr>
            </w:pPr>
            <w:r w:rsidRPr="001F23FD">
              <w:rPr>
                <w:rFonts w:ascii="Times New Roman" w:eastAsia="DengXian" w:hAnsi="Times New Roman" w:cs="Times New Roman"/>
                <w:b/>
                <w:bCs/>
                <w:color w:val="000000"/>
                <w:kern w:val="0"/>
                <w:sz w:val="18"/>
                <w:szCs w:val="18"/>
              </w:rPr>
              <w:t>SES measure</w:t>
            </w:r>
          </w:p>
        </w:tc>
        <w:tc>
          <w:tcPr>
            <w:tcW w:w="3308" w:type="pct"/>
            <w:tcBorders>
              <w:top w:val="single" w:sz="8" w:space="0" w:color="auto"/>
              <w:left w:val="nil"/>
              <w:bottom w:val="single" w:sz="8" w:space="0" w:color="auto"/>
              <w:right w:val="nil"/>
            </w:tcBorders>
            <w:shd w:val="clear" w:color="auto" w:fill="auto"/>
            <w:vAlign w:val="center"/>
          </w:tcPr>
          <w:p w14:paraId="579557CA" w14:textId="77777777" w:rsidR="00B91F6A" w:rsidRPr="001F23FD" w:rsidRDefault="0062735A">
            <w:pPr>
              <w:widowControl/>
              <w:jc w:val="center"/>
              <w:rPr>
                <w:rFonts w:ascii="Times New Roman" w:eastAsia="DengXian" w:hAnsi="Times New Roman" w:cs="Times New Roman"/>
                <w:b/>
                <w:bCs/>
                <w:color w:val="000000"/>
                <w:kern w:val="0"/>
                <w:sz w:val="18"/>
                <w:szCs w:val="18"/>
              </w:rPr>
            </w:pPr>
            <w:r w:rsidRPr="001F23FD">
              <w:rPr>
                <w:rFonts w:ascii="Times New Roman" w:eastAsia="DengXian" w:hAnsi="Times New Roman" w:cs="Times New Roman"/>
                <w:b/>
                <w:bCs/>
                <w:color w:val="000000"/>
                <w:kern w:val="0"/>
                <w:sz w:val="18"/>
                <w:szCs w:val="18"/>
              </w:rPr>
              <w:t>Detail</w:t>
            </w:r>
          </w:p>
        </w:tc>
      </w:tr>
      <w:tr w:rsidR="00B91F6A" w:rsidRPr="001F23FD" w14:paraId="1E8C8105" w14:textId="77777777">
        <w:trPr>
          <w:trHeight w:val="233"/>
        </w:trPr>
        <w:tc>
          <w:tcPr>
            <w:tcW w:w="489" w:type="pct"/>
            <w:tcBorders>
              <w:top w:val="nil"/>
              <w:left w:val="nil"/>
              <w:bottom w:val="nil"/>
              <w:right w:val="nil"/>
            </w:tcBorders>
            <w:shd w:val="clear" w:color="auto" w:fill="E7E6E6" w:themeFill="background2"/>
            <w:vAlign w:val="bottom"/>
          </w:tcPr>
          <w:p w14:paraId="4E577412"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Anita Karp</w:t>
            </w:r>
          </w:p>
        </w:tc>
        <w:tc>
          <w:tcPr>
            <w:tcW w:w="300" w:type="pct"/>
            <w:tcBorders>
              <w:top w:val="nil"/>
              <w:left w:val="nil"/>
              <w:bottom w:val="nil"/>
              <w:right w:val="nil"/>
            </w:tcBorders>
            <w:shd w:val="clear" w:color="auto" w:fill="E7E6E6" w:themeFill="background2"/>
            <w:noWrap/>
            <w:vAlign w:val="bottom"/>
          </w:tcPr>
          <w:p w14:paraId="0C0CA571"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2004</w:t>
            </w:r>
          </w:p>
        </w:tc>
        <w:tc>
          <w:tcPr>
            <w:tcW w:w="439" w:type="pct"/>
            <w:tcBorders>
              <w:top w:val="nil"/>
              <w:left w:val="nil"/>
              <w:bottom w:val="nil"/>
              <w:right w:val="nil"/>
            </w:tcBorders>
            <w:shd w:val="clear" w:color="auto" w:fill="E7E6E6" w:themeFill="background2"/>
            <w:noWrap/>
            <w:vAlign w:val="bottom"/>
          </w:tcPr>
          <w:p w14:paraId="5C339DCA" w14:textId="77777777" w:rsidR="00B91F6A" w:rsidRPr="001F23FD" w:rsidRDefault="0062735A">
            <w:pPr>
              <w:widowControl/>
              <w:jc w:val="center"/>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Kungsholmen</w:t>
            </w:r>
            <w:proofErr w:type="spellEnd"/>
          </w:p>
        </w:tc>
        <w:tc>
          <w:tcPr>
            <w:tcW w:w="464" w:type="pct"/>
            <w:tcBorders>
              <w:top w:val="nil"/>
              <w:left w:val="nil"/>
              <w:bottom w:val="nil"/>
              <w:right w:val="nil"/>
            </w:tcBorders>
            <w:shd w:val="clear" w:color="auto" w:fill="E7E6E6" w:themeFill="background2"/>
            <w:noWrap/>
            <w:vAlign w:val="bottom"/>
          </w:tcPr>
          <w:p w14:paraId="433941FF"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education/</w:t>
            </w:r>
          </w:p>
        </w:tc>
        <w:tc>
          <w:tcPr>
            <w:tcW w:w="3308" w:type="pct"/>
            <w:tcBorders>
              <w:top w:val="nil"/>
              <w:left w:val="nil"/>
              <w:bottom w:val="nil"/>
              <w:right w:val="nil"/>
            </w:tcBorders>
            <w:shd w:val="clear" w:color="auto" w:fill="E7E6E6" w:themeFill="background2"/>
            <w:noWrap/>
            <w:vAlign w:val="bottom"/>
          </w:tcPr>
          <w:p w14:paraId="06A5B7E5"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education: 2–7 years (low) and ≥8 years (high).</w:t>
            </w:r>
          </w:p>
        </w:tc>
      </w:tr>
      <w:tr w:rsidR="00B91F6A" w:rsidRPr="001F23FD" w14:paraId="0E92F2BA" w14:textId="77777777">
        <w:trPr>
          <w:trHeight w:val="233"/>
        </w:trPr>
        <w:tc>
          <w:tcPr>
            <w:tcW w:w="489" w:type="pct"/>
            <w:tcBorders>
              <w:top w:val="nil"/>
              <w:left w:val="nil"/>
              <w:bottom w:val="nil"/>
              <w:right w:val="nil"/>
            </w:tcBorders>
            <w:shd w:val="clear" w:color="auto" w:fill="E7E6E6" w:themeFill="background2"/>
            <w:vAlign w:val="bottom"/>
          </w:tcPr>
          <w:p w14:paraId="0F3E5278" w14:textId="77777777" w:rsidR="00B91F6A" w:rsidRPr="001F23FD" w:rsidRDefault="00B91F6A">
            <w:pPr>
              <w:widowControl/>
              <w:jc w:val="center"/>
              <w:rPr>
                <w:rFonts w:ascii="Times New Roman" w:eastAsia="DengXian" w:hAnsi="Times New Roman" w:cs="Times New Roman"/>
                <w:color w:val="000000"/>
                <w:kern w:val="0"/>
                <w:sz w:val="18"/>
                <w:szCs w:val="18"/>
              </w:rPr>
            </w:pPr>
          </w:p>
        </w:tc>
        <w:tc>
          <w:tcPr>
            <w:tcW w:w="300" w:type="pct"/>
            <w:tcBorders>
              <w:top w:val="nil"/>
              <w:left w:val="nil"/>
              <w:bottom w:val="nil"/>
              <w:right w:val="nil"/>
            </w:tcBorders>
            <w:shd w:val="clear" w:color="auto" w:fill="E7E6E6" w:themeFill="background2"/>
            <w:noWrap/>
            <w:vAlign w:val="bottom"/>
          </w:tcPr>
          <w:p w14:paraId="64EE7B2A" w14:textId="77777777" w:rsidR="00B91F6A" w:rsidRPr="001F23FD" w:rsidRDefault="00B91F6A">
            <w:pPr>
              <w:widowControl/>
              <w:jc w:val="center"/>
              <w:rPr>
                <w:rFonts w:ascii="Times New Roman" w:eastAsia="DengXian" w:hAnsi="Times New Roman" w:cs="Times New Roman"/>
                <w:color w:val="000000"/>
                <w:kern w:val="0"/>
                <w:sz w:val="18"/>
                <w:szCs w:val="18"/>
              </w:rPr>
            </w:pPr>
          </w:p>
        </w:tc>
        <w:tc>
          <w:tcPr>
            <w:tcW w:w="439" w:type="pct"/>
            <w:tcBorders>
              <w:top w:val="nil"/>
              <w:left w:val="nil"/>
              <w:bottom w:val="nil"/>
              <w:right w:val="nil"/>
            </w:tcBorders>
            <w:shd w:val="clear" w:color="auto" w:fill="E7E6E6" w:themeFill="background2"/>
            <w:noWrap/>
            <w:vAlign w:val="bottom"/>
          </w:tcPr>
          <w:p w14:paraId="2BF7F597" w14:textId="77777777" w:rsidR="00B91F6A" w:rsidRPr="001F23FD" w:rsidRDefault="00B91F6A">
            <w:pPr>
              <w:widowControl/>
              <w:jc w:val="center"/>
              <w:rPr>
                <w:rFonts w:ascii="Times New Roman" w:eastAsia="Times New Roman" w:hAnsi="Times New Roman" w:cs="Times New Roman"/>
                <w:kern w:val="0"/>
                <w:sz w:val="18"/>
                <w:szCs w:val="18"/>
              </w:rPr>
            </w:pPr>
          </w:p>
        </w:tc>
        <w:tc>
          <w:tcPr>
            <w:tcW w:w="464" w:type="pct"/>
            <w:tcBorders>
              <w:top w:val="nil"/>
              <w:left w:val="nil"/>
              <w:bottom w:val="nil"/>
              <w:right w:val="nil"/>
            </w:tcBorders>
            <w:shd w:val="clear" w:color="auto" w:fill="E7E6E6" w:themeFill="background2"/>
            <w:noWrap/>
            <w:vAlign w:val="bottom"/>
          </w:tcPr>
          <w:p w14:paraId="62957AF2"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occupation-</w:t>
            </w:r>
          </w:p>
        </w:tc>
        <w:tc>
          <w:tcPr>
            <w:tcW w:w="3308" w:type="pct"/>
            <w:tcBorders>
              <w:top w:val="nil"/>
              <w:left w:val="nil"/>
              <w:bottom w:val="nil"/>
              <w:right w:val="nil"/>
            </w:tcBorders>
            <w:shd w:val="clear" w:color="auto" w:fill="E7E6E6" w:themeFill="background2"/>
            <w:noWrap/>
            <w:vAlign w:val="bottom"/>
          </w:tcPr>
          <w:p w14:paraId="1B9A6EA2"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The subject’s longest held job was considered his or her main occupation. The Swedish socioeconomic</w:t>
            </w:r>
          </w:p>
        </w:tc>
      </w:tr>
      <w:tr w:rsidR="00B91F6A" w:rsidRPr="001F23FD" w14:paraId="29ACC565" w14:textId="77777777">
        <w:trPr>
          <w:trHeight w:val="233"/>
        </w:trPr>
        <w:tc>
          <w:tcPr>
            <w:tcW w:w="489" w:type="pct"/>
            <w:tcBorders>
              <w:top w:val="nil"/>
              <w:left w:val="nil"/>
              <w:bottom w:val="nil"/>
              <w:right w:val="nil"/>
            </w:tcBorders>
            <w:shd w:val="clear" w:color="auto" w:fill="E7E6E6" w:themeFill="background2"/>
            <w:vAlign w:val="bottom"/>
          </w:tcPr>
          <w:p w14:paraId="3676940D" w14:textId="77777777" w:rsidR="00B91F6A" w:rsidRPr="001F23FD" w:rsidRDefault="00B91F6A">
            <w:pPr>
              <w:widowControl/>
              <w:jc w:val="center"/>
              <w:rPr>
                <w:rFonts w:ascii="Times New Roman" w:eastAsia="DengXian" w:hAnsi="Times New Roman" w:cs="Times New Roman"/>
                <w:color w:val="000000"/>
                <w:kern w:val="0"/>
                <w:sz w:val="18"/>
                <w:szCs w:val="18"/>
              </w:rPr>
            </w:pPr>
          </w:p>
        </w:tc>
        <w:tc>
          <w:tcPr>
            <w:tcW w:w="300" w:type="pct"/>
            <w:tcBorders>
              <w:top w:val="nil"/>
              <w:left w:val="nil"/>
              <w:bottom w:val="nil"/>
              <w:right w:val="nil"/>
            </w:tcBorders>
            <w:shd w:val="clear" w:color="auto" w:fill="E7E6E6" w:themeFill="background2"/>
            <w:noWrap/>
            <w:vAlign w:val="bottom"/>
          </w:tcPr>
          <w:p w14:paraId="7E1A7F53" w14:textId="77777777" w:rsidR="00B91F6A" w:rsidRPr="001F23FD" w:rsidRDefault="00B91F6A">
            <w:pPr>
              <w:widowControl/>
              <w:jc w:val="center"/>
              <w:rPr>
                <w:rFonts w:ascii="Times New Roman" w:eastAsia="DengXian" w:hAnsi="Times New Roman" w:cs="Times New Roman"/>
                <w:color w:val="000000"/>
                <w:kern w:val="0"/>
                <w:sz w:val="18"/>
                <w:szCs w:val="18"/>
              </w:rPr>
            </w:pPr>
          </w:p>
        </w:tc>
        <w:tc>
          <w:tcPr>
            <w:tcW w:w="439" w:type="pct"/>
            <w:tcBorders>
              <w:top w:val="nil"/>
              <w:left w:val="nil"/>
              <w:bottom w:val="nil"/>
              <w:right w:val="nil"/>
            </w:tcBorders>
            <w:shd w:val="clear" w:color="auto" w:fill="E7E6E6" w:themeFill="background2"/>
            <w:noWrap/>
            <w:vAlign w:val="bottom"/>
          </w:tcPr>
          <w:p w14:paraId="599393BA" w14:textId="77777777" w:rsidR="00B91F6A" w:rsidRPr="001F23FD" w:rsidRDefault="00B91F6A">
            <w:pPr>
              <w:widowControl/>
              <w:jc w:val="center"/>
              <w:rPr>
                <w:rFonts w:ascii="Times New Roman" w:eastAsia="Times New Roman" w:hAnsi="Times New Roman" w:cs="Times New Roman"/>
                <w:kern w:val="0"/>
                <w:sz w:val="18"/>
                <w:szCs w:val="18"/>
              </w:rPr>
            </w:pPr>
          </w:p>
        </w:tc>
        <w:tc>
          <w:tcPr>
            <w:tcW w:w="464" w:type="pct"/>
            <w:tcBorders>
              <w:top w:val="nil"/>
              <w:left w:val="nil"/>
              <w:bottom w:val="nil"/>
              <w:right w:val="nil"/>
            </w:tcBorders>
            <w:shd w:val="clear" w:color="auto" w:fill="E7E6E6" w:themeFill="background2"/>
            <w:noWrap/>
            <w:vAlign w:val="bottom"/>
          </w:tcPr>
          <w:p w14:paraId="0D973B16"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based SES</w:t>
            </w:r>
          </w:p>
        </w:tc>
        <w:tc>
          <w:tcPr>
            <w:tcW w:w="3308" w:type="pct"/>
            <w:tcBorders>
              <w:top w:val="nil"/>
              <w:left w:val="nil"/>
              <w:bottom w:val="nil"/>
              <w:right w:val="nil"/>
            </w:tcBorders>
            <w:shd w:val="clear" w:color="auto" w:fill="E7E6E6" w:themeFill="background2"/>
            <w:noWrap/>
            <w:vAlign w:val="bottom"/>
          </w:tcPr>
          <w:p w14:paraId="7DC27FC6"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classification system contains dimensions of ownership of the means of production and division into blue-collar</w:t>
            </w:r>
          </w:p>
        </w:tc>
      </w:tr>
      <w:tr w:rsidR="00B91F6A" w:rsidRPr="001F23FD" w14:paraId="22859178" w14:textId="77777777">
        <w:trPr>
          <w:trHeight w:val="233"/>
        </w:trPr>
        <w:tc>
          <w:tcPr>
            <w:tcW w:w="489" w:type="pct"/>
            <w:tcBorders>
              <w:top w:val="nil"/>
              <w:left w:val="nil"/>
              <w:bottom w:val="nil"/>
              <w:right w:val="nil"/>
            </w:tcBorders>
            <w:shd w:val="clear" w:color="auto" w:fill="E7E6E6" w:themeFill="background2"/>
            <w:vAlign w:val="bottom"/>
          </w:tcPr>
          <w:p w14:paraId="641D6DE9" w14:textId="77777777" w:rsidR="00B91F6A" w:rsidRPr="001F23FD" w:rsidRDefault="00B91F6A">
            <w:pPr>
              <w:widowControl/>
              <w:jc w:val="center"/>
              <w:rPr>
                <w:rFonts w:ascii="Times New Roman" w:eastAsia="DengXian" w:hAnsi="Times New Roman" w:cs="Times New Roman"/>
                <w:color w:val="000000"/>
                <w:kern w:val="0"/>
                <w:sz w:val="18"/>
                <w:szCs w:val="18"/>
              </w:rPr>
            </w:pPr>
          </w:p>
        </w:tc>
        <w:tc>
          <w:tcPr>
            <w:tcW w:w="300" w:type="pct"/>
            <w:tcBorders>
              <w:top w:val="nil"/>
              <w:left w:val="nil"/>
              <w:bottom w:val="nil"/>
              <w:right w:val="nil"/>
            </w:tcBorders>
            <w:shd w:val="clear" w:color="auto" w:fill="E7E6E6" w:themeFill="background2"/>
            <w:noWrap/>
            <w:vAlign w:val="bottom"/>
          </w:tcPr>
          <w:p w14:paraId="580E62A7" w14:textId="77777777" w:rsidR="00B91F6A" w:rsidRPr="001F23FD" w:rsidRDefault="00B91F6A">
            <w:pPr>
              <w:widowControl/>
              <w:jc w:val="center"/>
              <w:rPr>
                <w:rFonts w:ascii="Times New Roman" w:eastAsia="DengXian" w:hAnsi="Times New Roman" w:cs="Times New Roman"/>
                <w:color w:val="000000"/>
                <w:kern w:val="0"/>
                <w:sz w:val="18"/>
                <w:szCs w:val="18"/>
              </w:rPr>
            </w:pPr>
          </w:p>
        </w:tc>
        <w:tc>
          <w:tcPr>
            <w:tcW w:w="439" w:type="pct"/>
            <w:tcBorders>
              <w:top w:val="nil"/>
              <w:left w:val="nil"/>
              <w:bottom w:val="nil"/>
              <w:right w:val="nil"/>
            </w:tcBorders>
            <w:shd w:val="clear" w:color="auto" w:fill="E7E6E6" w:themeFill="background2"/>
            <w:noWrap/>
            <w:vAlign w:val="bottom"/>
          </w:tcPr>
          <w:p w14:paraId="3AEB86CC" w14:textId="77777777" w:rsidR="00B91F6A" w:rsidRPr="001F23FD" w:rsidRDefault="00B91F6A">
            <w:pPr>
              <w:widowControl/>
              <w:jc w:val="center"/>
              <w:rPr>
                <w:rFonts w:ascii="Times New Roman" w:eastAsia="Times New Roman" w:hAnsi="Times New Roman" w:cs="Times New Roman"/>
                <w:kern w:val="0"/>
                <w:sz w:val="18"/>
                <w:szCs w:val="18"/>
              </w:rPr>
            </w:pPr>
          </w:p>
        </w:tc>
        <w:tc>
          <w:tcPr>
            <w:tcW w:w="464" w:type="pct"/>
            <w:tcBorders>
              <w:top w:val="nil"/>
              <w:left w:val="nil"/>
              <w:bottom w:val="nil"/>
              <w:right w:val="nil"/>
            </w:tcBorders>
            <w:shd w:val="clear" w:color="auto" w:fill="E7E6E6" w:themeFill="background2"/>
            <w:noWrap/>
            <w:vAlign w:val="bottom"/>
          </w:tcPr>
          <w:p w14:paraId="789F09B0" w14:textId="77777777" w:rsidR="00B91F6A" w:rsidRPr="001F23FD" w:rsidRDefault="00B91F6A">
            <w:pPr>
              <w:widowControl/>
              <w:jc w:val="center"/>
              <w:rPr>
                <w:rFonts w:ascii="Times New Roman" w:eastAsia="Times New Roman" w:hAnsi="Times New Roman" w:cs="Times New Roman"/>
                <w:kern w:val="0"/>
                <w:sz w:val="18"/>
                <w:szCs w:val="18"/>
              </w:rPr>
            </w:pPr>
          </w:p>
        </w:tc>
        <w:tc>
          <w:tcPr>
            <w:tcW w:w="3308" w:type="pct"/>
            <w:tcBorders>
              <w:top w:val="nil"/>
              <w:left w:val="nil"/>
              <w:bottom w:val="nil"/>
              <w:right w:val="nil"/>
            </w:tcBorders>
            <w:shd w:val="clear" w:color="auto" w:fill="E7E6E6" w:themeFill="background2"/>
            <w:noWrap/>
            <w:vAlign w:val="bottom"/>
          </w:tcPr>
          <w:p w14:paraId="08438D04"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and white-collar occupations; with permanence in low SES for</w:t>
            </w:r>
            <w:r w:rsidRPr="001F23FD">
              <w:rPr>
                <w:rFonts w:ascii="Times New Roman" w:eastAsia="DengXian" w:hAnsi="Times New Roman" w:cs="Times New Roman" w:hint="eastAsia"/>
                <w:color w:val="000000"/>
                <w:kern w:val="0"/>
                <w:sz w:val="18"/>
                <w:szCs w:val="18"/>
              </w:rPr>
              <w:t>≤</w:t>
            </w:r>
            <w:r w:rsidRPr="001F23FD">
              <w:rPr>
                <w:rFonts w:ascii="Times New Roman" w:eastAsia="DengXian" w:hAnsi="Times New Roman" w:cs="Times New Roman"/>
                <w:color w:val="000000"/>
                <w:kern w:val="0"/>
                <w:sz w:val="18"/>
                <w:szCs w:val="18"/>
              </w:rPr>
              <w:t>25 years versus &gt; 25 years.</w:t>
            </w:r>
          </w:p>
        </w:tc>
      </w:tr>
      <w:tr w:rsidR="00B91F6A" w:rsidRPr="001F23FD" w14:paraId="4062CE5E" w14:textId="77777777">
        <w:trPr>
          <w:trHeight w:val="233"/>
        </w:trPr>
        <w:tc>
          <w:tcPr>
            <w:tcW w:w="489" w:type="pct"/>
            <w:tcBorders>
              <w:top w:val="nil"/>
              <w:left w:val="nil"/>
              <w:bottom w:val="nil"/>
              <w:right w:val="nil"/>
            </w:tcBorders>
            <w:shd w:val="clear" w:color="000000" w:fill="FFFFFF"/>
            <w:vAlign w:val="bottom"/>
          </w:tcPr>
          <w:p w14:paraId="792A7937"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Adina Zeki</w:t>
            </w:r>
          </w:p>
        </w:tc>
        <w:tc>
          <w:tcPr>
            <w:tcW w:w="300" w:type="pct"/>
            <w:tcBorders>
              <w:top w:val="nil"/>
              <w:left w:val="nil"/>
              <w:bottom w:val="nil"/>
              <w:right w:val="nil"/>
            </w:tcBorders>
            <w:shd w:val="clear" w:color="auto" w:fill="auto"/>
            <w:noWrap/>
            <w:vAlign w:val="bottom"/>
          </w:tcPr>
          <w:p w14:paraId="6D791DE7"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2011</w:t>
            </w:r>
          </w:p>
        </w:tc>
        <w:tc>
          <w:tcPr>
            <w:tcW w:w="439" w:type="pct"/>
            <w:tcBorders>
              <w:top w:val="nil"/>
              <w:left w:val="nil"/>
              <w:bottom w:val="nil"/>
              <w:right w:val="nil"/>
            </w:tcBorders>
            <w:shd w:val="clear" w:color="auto" w:fill="auto"/>
            <w:noWrap/>
            <w:vAlign w:val="bottom"/>
          </w:tcPr>
          <w:p w14:paraId="5A7D088C"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SALSA</w:t>
            </w:r>
          </w:p>
        </w:tc>
        <w:tc>
          <w:tcPr>
            <w:tcW w:w="464" w:type="pct"/>
            <w:tcBorders>
              <w:top w:val="nil"/>
              <w:left w:val="nil"/>
              <w:bottom w:val="nil"/>
              <w:right w:val="nil"/>
            </w:tcBorders>
            <w:shd w:val="clear" w:color="auto" w:fill="auto"/>
            <w:noWrap/>
            <w:vAlign w:val="bottom"/>
          </w:tcPr>
          <w:p w14:paraId="09BDD6C7"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SEP</w:t>
            </w:r>
          </w:p>
        </w:tc>
        <w:tc>
          <w:tcPr>
            <w:tcW w:w="3308" w:type="pct"/>
            <w:tcBorders>
              <w:top w:val="nil"/>
              <w:left w:val="nil"/>
              <w:bottom w:val="nil"/>
              <w:right w:val="nil"/>
            </w:tcBorders>
            <w:shd w:val="clear" w:color="auto" w:fill="auto"/>
            <w:noWrap/>
            <w:vAlign w:val="bottom"/>
          </w:tcPr>
          <w:p w14:paraId="52E543B1"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SEP: Parental educational level and occupation, food deprivation while growing up, and childhood sibling</w:t>
            </w:r>
          </w:p>
        </w:tc>
      </w:tr>
      <w:tr w:rsidR="00B91F6A" w:rsidRPr="001F23FD" w14:paraId="0B18DAA5" w14:textId="77777777">
        <w:trPr>
          <w:trHeight w:val="233"/>
        </w:trPr>
        <w:tc>
          <w:tcPr>
            <w:tcW w:w="489" w:type="pct"/>
            <w:tcBorders>
              <w:top w:val="nil"/>
              <w:left w:val="nil"/>
              <w:bottom w:val="nil"/>
              <w:right w:val="nil"/>
            </w:tcBorders>
            <w:shd w:val="clear" w:color="000000" w:fill="FFFFFF"/>
            <w:vAlign w:val="bottom"/>
          </w:tcPr>
          <w:p w14:paraId="2993C9A9"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Al </w:t>
            </w:r>
            <w:proofErr w:type="spellStart"/>
            <w:r w:rsidRPr="001F23FD">
              <w:rPr>
                <w:rFonts w:ascii="Times New Roman" w:eastAsia="DengXian" w:hAnsi="Times New Roman" w:cs="Times New Roman"/>
                <w:color w:val="000000"/>
                <w:kern w:val="0"/>
                <w:sz w:val="18"/>
                <w:szCs w:val="18"/>
              </w:rPr>
              <w:t>Hazzouri</w:t>
            </w:r>
            <w:proofErr w:type="spellEnd"/>
          </w:p>
        </w:tc>
        <w:tc>
          <w:tcPr>
            <w:tcW w:w="300" w:type="pct"/>
            <w:tcBorders>
              <w:top w:val="nil"/>
              <w:left w:val="nil"/>
              <w:bottom w:val="nil"/>
              <w:right w:val="nil"/>
            </w:tcBorders>
            <w:shd w:val="clear" w:color="auto" w:fill="auto"/>
            <w:noWrap/>
            <w:vAlign w:val="bottom"/>
          </w:tcPr>
          <w:p w14:paraId="25AC263F" w14:textId="77777777" w:rsidR="00B91F6A" w:rsidRPr="001F23FD" w:rsidRDefault="00B91F6A">
            <w:pPr>
              <w:widowControl/>
              <w:jc w:val="center"/>
              <w:rPr>
                <w:rFonts w:ascii="Times New Roman" w:eastAsia="DengXian" w:hAnsi="Times New Roman" w:cs="Times New Roman"/>
                <w:color w:val="000000"/>
                <w:kern w:val="0"/>
                <w:sz w:val="18"/>
                <w:szCs w:val="18"/>
              </w:rPr>
            </w:pPr>
          </w:p>
        </w:tc>
        <w:tc>
          <w:tcPr>
            <w:tcW w:w="439" w:type="pct"/>
            <w:tcBorders>
              <w:top w:val="nil"/>
              <w:left w:val="nil"/>
              <w:bottom w:val="nil"/>
              <w:right w:val="nil"/>
            </w:tcBorders>
            <w:shd w:val="clear" w:color="auto" w:fill="auto"/>
            <w:noWrap/>
            <w:vAlign w:val="bottom"/>
          </w:tcPr>
          <w:p w14:paraId="58440E29" w14:textId="77777777" w:rsidR="00B91F6A" w:rsidRPr="001F23FD" w:rsidRDefault="00B91F6A">
            <w:pPr>
              <w:widowControl/>
              <w:jc w:val="center"/>
              <w:rPr>
                <w:rFonts w:ascii="Times New Roman" w:eastAsia="Times New Roman" w:hAnsi="Times New Roman" w:cs="Times New Roman"/>
                <w:kern w:val="0"/>
                <w:sz w:val="18"/>
                <w:szCs w:val="18"/>
              </w:rPr>
            </w:pPr>
          </w:p>
        </w:tc>
        <w:tc>
          <w:tcPr>
            <w:tcW w:w="464" w:type="pct"/>
            <w:tcBorders>
              <w:top w:val="nil"/>
              <w:left w:val="nil"/>
              <w:bottom w:val="nil"/>
              <w:right w:val="nil"/>
            </w:tcBorders>
            <w:shd w:val="clear" w:color="auto" w:fill="auto"/>
            <w:noWrap/>
            <w:vAlign w:val="bottom"/>
          </w:tcPr>
          <w:p w14:paraId="45E01B7A" w14:textId="77777777" w:rsidR="00B91F6A" w:rsidRPr="001F23FD" w:rsidRDefault="00B91F6A">
            <w:pPr>
              <w:widowControl/>
              <w:jc w:val="center"/>
              <w:rPr>
                <w:rFonts w:ascii="Times New Roman" w:eastAsia="Times New Roman" w:hAnsi="Times New Roman" w:cs="Times New Roman"/>
                <w:kern w:val="0"/>
                <w:sz w:val="18"/>
                <w:szCs w:val="18"/>
              </w:rPr>
            </w:pPr>
          </w:p>
        </w:tc>
        <w:tc>
          <w:tcPr>
            <w:tcW w:w="3308" w:type="pct"/>
            <w:tcBorders>
              <w:top w:val="nil"/>
              <w:left w:val="nil"/>
              <w:bottom w:val="nil"/>
              <w:right w:val="nil"/>
            </w:tcBorders>
            <w:shd w:val="clear" w:color="auto" w:fill="auto"/>
            <w:noWrap/>
            <w:vAlign w:val="bottom"/>
          </w:tcPr>
          <w:p w14:paraId="418AF654"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mortality </w:t>
            </w:r>
            <w:proofErr w:type="gramStart"/>
            <w:r w:rsidRPr="001F23FD">
              <w:rPr>
                <w:rFonts w:ascii="Times New Roman" w:eastAsia="DengXian" w:hAnsi="Times New Roman" w:cs="Times New Roman"/>
                <w:color w:val="000000"/>
                <w:kern w:val="0"/>
                <w:sz w:val="18"/>
                <w:szCs w:val="18"/>
              </w:rPr>
              <w:t>were</w:t>
            </w:r>
            <w:proofErr w:type="gramEnd"/>
            <w:r w:rsidRPr="001F23FD">
              <w:rPr>
                <w:rFonts w:ascii="Times New Roman" w:eastAsia="DengXian" w:hAnsi="Times New Roman" w:cs="Times New Roman"/>
                <w:color w:val="000000"/>
                <w:kern w:val="0"/>
                <w:sz w:val="18"/>
                <w:szCs w:val="18"/>
              </w:rPr>
              <w:t xml:space="preserve"> measures of childhood SEP; participant’s educational attainment and lifetime occupation were</w:t>
            </w:r>
          </w:p>
        </w:tc>
      </w:tr>
      <w:tr w:rsidR="00B91F6A" w:rsidRPr="001F23FD" w14:paraId="7B7B3876" w14:textId="77777777">
        <w:trPr>
          <w:trHeight w:val="233"/>
        </w:trPr>
        <w:tc>
          <w:tcPr>
            <w:tcW w:w="489" w:type="pct"/>
            <w:tcBorders>
              <w:top w:val="nil"/>
              <w:left w:val="nil"/>
              <w:bottom w:val="nil"/>
              <w:right w:val="nil"/>
            </w:tcBorders>
            <w:shd w:val="clear" w:color="000000" w:fill="FFFFFF"/>
            <w:vAlign w:val="bottom"/>
          </w:tcPr>
          <w:p w14:paraId="5388B585" w14:textId="77777777" w:rsidR="00B91F6A" w:rsidRPr="001F23FD" w:rsidRDefault="00B91F6A">
            <w:pPr>
              <w:widowControl/>
              <w:jc w:val="center"/>
              <w:rPr>
                <w:rFonts w:ascii="Times New Roman" w:eastAsia="DengXian" w:hAnsi="Times New Roman" w:cs="Times New Roman"/>
                <w:color w:val="000000"/>
                <w:kern w:val="0"/>
                <w:sz w:val="18"/>
                <w:szCs w:val="18"/>
              </w:rPr>
            </w:pPr>
          </w:p>
        </w:tc>
        <w:tc>
          <w:tcPr>
            <w:tcW w:w="300" w:type="pct"/>
            <w:tcBorders>
              <w:top w:val="nil"/>
              <w:left w:val="nil"/>
              <w:bottom w:val="nil"/>
              <w:right w:val="nil"/>
            </w:tcBorders>
            <w:shd w:val="clear" w:color="auto" w:fill="auto"/>
            <w:noWrap/>
            <w:vAlign w:val="bottom"/>
          </w:tcPr>
          <w:p w14:paraId="3EA89764" w14:textId="77777777" w:rsidR="00B91F6A" w:rsidRPr="001F23FD" w:rsidRDefault="00B91F6A">
            <w:pPr>
              <w:widowControl/>
              <w:jc w:val="center"/>
              <w:rPr>
                <w:rFonts w:ascii="Times New Roman" w:eastAsia="DengXian" w:hAnsi="Times New Roman" w:cs="Times New Roman"/>
                <w:color w:val="000000"/>
                <w:kern w:val="0"/>
                <w:sz w:val="18"/>
                <w:szCs w:val="18"/>
              </w:rPr>
            </w:pPr>
          </w:p>
        </w:tc>
        <w:tc>
          <w:tcPr>
            <w:tcW w:w="439" w:type="pct"/>
            <w:tcBorders>
              <w:top w:val="nil"/>
              <w:left w:val="nil"/>
              <w:bottom w:val="nil"/>
              <w:right w:val="nil"/>
            </w:tcBorders>
            <w:shd w:val="clear" w:color="auto" w:fill="auto"/>
            <w:noWrap/>
            <w:vAlign w:val="bottom"/>
          </w:tcPr>
          <w:p w14:paraId="64C4BCA1" w14:textId="77777777" w:rsidR="00B91F6A" w:rsidRPr="001F23FD" w:rsidRDefault="00B91F6A">
            <w:pPr>
              <w:widowControl/>
              <w:jc w:val="center"/>
              <w:rPr>
                <w:rFonts w:ascii="Times New Roman" w:eastAsia="Times New Roman" w:hAnsi="Times New Roman" w:cs="Times New Roman"/>
                <w:kern w:val="0"/>
                <w:sz w:val="18"/>
                <w:szCs w:val="18"/>
              </w:rPr>
            </w:pPr>
          </w:p>
        </w:tc>
        <w:tc>
          <w:tcPr>
            <w:tcW w:w="464" w:type="pct"/>
            <w:tcBorders>
              <w:top w:val="nil"/>
              <w:left w:val="nil"/>
              <w:bottom w:val="nil"/>
              <w:right w:val="nil"/>
            </w:tcBorders>
            <w:shd w:val="clear" w:color="auto" w:fill="auto"/>
            <w:noWrap/>
            <w:vAlign w:val="bottom"/>
          </w:tcPr>
          <w:p w14:paraId="6A855C81" w14:textId="77777777" w:rsidR="00B91F6A" w:rsidRPr="001F23FD" w:rsidRDefault="00B91F6A">
            <w:pPr>
              <w:widowControl/>
              <w:jc w:val="center"/>
              <w:rPr>
                <w:rFonts w:ascii="Times New Roman" w:eastAsia="Times New Roman" w:hAnsi="Times New Roman" w:cs="Times New Roman"/>
                <w:kern w:val="0"/>
                <w:sz w:val="18"/>
                <w:szCs w:val="18"/>
              </w:rPr>
            </w:pPr>
          </w:p>
        </w:tc>
        <w:tc>
          <w:tcPr>
            <w:tcW w:w="3308" w:type="pct"/>
            <w:tcBorders>
              <w:top w:val="nil"/>
              <w:left w:val="nil"/>
              <w:bottom w:val="nil"/>
              <w:right w:val="nil"/>
            </w:tcBorders>
            <w:shd w:val="clear" w:color="auto" w:fill="auto"/>
            <w:noWrap/>
            <w:vAlign w:val="bottom"/>
          </w:tcPr>
          <w:p w14:paraId="193AAFE9"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measures of early adulthood and midlife SEP, respectively.</w:t>
            </w:r>
          </w:p>
        </w:tc>
      </w:tr>
      <w:tr w:rsidR="00B91F6A" w:rsidRPr="001F23FD" w14:paraId="29D09369" w14:textId="77777777">
        <w:trPr>
          <w:trHeight w:val="233"/>
        </w:trPr>
        <w:tc>
          <w:tcPr>
            <w:tcW w:w="489" w:type="pct"/>
            <w:tcBorders>
              <w:top w:val="nil"/>
              <w:left w:val="nil"/>
              <w:bottom w:val="nil"/>
              <w:right w:val="nil"/>
            </w:tcBorders>
            <w:shd w:val="clear" w:color="000000" w:fill="FFFFFF"/>
            <w:vAlign w:val="bottom"/>
          </w:tcPr>
          <w:p w14:paraId="4131F743" w14:textId="77777777" w:rsidR="00B91F6A" w:rsidRPr="001F23FD" w:rsidRDefault="00B91F6A">
            <w:pPr>
              <w:widowControl/>
              <w:jc w:val="center"/>
              <w:rPr>
                <w:rFonts w:ascii="Times New Roman" w:eastAsia="DengXian" w:hAnsi="Times New Roman" w:cs="Times New Roman"/>
                <w:color w:val="000000"/>
                <w:kern w:val="0"/>
                <w:sz w:val="18"/>
                <w:szCs w:val="18"/>
              </w:rPr>
            </w:pPr>
          </w:p>
        </w:tc>
        <w:tc>
          <w:tcPr>
            <w:tcW w:w="300" w:type="pct"/>
            <w:tcBorders>
              <w:top w:val="nil"/>
              <w:left w:val="nil"/>
              <w:bottom w:val="nil"/>
              <w:right w:val="nil"/>
            </w:tcBorders>
            <w:shd w:val="clear" w:color="auto" w:fill="auto"/>
            <w:noWrap/>
            <w:vAlign w:val="bottom"/>
          </w:tcPr>
          <w:p w14:paraId="34E78A80" w14:textId="77777777" w:rsidR="00B91F6A" w:rsidRPr="001F23FD" w:rsidRDefault="00B91F6A">
            <w:pPr>
              <w:widowControl/>
              <w:jc w:val="center"/>
              <w:rPr>
                <w:rFonts w:ascii="Times New Roman" w:eastAsia="DengXian" w:hAnsi="Times New Roman" w:cs="Times New Roman"/>
                <w:color w:val="000000"/>
                <w:kern w:val="0"/>
                <w:sz w:val="18"/>
                <w:szCs w:val="18"/>
              </w:rPr>
            </w:pPr>
          </w:p>
        </w:tc>
        <w:tc>
          <w:tcPr>
            <w:tcW w:w="439" w:type="pct"/>
            <w:tcBorders>
              <w:top w:val="nil"/>
              <w:left w:val="nil"/>
              <w:bottom w:val="nil"/>
              <w:right w:val="nil"/>
            </w:tcBorders>
            <w:shd w:val="clear" w:color="auto" w:fill="auto"/>
            <w:noWrap/>
            <w:vAlign w:val="bottom"/>
          </w:tcPr>
          <w:p w14:paraId="31B91D14" w14:textId="77777777" w:rsidR="00B91F6A" w:rsidRPr="001F23FD" w:rsidRDefault="00B91F6A">
            <w:pPr>
              <w:widowControl/>
              <w:jc w:val="center"/>
              <w:rPr>
                <w:rFonts w:ascii="Times New Roman" w:eastAsia="Times New Roman" w:hAnsi="Times New Roman" w:cs="Times New Roman"/>
                <w:kern w:val="0"/>
                <w:sz w:val="18"/>
                <w:szCs w:val="18"/>
              </w:rPr>
            </w:pPr>
          </w:p>
        </w:tc>
        <w:tc>
          <w:tcPr>
            <w:tcW w:w="464" w:type="pct"/>
            <w:tcBorders>
              <w:top w:val="nil"/>
              <w:left w:val="nil"/>
              <w:bottom w:val="nil"/>
              <w:right w:val="nil"/>
            </w:tcBorders>
            <w:shd w:val="clear" w:color="auto" w:fill="auto"/>
            <w:noWrap/>
            <w:vAlign w:val="bottom"/>
          </w:tcPr>
          <w:p w14:paraId="259D542C" w14:textId="77777777" w:rsidR="00B91F6A" w:rsidRPr="001F23FD" w:rsidRDefault="00B91F6A">
            <w:pPr>
              <w:widowControl/>
              <w:jc w:val="center"/>
              <w:rPr>
                <w:rFonts w:ascii="Times New Roman" w:eastAsia="Times New Roman" w:hAnsi="Times New Roman" w:cs="Times New Roman"/>
                <w:kern w:val="0"/>
                <w:sz w:val="18"/>
                <w:szCs w:val="18"/>
              </w:rPr>
            </w:pPr>
          </w:p>
        </w:tc>
        <w:tc>
          <w:tcPr>
            <w:tcW w:w="3308" w:type="pct"/>
            <w:tcBorders>
              <w:top w:val="nil"/>
              <w:left w:val="nil"/>
              <w:bottom w:val="nil"/>
              <w:right w:val="nil"/>
            </w:tcBorders>
            <w:shd w:val="clear" w:color="auto" w:fill="auto"/>
            <w:noWrap/>
            <w:vAlign w:val="bottom"/>
          </w:tcPr>
          <w:p w14:paraId="1FB2CF8A"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education: low (less than elementary school) or high (elementary school or beyond).</w:t>
            </w:r>
          </w:p>
        </w:tc>
      </w:tr>
      <w:tr w:rsidR="00B91F6A" w:rsidRPr="001F23FD" w14:paraId="0DB04903" w14:textId="77777777">
        <w:trPr>
          <w:trHeight w:val="233"/>
        </w:trPr>
        <w:tc>
          <w:tcPr>
            <w:tcW w:w="489" w:type="pct"/>
            <w:tcBorders>
              <w:top w:val="nil"/>
              <w:left w:val="nil"/>
              <w:bottom w:val="nil"/>
              <w:right w:val="nil"/>
            </w:tcBorders>
            <w:shd w:val="clear" w:color="000000" w:fill="FFFFFF"/>
            <w:vAlign w:val="bottom"/>
          </w:tcPr>
          <w:p w14:paraId="41B3F86A" w14:textId="77777777" w:rsidR="00B91F6A" w:rsidRPr="001F23FD" w:rsidRDefault="00B91F6A">
            <w:pPr>
              <w:widowControl/>
              <w:jc w:val="center"/>
              <w:rPr>
                <w:rFonts w:ascii="Times New Roman" w:eastAsia="DengXian" w:hAnsi="Times New Roman" w:cs="Times New Roman"/>
                <w:color w:val="000000"/>
                <w:kern w:val="0"/>
                <w:sz w:val="18"/>
                <w:szCs w:val="18"/>
              </w:rPr>
            </w:pPr>
          </w:p>
        </w:tc>
        <w:tc>
          <w:tcPr>
            <w:tcW w:w="300" w:type="pct"/>
            <w:tcBorders>
              <w:top w:val="nil"/>
              <w:left w:val="nil"/>
              <w:bottom w:val="nil"/>
              <w:right w:val="nil"/>
            </w:tcBorders>
            <w:shd w:val="clear" w:color="auto" w:fill="auto"/>
            <w:noWrap/>
            <w:vAlign w:val="bottom"/>
          </w:tcPr>
          <w:p w14:paraId="304DC91C" w14:textId="77777777" w:rsidR="00B91F6A" w:rsidRPr="001F23FD" w:rsidRDefault="00B91F6A">
            <w:pPr>
              <w:widowControl/>
              <w:jc w:val="center"/>
              <w:rPr>
                <w:rFonts w:ascii="Times New Roman" w:eastAsia="DengXian" w:hAnsi="Times New Roman" w:cs="Times New Roman"/>
                <w:color w:val="000000"/>
                <w:kern w:val="0"/>
                <w:sz w:val="18"/>
                <w:szCs w:val="18"/>
              </w:rPr>
            </w:pPr>
          </w:p>
        </w:tc>
        <w:tc>
          <w:tcPr>
            <w:tcW w:w="439" w:type="pct"/>
            <w:tcBorders>
              <w:top w:val="nil"/>
              <w:left w:val="nil"/>
              <w:bottom w:val="nil"/>
              <w:right w:val="nil"/>
            </w:tcBorders>
            <w:shd w:val="clear" w:color="auto" w:fill="auto"/>
            <w:noWrap/>
            <w:vAlign w:val="bottom"/>
          </w:tcPr>
          <w:p w14:paraId="3328FF67" w14:textId="77777777" w:rsidR="00B91F6A" w:rsidRPr="001F23FD" w:rsidRDefault="00B91F6A">
            <w:pPr>
              <w:widowControl/>
              <w:jc w:val="center"/>
              <w:rPr>
                <w:rFonts w:ascii="Times New Roman" w:eastAsia="Times New Roman" w:hAnsi="Times New Roman" w:cs="Times New Roman"/>
                <w:kern w:val="0"/>
                <w:sz w:val="18"/>
                <w:szCs w:val="18"/>
              </w:rPr>
            </w:pPr>
          </w:p>
        </w:tc>
        <w:tc>
          <w:tcPr>
            <w:tcW w:w="464" w:type="pct"/>
            <w:tcBorders>
              <w:top w:val="nil"/>
              <w:left w:val="nil"/>
              <w:bottom w:val="nil"/>
              <w:right w:val="nil"/>
            </w:tcBorders>
            <w:shd w:val="clear" w:color="auto" w:fill="auto"/>
            <w:noWrap/>
            <w:vAlign w:val="bottom"/>
          </w:tcPr>
          <w:p w14:paraId="46DAF027" w14:textId="77777777" w:rsidR="00B91F6A" w:rsidRPr="001F23FD" w:rsidRDefault="00B91F6A">
            <w:pPr>
              <w:widowControl/>
              <w:jc w:val="center"/>
              <w:rPr>
                <w:rFonts w:ascii="Times New Roman" w:eastAsia="Times New Roman" w:hAnsi="Times New Roman" w:cs="Times New Roman"/>
                <w:kern w:val="0"/>
                <w:sz w:val="18"/>
                <w:szCs w:val="18"/>
              </w:rPr>
            </w:pPr>
          </w:p>
        </w:tc>
        <w:tc>
          <w:tcPr>
            <w:tcW w:w="3308" w:type="pct"/>
            <w:tcBorders>
              <w:top w:val="nil"/>
              <w:left w:val="nil"/>
              <w:bottom w:val="nil"/>
              <w:right w:val="nil"/>
            </w:tcBorders>
            <w:shd w:val="clear" w:color="auto" w:fill="auto"/>
            <w:noWrap/>
            <w:vAlign w:val="bottom"/>
          </w:tcPr>
          <w:p w14:paraId="583BEAEC"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occupation: manual or unemployed(low) vs. nonmanual(high)</w:t>
            </w:r>
          </w:p>
        </w:tc>
      </w:tr>
      <w:tr w:rsidR="00B91F6A" w:rsidRPr="001F23FD" w14:paraId="48E1B76B" w14:textId="77777777">
        <w:trPr>
          <w:trHeight w:val="233"/>
        </w:trPr>
        <w:tc>
          <w:tcPr>
            <w:tcW w:w="489" w:type="pct"/>
            <w:tcBorders>
              <w:top w:val="nil"/>
              <w:left w:val="nil"/>
              <w:bottom w:val="nil"/>
              <w:right w:val="nil"/>
            </w:tcBorders>
            <w:shd w:val="clear" w:color="auto" w:fill="E7E6E6" w:themeFill="background2"/>
            <w:vAlign w:val="bottom"/>
          </w:tcPr>
          <w:p w14:paraId="3EEDB36F" w14:textId="77777777" w:rsidR="00B91F6A" w:rsidRPr="001F23FD" w:rsidRDefault="0062735A">
            <w:pPr>
              <w:widowControl/>
              <w:jc w:val="center"/>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Lele</w:t>
            </w:r>
            <w:proofErr w:type="spellEnd"/>
            <w:r w:rsidRPr="001F23FD">
              <w:rPr>
                <w:rFonts w:ascii="Times New Roman" w:eastAsia="DengXian" w:hAnsi="Times New Roman" w:cs="Times New Roman"/>
                <w:color w:val="000000"/>
                <w:kern w:val="0"/>
                <w:sz w:val="18"/>
                <w:szCs w:val="18"/>
              </w:rPr>
              <w:t xml:space="preserve"> Chen</w:t>
            </w:r>
          </w:p>
        </w:tc>
        <w:tc>
          <w:tcPr>
            <w:tcW w:w="300" w:type="pct"/>
            <w:tcBorders>
              <w:top w:val="nil"/>
              <w:left w:val="nil"/>
              <w:bottom w:val="nil"/>
              <w:right w:val="nil"/>
            </w:tcBorders>
            <w:shd w:val="clear" w:color="auto" w:fill="E7E6E6" w:themeFill="background2"/>
            <w:noWrap/>
            <w:vAlign w:val="bottom"/>
          </w:tcPr>
          <w:p w14:paraId="40097DC5"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2020</w:t>
            </w:r>
          </w:p>
        </w:tc>
        <w:tc>
          <w:tcPr>
            <w:tcW w:w="439" w:type="pct"/>
            <w:tcBorders>
              <w:top w:val="nil"/>
              <w:left w:val="nil"/>
              <w:bottom w:val="nil"/>
              <w:right w:val="nil"/>
            </w:tcBorders>
            <w:shd w:val="clear" w:color="auto" w:fill="E7E6E6" w:themeFill="background2"/>
            <w:noWrap/>
            <w:vAlign w:val="bottom"/>
          </w:tcPr>
          <w:p w14:paraId="472ABD3E"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CLHLS</w:t>
            </w:r>
          </w:p>
        </w:tc>
        <w:tc>
          <w:tcPr>
            <w:tcW w:w="464" w:type="pct"/>
            <w:tcBorders>
              <w:top w:val="nil"/>
              <w:left w:val="nil"/>
              <w:bottom w:val="nil"/>
              <w:right w:val="nil"/>
            </w:tcBorders>
            <w:shd w:val="clear" w:color="auto" w:fill="E7E6E6" w:themeFill="background2"/>
            <w:noWrap/>
            <w:vAlign w:val="bottom"/>
          </w:tcPr>
          <w:p w14:paraId="4DAAC2B9"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Poverty</w:t>
            </w:r>
          </w:p>
        </w:tc>
        <w:tc>
          <w:tcPr>
            <w:tcW w:w="3308" w:type="pct"/>
            <w:tcBorders>
              <w:top w:val="nil"/>
              <w:left w:val="nil"/>
              <w:bottom w:val="nil"/>
              <w:right w:val="nil"/>
            </w:tcBorders>
            <w:shd w:val="clear" w:color="auto" w:fill="E7E6E6" w:themeFill="background2"/>
            <w:noWrap/>
            <w:vAlign w:val="bottom"/>
          </w:tcPr>
          <w:p w14:paraId="2AFD0CD3"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Poverty was measured according to the latest official national poverty line settled at an annual</w:t>
            </w:r>
          </w:p>
        </w:tc>
      </w:tr>
      <w:tr w:rsidR="00B91F6A" w:rsidRPr="001F23FD" w14:paraId="0889ECA0" w14:textId="77777777">
        <w:trPr>
          <w:trHeight w:val="233"/>
        </w:trPr>
        <w:tc>
          <w:tcPr>
            <w:tcW w:w="489" w:type="pct"/>
            <w:tcBorders>
              <w:top w:val="nil"/>
              <w:left w:val="nil"/>
              <w:bottom w:val="nil"/>
              <w:right w:val="nil"/>
            </w:tcBorders>
            <w:shd w:val="clear" w:color="auto" w:fill="E7E6E6" w:themeFill="background2"/>
            <w:vAlign w:val="bottom"/>
          </w:tcPr>
          <w:p w14:paraId="164669A0"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&amp; </w:t>
            </w:r>
            <w:proofErr w:type="spellStart"/>
            <w:r w:rsidRPr="001F23FD">
              <w:rPr>
                <w:rFonts w:ascii="Times New Roman" w:eastAsia="DengXian" w:hAnsi="Times New Roman" w:cs="Times New Roman"/>
                <w:color w:val="000000"/>
                <w:kern w:val="0"/>
                <w:sz w:val="18"/>
                <w:szCs w:val="18"/>
              </w:rPr>
              <w:t>Qilong</w:t>
            </w:r>
            <w:proofErr w:type="spellEnd"/>
            <w:r w:rsidRPr="001F23FD">
              <w:rPr>
                <w:rFonts w:ascii="Times New Roman" w:eastAsia="DengXian" w:hAnsi="Times New Roman" w:cs="Times New Roman"/>
                <w:color w:val="000000"/>
                <w:kern w:val="0"/>
                <w:sz w:val="18"/>
                <w:szCs w:val="18"/>
              </w:rPr>
              <w:t xml:space="preserve"> Cao</w:t>
            </w:r>
          </w:p>
        </w:tc>
        <w:tc>
          <w:tcPr>
            <w:tcW w:w="300" w:type="pct"/>
            <w:tcBorders>
              <w:top w:val="nil"/>
              <w:left w:val="nil"/>
              <w:bottom w:val="nil"/>
              <w:right w:val="nil"/>
            </w:tcBorders>
            <w:shd w:val="clear" w:color="auto" w:fill="E7E6E6" w:themeFill="background2"/>
            <w:noWrap/>
            <w:vAlign w:val="bottom"/>
          </w:tcPr>
          <w:p w14:paraId="264EEC3A" w14:textId="77777777" w:rsidR="00B91F6A" w:rsidRPr="001F23FD" w:rsidRDefault="00B91F6A">
            <w:pPr>
              <w:widowControl/>
              <w:jc w:val="center"/>
              <w:rPr>
                <w:rFonts w:ascii="Times New Roman" w:eastAsia="DengXian" w:hAnsi="Times New Roman" w:cs="Times New Roman"/>
                <w:color w:val="000000"/>
                <w:kern w:val="0"/>
                <w:sz w:val="18"/>
                <w:szCs w:val="18"/>
              </w:rPr>
            </w:pPr>
          </w:p>
        </w:tc>
        <w:tc>
          <w:tcPr>
            <w:tcW w:w="439" w:type="pct"/>
            <w:tcBorders>
              <w:top w:val="nil"/>
              <w:left w:val="nil"/>
              <w:bottom w:val="nil"/>
              <w:right w:val="nil"/>
            </w:tcBorders>
            <w:shd w:val="clear" w:color="auto" w:fill="E7E6E6" w:themeFill="background2"/>
            <w:noWrap/>
            <w:vAlign w:val="bottom"/>
          </w:tcPr>
          <w:p w14:paraId="3CC94363" w14:textId="77777777" w:rsidR="00B91F6A" w:rsidRPr="001F23FD" w:rsidRDefault="00B91F6A">
            <w:pPr>
              <w:widowControl/>
              <w:jc w:val="center"/>
              <w:rPr>
                <w:rFonts w:ascii="Times New Roman" w:eastAsia="Times New Roman" w:hAnsi="Times New Roman" w:cs="Times New Roman"/>
                <w:kern w:val="0"/>
                <w:sz w:val="18"/>
                <w:szCs w:val="18"/>
              </w:rPr>
            </w:pPr>
          </w:p>
        </w:tc>
        <w:tc>
          <w:tcPr>
            <w:tcW w:w="464" w:type="pct"/>
            <w:tcBorders>
              <w:top w:val="nil"/>
              <w:left w:val="nil"/>
              <w:bottom w:val="nil"/>
              <w:right w:val="nil"/>
            </w:tcBorders>
            <w:shd w:val="clear" w:color="auto" w:fill="E7E6E6" w:themeFill="background2"/>
            <w:noWrap/>
            <w:vAlign w:val="bottom"/>
          </w:tcPr>
          <w:p w14:paraId="102B1066" w14:textId="77777777" w:rsidR="00B91F6A" w:rsidRPr="001F23FD" w:rsidRDefault="00B91F6A">
            <w:pPr>
              <w:widowControl/>
              <w:jc w:val="center"/>
              <w:rPr>
                <w:rFonts w:ascii="Times New Roman" w:eastAsia="Times New Roman" w:hAnsi="Times New Roman" w:cs="Times New Roman"/>
                <w:kern w:val="0"/>
                <w:sz w:val="18"/>
                <w:szCs w:val="18"/>
              </w:rPr>
            </w:pPr>
          </w:p>
        </w:tc>
        <w:tc>
          <w:tcPr>
            <w:tcW w:w="3308" w:type="pct"/>
            <w:tcBorders>
              <w:top w:val="nil"/>
              <w:left w:val="nil"/>
              <w:bottom w:val="nil"/>
              <w:right w:val="nil"/>
            </w:tcBorders>
            <w:shd w:val="clear" w:color="auto" w:fill="E7E6E6" w:themeFill="background2"/>
            <w:noWrap/>
            <w:vAlign w:val="bottom"/>
          </w:tcPr>
          <w:p w14:paraId="5F20CDF4"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per-capita income of 2300 Yuan in 2011 in China;</w:t>
            </w:r>
          </w:p>
        </w:tc>
      </w:tr>
      <w:tr w:rsidR="00B91F6A" w:rsidRPr="001F23FD" w14:paraId="64E8C219" w14:textId="77777777">
        <w:trPr>
          <w:trHeight w:val="233"/>
        </w:trPr>
        <w:tc>
          <w:tcPr>
            <w:tcW w:w="489" w:type="pct"/>
            <w:tcBorders>
              <w:top w:val="nil"/>
              <w:left w:val="nil"/>
              <w:bottom w:val="nil"/>
              <w:right w:val="nil"/>
            </w:tcBorders>
            <w:shd w:val="clear" w:color="auto" w:fill="E7E6E6" w:themeFill="background2"/>
            <w:vAlign w:val="bottom"/>
          </w:tcPr>
          <w:p w14:paraId="2E476794" w14:textId="77777777" w:rsidR="00B91F6A" w:rsidRPr="001F23FD" w:rsidRDefault="00B91F6A">
            <w:pPr>
              <w:widowControl/>
              <w:jc w:val="center"/>
              <w:rPr>
                <w:rFonts w:ascii="Times New Roman" w:eastAsia="DengXian" w:hAnsi="Times New Roman" w:cs="Times New Roman"/>
                <w:color w:val="000000"/>
                <w:kern w:val="0"/>
                <w:sz w:val="18"/>
                <w:szCs w:val="18"/>
              </w:rPr>
            </w:pPr>
          </w:p>
        </w:tc>
        <w:tc>
          <w:tcPr>
            <w:tcW w:w="300" w:type="pct"/>
            <w:tcBorders>
              <w:top w:val="nil"/>
              <w:left w:val="nil"/>
              <w:bottom w:val="nil"/>
              <w:right w:val="nil"/>
            </w:tcBorders>
            <w:shd w:val="clear" w:color="auto" w:fill="E7E6E6" w:themeFill="background2"/>
            <w:noWrap/>
            <w:vAlign w:val="bottom"/>
          </w:tcPr>
          <w:p w14:paraId="045D6E1D" w14:textId="77777777" w:rsidR="00B91F6A" w:rsidRPr="001F23FD" w:rsidRDefault="00B91F6A">
            <w:pPr>
              <w:widowControl/>
              <w:jc w:val="center"/>
              <w:rPr>
                <w:rFonts w:ascii="Times New Roman" w:eastAsia="DengXian" w:hAnsi="Times New Roman" w:cs="Times New Roman"/>
                <w:color w:val="000000"/>
                <w:kern w:val="0"/>
                <w:sz w:val="18"/>
                <w:szCs w:val="18"/>
              </w:rPr>
            </w:pPr>
          </w:p>
        </w:tc>
        <w:tc>
          <w:tcPr>
            <w:tcW w:w="439" w:type="pct"/>
            <w:tcBorders>
              <w:top w:val="nil"/>
              <w:left w:val="nil"/>
              <w:bottom w:val="nil"/>
              <w:right w:val="nil"/>
            </w:tcBorders>
            <w:shd w:val="clear" w:color="auto" w:fill="E7E6E6" w:themeFill="background2"/>
            <w:noWrap/>
            <w:vAlign w:val="bottom"/>
          </w:tcPr>
          <w:p w14:paraId="0F55FDBE" w14:textId="77777777" w:rsidR="00B91F6A" w:rsidRPr="001F23FD" w:rsidRDefault="00B91F6A">
            <w:pPr>
              <w:widowControl/>
              <w:jc w:val="center"/>
              <w:rPr>
                <w:rFonts w:ascii="Times New Roman" w:eastAsia="Times New Roman" w:hAnsi="Times New Roman" w:cs="Times New Roman"/>
                <w:kern w:val="0"/>
                <w:sz w:val="18"/>
                <w:szCs w:val="18"/>
              </w:rPr>
            </w:pPr>
          </w:p>
        </w:tc>
        <w:tc>
          <w:tcPr>
            <w:tcW w:w="464" w:type="pct"/>
            <w:tcBorders>
              <w:top w:val="nil"/>
              <w:left w:val="nil"/>
              <w:bottom w:val="nil"/>
              <w:right w:val="nil"/>
            </w:tcBorders>
            <w:shd w:val="clear" w:color="auto" w:fill="E7E6E6" w:themeFill="background2"/>
            <w:noWrap/>
            <w:vAlign w:val="bottom"/>
          </w:tcPr>
          <w:p w14:paraId="70F42621" w14:textId="77777777" w:rsidR="00B91F6A" w:rsidRPr="001F23FD" w:rsidRDefault="00B91F6A">
            <w:pPr>
              <w:widowControl/>
              <w:jc w:val="center"/>
              <w:rPr>
                <w:rFonts w:ascii="Times New Roman" w:eastAsia="Times New Roman" w:hAnsi="Times New Roman" w:cs="Times New Roman"/>
                <w:kern w:val="0"/>
                <w:sz w:val="18"/>
                <w:szCs w:val="18"/>
              </w:rPr>
            </w:pPr>
          </w:p>
        </w:tc>
        <w:tc>
          <w:tcPr>
            <w:tcW w:w="3308" w:type="pct"/>
            <w:tcBorders>
              <w:top w:val="nil"/>
              <w:left w:val="nil"/>
              <w:bottom w:val="nil"/>
              <w:right w:val="nil"/>
            </w:tcBorders>
            <w:shd w:val="clear" w:color="auto" w:fill="E7E6E6" w:themeFill="background2"/>
            <w:noWrap/>
            <w:vAlign w:val="bottom"/>
          </w:tcPr>
          <w:p w14:paraId="6167C476" w14:textId="77777777" w:rsidR="00B91F6A" w:rsidRPr="001F23FD" w:rsidRDefault="0062735A">
            <w:pPr>
              <w:widowControl/>
              <w:jc w:val="left"/>
              <w:rPr>
                <w:rFonts w:ascii="Times New Roman" w:hAnsi="Times New Roman" w:cs="Times New Roman"/>
                <w:kern w:val="0"/>
                <w:sz w:val="18"/>
                <w:szCs w:val="18"/>
              </w:rPr>
            </w:pPr>
            <w:r w:rsidRPr="001F23FD">
              <w:rPr>
                <w:rFonts w:ascii="Times New Roman" w:hAnsi="Times New Roman" w:cs="Times New Roman"/>
                <w:kern w:val="0"/>
                <w:sz w:val="18"/>
                <w:szCs w:val="18"/>
              </w:rPr>
              <w:t xml:space="preserve">Poverty for </w:t>
            </w:r>
            <w:r w:rsidRPr="001F23FD">
              <w:rPr>
                <w:rFonts w:ascii="Times New Roman" w:eastAsia="DengXian" w:hAnsi="Times New Roman" w:cs="Times New Roman" w:hint="eastAsia"/>
                <w:color w:val="000000"/>
                <w:kern w:val="0"/>
                <w:sz w:val="18"/>
                <w:szCs w:val="18"/>
              </w:rPr>
              <w:t>≤</w:t>
            </w:r>
            <w:r w:rsidRPr="001F23FD">
              <w:rPr>
                <w:rFonts w:ascii="Times New Roman" w:eastAsia="DengXian" w:hAnsi="Times New Roman" w:cs="Times New Roman"/>
                <w:color w:val="000000"/>
                <w:kern w:val="0"/>
                <w:sz w:val="18"/>
                <w:szCs w:val="18"/>
              </w:rPr>
              <w:t>2300 Yuan;</w:t>
            </w:r>
          </w:p>
        </w:tc>
      </w:tr>
      <w:tr w:rsidR="00B91F6A" w:rsidRPr="001F23FD" w14:paraId="03BF9132" w14:textId="77777777">
        <w:trPr>
          <w:trHeight w:val="233"/>
        </w:trPr>
        <w:tc>
          <w:tcPr>
            <w:tcW w:w="489" w:type="pct"/>
            <w:tcBorders>
              <w:top w:val="nil"/>
              <w:left w:val="nil"/>
              <w:bottom w:val="nil"/>
              <w:right w:val="nil"/>
            </w:tcBorders>
            <w:shd w:val="clear" w:color="000000" w:fill="FFFFFF"/>
            <w:vAlign w:val="bottom"/>
          </w:tcPr>
          <w:p w14:paraId="506B341D" w14:textId="77777777" w:rsidR="00B91F6A" w:rsidRPr="001F23FD" w:rsidRDefault="0062735A">
            <w:pPr>
              <w:widowControl/>
              <w:jc w:val="center"/>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Oye</w:t>
            </w:r>
            <w:proofErr w:type="spellEnd"/>
            <w:r w:rsidRPr="001F23FD">
              <w:rPr>
                <w:rFonts w:ascii="Times New Roman" w:eastAsia="DengXian" w:hAnsi="Times New Roman" w:cs="Times New Roman"/>
                <w:color w:val="000000"/>
                <w:kern w:val="0"/>
                <w:sz w:val="18"/>
                <w:szCs w:val="18"/>
              </w:rPr>
              <w:t xml:space="preserve"> </w:t>
            </w:r>
            <w:proofErr w:type="spellStart"/>
            <w:r w:rsidRPr="001F23FD">
              <w:rPr>
                <w:rFonts w:ascii="Times New Roman" w:eastAsia="DengXian" w:hAnsi="Times New Roman" w:cs="Times New Roman"/>
                <w:color w:val="000000"/>
                <w:kern w:val="0"/>
                <w:sz w:val="18"/>
                <w:szCs w:val="18"/>
              </w:rPr>
              <w:t>Gureje</w:t>
            </w:r>
            <w:proofErr w:type="spellEnd"/>
            <w:r w:rsidRPr="001F23FD">
              <w:rPr>
                <w:rFonts w:ascii="Times New Roman" w:eastAsia="DengXian" w:hAnsi="Times New Roman" w:cs="Times New Roman"/>
                <w:color w:val="000000"/>
                <w:kern w:val="0"/>
                <w:sz w:val="18"/>
                <w:szCs w:val="18"/>
              </w:rPr>
              <w:t>,</w:t>
            </w:r>
          </w:p>
        </w:tc>
        <w:tc>
          <w:tcPr>
            <w:tcW w:w="300" w:type="pct"/>
            <w:tcBorders>
              <w:top w:val="nil"/>
              <w:left w:val="nil"/>
              <w:bottom w:val="nil"/>
              <w:right w:val="nil"/>
            </w:tcBorders>
            <w:shd w:val="clear" w:color="auto" w:fill="auto"/>
            <w:noWrap/>
            <w:vAlign w:val="bottom"/>
          </w:tcPr>
          <w:p w14:paraId="3BBB201E"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2011</w:t>
            </w:r>
          </w:p>
        </w:tc>
        <w:tc>
          <w:tcPr>
            <w:tcW w:w="439" w:type="pct"/>
            <w:tcBorders>
              <w:top w:val="nil"/>
              <w:left w:val="nil"/>
              <w:bottom w:val="nil"/>
              <w:right w:val="nil"/>
            </w:tcBorders>
            <w:shd w:val="clear" w:color="auto" w:fill="auto"/>
            <w:noWrap/>
            <w:vAlign w:val="bottom"/>
          </w:tcPr>
          <w:p w14:paraId="14CBE1BD"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ISA</w:t>
            </w:r>
          </w:p>
        </w:tc>
        <w:tc>
          <w:tcPr>
            <w:tcW w:w="464" w:type="pct"/>
            <w:tcBorders>
              <w:top w:val="nil"/>
              <w:left w:val="nil"/>
              <w:bottom w:val="nil"/>
              <w:right w:val="nil"/>
            </w:tcBorders>
            <w:shd w:val="clear" w:color="auto" w:fill="auto"/>
            <w:noWrap/>
            <w:vAlign w:val="bottom"/>
          </w:tcPr>
          <w:p w14:paraId="6C9FC408"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SES</w:t>
            </w:r>
          </w:p>
        </w:tc>
        <w:tc>
          <w:tcPr>
            <w:tcW w:w="3308" w:type="pct"/>
            <w:tcBorders>
              <w:top w:val="nil"/>
              <w:left w:val="nil"/>
              <w:bottom w:val="nil"/>
              <w:right w:val="nil"/>
            </w:tcBorders>
            <w:shd w:val="clear" w:color="auto" w:fill="auto"/>
            <w:noWrap/>
            <w:vAlign w:val="bottom"/>
          </w:tcPr>
          <w:p w14:paraId="483065D6"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the estimation of permanent income using indicator variables on ownership of consumer durables,</w:t>
            </w:r>
          </w:p>
        </w:tc>
      </w:tr>
      <w:tr w:rsidR="00B91F6A" w:rsidRPr="001F23FD" w14:paraId="3C01327D" w14:textId="77777777">
        <w:trPr>
          <w:trHeight w:val="233"/>
        </w:trPr>
        <w:tc>
          <w:tcPr>
            <w:tcW w:w="489" w:type="pct"/>
            <w:tcBorders>
              <w:top w:val="nil"/>
              <w:left w:val="nil"/>
              <w:bottom w:val="nil"/>
              <w:right w:val="nil"/>
            </w:tcBorders>
            <w:shd w:val="clear" w:color="000000" w:fill="FFFFFF"/>
            <w:vAlign w:val="bottom"/>
          </w:tcPr>
          <w:p w14:paraId="6731E575"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DSc</w:t>
            </w:r>
          </w:p>
        </w:tc>
        <w:tc>
          <w:tcPr>
            <w:tcW w:w="300" w:type="pct"/>
            <w:tcBorders>
              <w:top w:val="nil"/>
              <w:left w:val="nil"/>
              <w:bottom w:val="nil"/>
              <w:right w:val="nil"/>
            </w:tcBorders>
            <w:shd w:val="clear" w:color="auto" w:fill="auto"/>
            <w:noWrap/>
            <w:vAlign w:val="bottom"/>
          </w:tcPr>
          <w:p w14:paraId="003C9F7C" w14:textId="77777777" w:rsidR="00B91F6A" w:rsidRPr="001F23FD" w:rsidRDefault="00B91F6A">
            <w:pPr>
              <w:widowControl/>
              <w:jc w:val="center"/>
              <w:rPr>
                <w:rFonts w:ascii="Times New Roman" w:eastAsia="DengXian" w:hAnsi="Times New Roman" w:cs="Times New Roman"/>
                <w:color w:val="000000"/>
                <w:kern w:val="0"/>
                <w:sz w:val="18"/>
                <w:szCs w:val="18"/>
              </w:rPr>
            </w:pPr>
          </w:p>
        </w:tc>
        <w:tc>
          <w:tcPr>
            <w:tcW w:w="439" w:type="pct"/>
            <w:tcBorders>
              <w:top w:val="nil"/>
              <w:left w:val="nil"/>
              <w:bottom w:val="nil"/>
              <w:right w:val="nil"/>
            </w:tcBorders>
            <w:shd w:val="clear" w:color="auto" w:fill="auto"/>
            <w:noWrap/>
            <w:vAlign w:val="bottom"/>
          </w:tcPr>
          <w:p w14:paraId="30BF13B1" w14:textId="77777777" w:rsidR="00B91F6A" w:rsidRPr="001F23FD" w:rsidRDefault="00B91F6A">
            <w:pPr>
              <w:widowControl/>
              <w:jc w:val="center"/>
              <w:rPr>
                <w:rFonts w:ascii="Times New Roman" w:eastAsia="Times New Roman" w:hAnsi="Times New Roman" w:cs="Times New Roman"/>
                <w:kern w:val="0"/>
                <w:sz w:val="18"/>
                <w:szCs w:val="18"/>
              </w:rPr>
            </w:pPr>
          </w:p>
        </w:tc>
        <w:tc>
          <w:tcPr>
            <w:tcW w:w="464" w:type="pct"/>
            <w:tcBorders>
              <w:top w:val="nil"/>
              <w:left w:val="nil"/>
              <w:bottom w:val="nil"/>
              <w:right w:val="nil"/>
            </w:tcBorders>
            <w:shd w:val="clear" w:color="auto" w:fill="auto"/>
            <w:noWrap/>
            <w:vAlign w:val="bottom"/>
          </w:tcPr>
          <w:p w14:paraId="2D633742" w14:textId="77777777" w:rsidR="00B91F6A" w:rsidRPr="001F23FD" w:rsidRDefault="00B91F6A">
            <w:pPr>
              <w:widowControl/>
              <w:jc w:val="center"/>
              <w:rPr>
                <w:rFonts w:ascii="Times New Roman" w:eastAsia="Times New Roman" w:hAnsi="Times New Roman" w:cs="Times New Roman"/>
                <w:kern w:val="0"/>
                <w:sz w:val="18"/>
                <w:szCs w:val="18"/>
              </w:rPr>
            </w:pPr>
          </w:p>
        </w:tc>
        <w:tc>
          <w:tcPr>
            <w:tcW w:w="3308" w:type="pct"/>
            <w:tcBorders>
              <w:top w:val="nil"/>
              <w:left w:val="nil"/>
              <w:bottom w:val="nil"/>
              <w:right w:val="nil"/>
            </w:tcBorders>
            <w:shd w:val="clear" w:color="auto" w:fill="auto"/>
            <w:noWrap/>
            <w:vAlign w:val="bottom"/>
          </w:tcPr>
          <w:p w14:paraId="524BAB8D"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household services and household attributes.  see the "Estimating Permanent Income</w:t>
            </w:r>
          </w:p>
        </w:tc>
      </w:tr>
      <w:tr w:rsidR="00B91F6A" w:rsidRPr="001F23FD" w14:paraId="506519F1" w14:textId="77777777">
        <w:trPr>
          <w:trHeight w:val="233"/>
        </w:trPr>
        <w:tc>
          <w:tcPr>
            <w:tcW w:w="489" w:type="pct"/>
            <w:tcBorders>
              <w:top w:val="nil"/>
              <w:left w:val="nil"/>
              <w:bottom w:val="nil"/>
              <w:right w:val="nil"/>
            </w:tcBorders>
            <w:shd w:val="clear" w:color="000000" w:fill="FFFFFF"/>
            <w:vAlign w:val="bottom"/>
          </w:tcPr>
          <w:p w14:paraId="14FABF54" w14:textId="77777777" w:rsidR="00B91F6A" w:rsidRPr="001F23FD" w:rsidRDefault="00B91F6A">
            <w:pPr>
              <w:widowControl/>
              <w:jc w:val="center"/>
              <w:rPr>
                <w:rFonts w:ascii="Times New Roman" w:eastAsia="DengXian" w:hAnsi="Times New Roman" w:cs="Times New Roman"/>
                <w:color w:val="000000"/>
                <w:kern w:val="0"/>
                <w:sz w:val="18"/>
                <w:szCs w:val="18"/>
              </w:rPr>
            </w:pPr>
          </w:p>
        </w:tc>
        <w:tc>
          <w:tcPr>
            <w:tcW w:w="300" w:type="pct"/>
            <w:tcBorders>
              <w:top w:val="nil"/>
              <w:left w:val="nil"/>
              <w:bottom w:val="nil"/>
              <w:right w:val="nil"/>
            </w:tcBorders>
            <w:shd w:val="clear" w:color="auto" w:fill="auto"/>
            <w:noWrap/>
            <w:vAlign w:val="bottom"/>
          </w:tcPr>
          <w:p w14:paraId="728AABCA" w14:textId="77777777" w:rsidR="00B91F6A" w:rsidRPr="001F23FD" w:rsidRDefault="00B91F6A">
            <w:pPr>
              <w:widowControl/>
              <w:jc w:val="center"/>
              <w:rPr>
                <w:rFonts w:ascii="Times New Roman" w:eastAsia="DengXian" w:hAnsi="Times New Roman" w:cs="Times New Roman"/>
                <w:color w:val="000000"/>
                <w:kern w:val="0"/>
                <w:sz w:val="18"/>
                <w:szCs w:val="18"/>
              </w:rPr>
            </w:pPr>
          </w:p>
        </w:tc>
        <w:tc>
          <w:tcPr>
            <w:tcW w:w="439" w:type="pct"/>
            <w:tcBorders>
              <w:top w:val="nil"/>
              <w:left w:val="nil"/>
              <w:bottom w:val="nil"/>
              <w:right w:val="nil"/>
            </w:tcBorders>
            <w:shd w:val="clear" w:color="auto" w:fill="auto"/>
            <w:noWrap/>
            <w:vAlign w:val="bottom"/>
          </w:tcPr>
          <w:p w14:paraId="4CED6004" w14:textId="77777777" w:rsidR="00B91F6A" w:rsidRPr="001F23FD" w:rsidRDefault="00B91F6A">
            <w:pPr>
              <w:widowControl/>
              <w:jc w:val="center"/>
              <w:rPr>
                <w:rFonts w:ascii="Times New Roman" w:eastAsia="Times New Roman" w:hAnsi="Times New Roman" w:cs="Times New Roman"/>
                <w:kern w:val="0"/>
                <w:sz w:val="18"/>
                <w:szCs w:val="18"/>
              </w:rPr>
            </w:pPr>
          </w:p>
        </w:tc>
        <w:tc>
          <w:tcPr>
            <w:tcW w:w="464" w:type="pct"/>
            <w:tcBorders>
              <w:top w:val="nil"/>
              <w:left w:val="nil"/>
              <w:bottom w:val="nil"/>
              <w:right w:val="nil"/>
            </w:tcBorders>
            <w:shd w:val="clear" w:color="auto" w:fill="auto"/>
            <w:noWrap/>
            <w:vAlign w:val="bottom"/>
          </w:tcPr>
          <w:p w14:paraId="49894834" w14:textId="77777777" w:rsidR="00B91F6A" w:rsidRPr="001F23FD" w:rsidRDefault="00B91F6A">
            <w:pPr>
              <w:widowControl/>
              <w:jc w:val="center"/>
              <w:rPr>
                <w:rFonts w:ascii="Times New Roman" w:eastAsia="Times New Roman" w:hAnsi="Times New Roman" w:cs="Times New Roman"/>
                <w:kern w:val="0"/>
                <w:sz w:val="18"/>
                <w:szCs w:val="18"/>
              </w:rPr>
            </w:pPr>
          </w:p>
        </w:tc>
        <w:tc>
          <w:tcPr>
            <w:tcW w:w="3308" w:type="pct"/>
            <w:tcBorders>
              <w:top w:val="nil"/>
              <w:left w:val="nil"/>
              <w:bottom w:val="nil"/>
              <w:right w:val="nil"/>
            </w:tcBorders>
            <w:shd w:val="clear" w:color="auto" w:fill="auto"/>
            <w:noWrap/>
            <w:vAlign w:val="bottom"/>
          </w:tcPr>
          <w:p w14:paraId="32A3C90F"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Using Indicator Variables" for the detailed information.</w:t>
            </w:r>
          </w:p>
        </w:tc>
      </w:tr>
      <w:tr w:rsidR="00B91F6A" w:rsidRPr="001F23FD" w14:paraId="000D9485" w14:textId="77777777">
        <w:trPr>
          <w:trHeight w:val="233"/>
        </w:trPr>
        <w:tc>
          <w:tcPr>
            <w:tcW w:w="489" w:type="pct"/>
            <w:tcBorders>
              <w:top w:val="nil"/>
              <w:left w:val="nil"/>
              <w:bottom w:val="nil"/>
              <w:right w:val="nil"/>
            </w:tcBorders>
            <w:shd w:val="clear" w:color="auto" w:fill="E7E6E6" w:themeFill="background2"/>
            <w:vAlign w:val="bottom"/>
          </w:tcPr>
          <w:p w14:paraId="51A1160E"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Kay </w:t>
            </w:r>
            <w:proofErr w:type="spellStart"/>
            <w:r w:rsidRPr="001F23FD">
              <w:rPr>
                <w:rFonts w:ascii="Times New Roman" w:eastAsia="DengXian" w:hAnsi="Times New Roman" w:cs="Times New Roman"/>
                <w:color w:val="000000"/>
                <w:kern w:val="0"/>
                <w:sz w:val="18"/>
                <w:szCs w:val="18"/>
              </w:rPr>
              <w:t>Deckers</w:t>
            </w:r>
            <w:proofErr w:type="spellEnd"/>
          </w:p>
        </w:tc>
        <w:tc>
          <w:tcPr>
            <w:tcW w:w="300" w:type="pct"/>
            <w:tcBorders>
              <w:top w:val="nil"/>
              <w:left w:val="nil"/>
              <w:bottom w:val="nil"/>
              <w:right w:val="nil"/>
            </w:tcBorders>
            <w:shd w:val="clear" w:color="auto" w:fill="E7E6E6" w:themeFill="background2"/>
            <w:noWrap/>
            <w:vAlign w:val="bottom"/>
          </w:tcPr>
          <w:p w14:paraId="2BD7F952"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2019</w:t>
            </w:r>
          </w:p>
        </w:tc>
        <w:tc>
          <w:tcPr>
            <w:tcW w:w="439" w:type="pct"/>
            <w:tcBorders>
              <w:top w:val="nil"/>
              <w:left w:val="nil"/>
              <w:bottom w:val="nil"/>
              <w:right w:val="nil"/>
            </w:tcBorders>
            <w:shd w:val="clear" w:color="auto" w:fill="E7E6E6" w:themeFill="background2"/>
            <w:noWrap/>
            <w:vAlign w:val="bottom"/>
          </w:tcPr>
          <w:p w14:paraId="1784774A"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ELSA</w:t>
            </w:r>
          </w:p>
        </w:tc>
        <w:tc>
          <w:tcPr>
            <w:tcW w:w="464" w:type="pct"/>
            <w:tcBorders>
              <w:top w:val="nil"/>
              <w:left w:val="nil"/>
              <w:bottom w:val="nil"/>
              <w:right w:val="nil"/>
            </w:tcBorders>
            <w:shd w:val="clear" w:color="auto" w:fill="E7E6E6" w:themeFill="background2"/>
            <w:noWrap/>
            <w:vAlign w:val="bottom"/>
          </w:tcPr>
          <w:p w14:paraId="4FE103B6"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wealth</w:t>
            </w:r>
          </w:p>
        </w:tc>
        <w:tc>
          <w:tcPr>
            <w:tcW w:w="3308" w:type="pct"/>
            <w:tcBorders>
              <w:top w:val="nil"/>
              <w:left w:val="nil"/>
              <w:bottom w:val="nil"/>
              <w:right w:val="nil"/>
            </w:tcBorders>
            <w:shd w:val="clear" w:color="auto" w:fill="E7E6E6" w:themeFill="background2"/>
            <w:vAlign w:val="bottom"/>
          </w:tcPr>
          <w:p w14:paraId="06582EF1"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calculated by summing wealth from the total value of a respondent’s home (minus outstanding mortgage</w:t>
            </w:r>
          </w:p>
        </w:tc>
      </w:tr>
      <w:tr w:rsidR="00B91F6A" w:rsidRPr="001F23FD" w14:paraId="485608A2" w14:textId="77777777">
        <w:trPr>
          <w:trHeight w:val="233"/>
        </w:trPr>
        <w:tc>
          <w:tcPr>
            <w:tcW w:w="489" w:type="pct"/>
            <w:tcBorders>
              <w:top w:val="nil"/>
              <w:left w:val="nil"/>
              <w:bottom w:val="nil"/>
              <w:right w:val="nil"/>
            </w:tcBorders>
            <w:shd w:val="clear" w:color="auto" w:fill="E7E6E6" w:themeFill="background2"/>
            <w:vAlign w:val="bottom"/>
          </w:tcPr>
          <w:p w14:paraId="240751F0" w14:textId="77777777" w:rsidR="00B91F6A" w:rsidRPr="001F23FD" w:rsidRDefault="00B91F6A">
            <w:pPr>
              <w:widowControl/>
              <w:jc w:val="center"/>
              <w:rPr>
                <w:rFonts w:ascii="Times New Roman" w:eastAsia="DengXian" w:hAnsi="Times New Roman" w:cs="Times New Roman"/>
                <w:color w:val="000000"/>
                <w:kern w:val="0"/>
                <w:sz w:val="18"/>
                <w:szCs w:val="18"/>
              </w:rPr>
            </w:pPr>
          </w:p>
        </w:tc>
        <w:tc>
          <w:tcPr>
            <w:tcW w:w="300" w:type="pct"/>
            <w:tcBorders>
              <w:top w:val="nil"/>
              <w:left w:val="nil"/>
              <w:bottom w:val="nil"/>
              <w:right w:val="nil"/>
            </w:tcBorders>
            <w:shd w:val="clear" w:color="auto" w:fill="E7E6E6" w:themeFill="background2"/>
            <w:noWrap/>
            <w:vAlign w:val="bottom"/>
          </w:tcPr>
          <w:p w14:paraId="47DF30B1" w14:textId="77777777" w:rsidR="00B91F6A" w:rsidRPr="001F23FD" w:rsidRDefault="00B91F6A">
            <w:pPr>
              <w:widowControl/>
              <w:jc w:val="center"/>
              <w:rPr>
                <w:rFonts w:ascii="Times New Roman" w:eastAsia="DengXian" w:hAnsi="Times New Roman" w:cs="Times New Roman"/>
                <w:color w:val="000000"/>
                <w:kern w:val="0"/>
                <w:sz w:val="18"/>
                <w:szCs w:val="18"/>
              </w:rPr>
            </w:pPr>
          </w:p>
        </w:tc>
        <w:tc>
          <w:tcPr>
            <w:tcW w:w="439" w:type="pct"/>
            <w:tcBorders>
              <w:top w:val="nil"/>
              <w:left w:val="nil"/>
              <w:bottom w:val="nil"/>
              <w:right w:val="nil"/>
            </w:tcBorders>
            <w:shd w:val="clear" w:color="auto" w:fill="E7E6E6" w:themeFill="background2"/>
            <w:noWrap/>
            <w:vAlign w:val="bottom"/>
          </w:tcPr>
          <w:p w14:paraId="585BC8DF" w14:textId="77777777" w:rsidR="00B91F6A" w:rsidRPr="001F23FD" w:rsidRDefault="00B91F6A">
            <w:pPr>
              <w:widowControl/>
              <w:jc w:val="center"/>
              <w:rPr>
                <w:rFonts w:ascii="Times New Roman" w:eastAsia="Times New Roman" w:hAnsi="Times New Roman" w:cs="Times New Roman"/>
                <w:kern w:val="0"/>
                <w:sz w:val="18"/>
                <w:szCs w:val="18"/>
              </w:rPr>
            </w:pPr>
          </w:p>
        </w:tc>
        <w:tc>
          <w:tcPr>
            <w:tcW w:w="464" w:type="pct"/>
            <w:tcBorders>
              <w:top w:val="nil"/>
              <w:left w:val="nil"/>
              <w:bottom w:val="nil"/>
              <w:right w:val="nil"/>
            </w:tcBorders>
            <w:shd w:val="clear" w:color="auto" w:fill="E7E6E6" w:themeFill="background2"/>
            <w:noWrap/>
            <w:vAlign w:val="bottom"/>
          </w:tcPr>
          <w:p w14:paraId="5435F34B" w14:textId="77777777" w:rsidR="00B91F6A" w:rsidRPr="001F23FD" w:rsidRDefault="00B91F6A">
            <w:pPr>
              <w:widowControl/>
              <w:jc w:val="center"/>
              <w:rPr>
                <w:rFonts w:ascii="Times New Roman" w:eastAsia="Times New Roman" w:hAnsi="Times New Roman" w:cs="Times New Roman"/>
                <w:kern w:val="0"/>
                <w:sz w:val="18"/>
                <w:szCs w:val="18"/>
              </w:rPr>
            </w:pPr>
          </w:p>
        </w:tc>
        <w:tc>
          <w:tcPr>
            <w:tcW w:w="3308" w:type="pct"/>
            <w:tcBorders>
              <w:top w:val="nil"/>
              <w:left w:val="nil"/>
              <w:bottom w:val="nil"/>
              <w:right w:val="nil"/>
            </w:tcBorders>
            <w:shd w:val="clear" w:color="auto" w:fill="E7E6E6" w:themeFill="background2"/>
            <w:vAlign w:val="bottom"/>
          </w:tcPr>
          <w:p w14:paraId="34C36DBF"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payments), physical wealth (e.g., jewelry, artwork), business assets (e.g., investments), and financial assets such</w:t>
            </w:r>
          </w:p>
        </w:tc>
      </w:tr>
      <w:tr w:rsidR="00B91F6A" w:rsidRPr="001F23FD" w14:paraId="50CBDC23" w14:textId="77777777">
        <w:trPr>
          <w:trHeight w:val="233"/>
        </w:trPr>
        <w:tc>
          <w:tcPr>
            <w:tcW w:w="489" w:type="pct"/>
            <w:tcBorders>
              <w:top w:val="nil"/>
              <w:left w:val="nil"/>
              <w:bottom w:val="nil"/>
              <w:right w:val="nil"/>
            </w:tcBorders>
            <w:shd w:val="clear" w:color="auto" w:fill="E7E6E6" w:themeFill="background2"/>
            <w:vAlign w:val="bottom"/>
          </w:tcPr>
          <w:p w14:paraId="27961D4C" w14:textId="77777777" w:rsidR="00B91F6A" w:rsidRPr="001F23FD" w:rsidRDefault="00B91F6A">
            <w:pPr>
              <w:widowControl/>
              <w:jc w:val="center"/>
              <w:rPr>
                <w:rFonts w:ascii="Times New Roman" w:eastAsia="DengXian" w:hAnsi="Times New Roman" w:cs="Times New Roman"/>
                <w:color w:val="000000"/>
                <w:kern w:val="0"/>
                <w:sz w:val="18"/>
                <w:szCs w:val="18"/>
              </w:rPr>
            </w:pPr>
          </w:p>
        </w:tc>
        <w:tc>
          <w:tcPr>
            <w:tcW w:w="300" w:type="pct"/>
            <w:tcBorders>
              <w:top w:val="nil"/>
              <w:left w:val="nil"/>
              <w:bottom w:val="nil"/>
              <w:right w:val="nil"/>
            </w:tcBorders>
            <w:shd w:val="clear" w:color="auto" w:fill="E7E6E6" w:themeFill="background2"/>
            <w:noWrap/>
            <w:vAlign w:val="bottom"/>
          </w:tcPr>
          <w:p w14:paraId="44EEBC68" w14:textId="77777777" w:rsidR="00B91F6A" w:rsidRPr="001F23FD" w:rsidRDefault="00B91F6A">
            <w:pPr>
              <w:widowControl/>
              <w:jc w:val="center"/>
              <w:rPr>
                <w:rFonts w:ascii="Times New Roman" w:eastAsia="DengXian" w:hAnsi="Times New Roman" w:cs="Times New Roman"/>
                <w:color w:val="000000"/>
                <w:kern w:val="0"/>
                <w:sz w:val="18"/>
                <w:szCs w:val="18"/>
              </w:rPr>
            </w:pPr>
          </w:p>
        </w:tc>
        <w:tc>
          <w:tcPr>
            <w:tcW w:w="439" w:type="pct"/>
            <w:tcBorders>
              <w:top w:val="nil"/>
              <w:left w:val="nil"/>
              <w:bottom w:val="nil"/>
              <w:right w:val="nil"/>
            </w:tcBorders>
            <w:shd w:val="clear" w:color="auto" w:fill="E7E6E6" w:themeFill="background2"/>
            <w:noWrap/>
            <w:vAlign w:val="bottom"/>
          </w:tcPr>
          <w:p w14:paraId="15BECCC8" w14:textId="77777777" w:rsidR="00B91F6A" w:rsidRPr="001F23FD" w:rsidRDefault="00B91F6A">
            <w:pPr>
              <w:widowControl/>
              <w:jc w:val="center"/>
              <w:rPr>
                <w:rFonts w:ascii="Times New Roman" w:eastAsia="Times New Roman" w:hAnsi="Times New Roman" w:cs="Times New Roman"/>
                <w:kern w:val="0"/>
                <w:sz w:val="18"/>
                <w:szCs w:val="18"/>
              </w:rPr>
            </w:pPr>
          </w:p>
        </w:tc>
        <w:tc>
          <w:tcPr>
            <w:tcW w:w="464" w:type="pct"/>
            <w:tcBorders>
              <w:top w:val="nil"/>
              <w:left w:val="nil"/>
              <w:bottom w:val="nil"/>
              <w:right w:val="nil"/>
            </w:tcBorders>
            <w:shd w:val="clear" w:color="auto" w:fill="E7E6E6" w:themeFill="background2"/>
            <w:noWrap/>
            <w:vAlign w:val="bottom"/>
          </w:tcPr>
          <w:p w14:paraId="53C2D6D1" w14:textId="77777777" w:rsidR="00B91F6A" w:rsidRPr="001F23FD" w:rsidRDefault="00B91F6A">
            <w:pPr>
              <w:widowControl/>
              <w:jc w:val="center"/>
              <w:rPr>
                <w:rFonts w:ascii="Times New Roman" w:eastAsia="Times New Roman" w:hAnsi="Times New Roman" w:cs="Times New Roman"/>
                <w:kern w:val="0"/>
                <w:sz w:val="18"/>
                <w:szCs w:val="18"/>
              </w:rPr>
            </w:pPr>
          </w:p>
        </w:tc>
        <w:tc>
          <w:tcPr>
            <w:tcW w:w="3308" w:type="pct"/>
            <w:tcBorders>
              <w:top w:val="nil"/>
              <w:left w:val="nil"/>
              <w:bottom w:val="nil"/>
              <w:right w:val="nil"/>
            </w:tcBorders>
            <w:shd w:val="clear" w:color="auto" w:fill="E7E6E6" w:themeFill="background2"/>
            <w:vAlign w:val="bottom"/>
          </w:tcPr>
          <w:p w14:paraId="74B7F8AC"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as cash and savings (minus debts and loans).</w:t>
            </w:r>
          </w:p>
        </w:tc>
      </w:tr>
      <w:tr w:rsidR="00B91F6A" w:rsidRPr="001F23FD" w14:paraId="15C544E8" w14:textId="77777777">
        <w:trPr>
          <w:trHeight w:val="233"/>
        </w:trPr>
        <w:tc>
          <w:tcPr>
            <w:tcW w:w="489" w:type="pct"/>
            <w:tcBorders>
              <w:top w:val="nil"/>
              <w:left w:val="nil"/>
              <w:bottom w:val="nil"/>
              <w:right w:val="nil"/>
            </w:tcBorders>
            <w:shd w:val="clear" w:color="000000" w:fill="FFFFFF"/>
            <w:vAlign w:val="bottom"/>
          </w:tcPr>
          <w:p w14:paraId="37C91C15"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Miguel A.</w:t>
            </w:r>
          </w:p>
        </w:tc>
        <w:tc>
          <w:tcPr>
            <w:tcW w:w="300" w:type="pct"/>
            <w:tcBorders>
              <w:top w:val="nil"/>
              <w:left w:val="nil"/>
              <w:bottom w:val="nil"/>
              <w:right w:val="nil"/>
            </w:tcBorders>
            <w:shd w:val="clear" w:color="auto" w:fill="auto"/>
            <w:noWrap/>
            <w:vAlign w:val="bottom"/>
          </w:tcPr>
          <w:p w14:paraId="394724A6"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2021</w:t>
            </w:r>
          </w:p>
        </w:tc>
        <w:tc>
          <w:tcPr>
            <w:tcW w:w="439" w:type="pct"/>
            <w:tcBorders>
              <w:top w:val="nil"/>
              <w:left w:val="nil"/>
              <w:bottom w:val="nil"/>
              <w:right w:val="nil"/>
            </w:tcBorders>
            <w:shd w:val="clear" w:color="auto" w:fill="auto"/>
            <w:noWrap/>
            <w:vAlign w:val="bottom"/>
          </w:tcPr>
          <w:p w14:paraId="7955D808" w14:textId="77777777" w:rsidR="00B91F6A" w:rsidRPr="001F23FD" w:rsidRDefault="0062735A">
            <w:pPr>
              <w:widowControl/>
              <w:jc w:val="center"/>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Vallecas</w:t>
            </w:r>
            <w:proofErr w:type="spellEnd"/>
          </w:p>
        </w:tc>
        <w:tc>
          <w:tcPr>
            <w:tcW w:w="464" w:type="pct"/>
            <w:tcBorders>
              <w:top w:val="nil"/>
              <w:left w:val="nil"/>
              <w:bottom w:val="nil"/>
              <w:right w:val="nil"/>
            </w:tcBorders>
            <w:shd w:val="clear" w:color="auto" w:fill="auto"/>
            <w:noWrap/>
            <w:vAlign w:val="bottom"/>
          </w:tcPr>
          <w:p w14:paraId="6D4DA20A"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SES</w:t>
            </w:r>
          </w:p>
        </w:tc>
        <w:tc>
          <w:tcPr>
            <w:tcW w:w="3308" w:type="pct"/>
            <w:tcBorders>
              <w:top w:val="nil"/>
              <w:left w:val="nil"/>
              <w:bottom w:val="nil"/>
              <w:right w:val="nil"/>
            </w:tcBorders>
            <w:shd w:val="clear" w:color="auto" w:fill="auto"/>
            <w:noWrap/>
            <w:vAlign w:val="bottom"/>
          </w:tcPr>
          <w:p w14:paraId="564E52A4"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SES index was estimated according to the following three variables: </w:t>
            </w:r>
          </w:p>
        </w:tc>
      </w:tr>
      <w:tr w:rsidR="00B91F6A" w:rsidRPr="001F23FD" w14:paraId="240249B6" w14:textId="77777777">
        <w:trPr>
          <w:trHeight w:val="233"/>
        </w:trPr>
        <w:tc>
          <w:tcPr>
            <w:tcW w:w="489" w:type="pct"/>
            <w:tcBorders>
              <w:top w:val="nil"/>
              <w:left w:val="nil"/>
              <w:bottom w:val="nil"/>
              <w:right w:val="nil"/>
            </w:tcBorders>
            <w:shd w:val="clear" w:color="000000" w:fill="FFFFFF"/>
            <w:vAlign w:val="bottom"/>
          </w:tcPr>
          <w:p w14:paraId="4BF13E44"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Fernández-</w:t>
            </w:r>
          </w:p>
        </w:tc>
        <w:tc>
          <w:tcPr>
            <w:tcW w:w="300" w:type="pct"/>
            <w:tcBorders>
              <w:top w:val="nil"/>
              <w:left w:val="nil"/>
              <w:bottom w:val="nil"/>
              <w:right w:val="nil"/>
            </w:tcBorders>
            <w:shd w:val="clear" w:color="auto" w:fill="auto"/>
            <w:noWrap/>
            <w:vAlign w:val="bottom"/>
          </w:tcPr>
          <w:p w14:paraId="00EE8336" w14:textId="77777777" w:rsidR="00B91F6A" w:rsidRPr="001F23FD" w:rsidRDefault="00B91F6A">
            <w:pPr>
              <w:widowControl/>
              <w:jc w:val="center"/>
              <w:rPr>
                <w:rFonts w:ascii="Times New Roman" w:eastAsia="DengXian" w:hAnsi="Times New Roman" w:cs="Times New Roman"/>
                <w:color w:val="000000"/>
                <w:kern w:val="0"/>
                <w:sz w:val="18"/>
                <w:szCs w:val="18"/>
              </w:rPr>
            </w:pPr>
          </w:p>
        </w:tc>
        <w:tc>
          <w:tcPr>
            <w:tcW w:w="439" w:type="pct"/>
            <w:tcBorders>
              <w:top w:val="nil"/>
              <w:left w:val="nil"/>
              <w:bottom w:val="nil"/>
              <w:right w:val="nil"/>
            </w:tcBorders>
            <w:shd w:val="clear" w:color="auto" w:fill="auto"/>
            <w:noWrap/>
            <w:vAlign w:val="bottom"/>
          </w:tcPr>
          <w:p w14:paraId="592C4D30" w14:textId="77777777" w:rsidR="00B91F6A" w:rsidRPr="001F23FD" w:rsidRDefault="00B91F6A">
            <w:pPr>
              <w:widowControl/>
              <w:jc w:val="center"/>
              <w:rPr>
                <w:rFonts w:ascii="Times New Roman" w:eastAsia="Times New Roman" w:hAnsi="Times New Roman" w:cs="Times New Roman"/>
                <w:kern w:val="0"/>
                <w:sz w:val="18"/>
                <w:szCs w:val="18"/>
              </w:rPr>
            </w:pPr>
          </w:p>
        </w:tc>
        <w:tc>
          <w:tcPr>
            <w:tcW w:w="464" w:type="pct"/>
            <w:tcBorders>
              <w:top w:val="nil"/>
              <w:left w:val="nil"/>
              <w:bottom w:val="nil"/>
              <w:right w:val="nil"/>
            </w:tcBorders>
            <w:shd w:val="clear" w:color="auto" w:fill="auto"/>
            <w:noWrap/>
            <w:vAlign w:val="bottom"/>
          </w:tcPr>
          <w:p w14:paraId="139A087A" w14:textId="77777777" w:rsidR="00B91F6A" w:rsidRPr="001F23FD" w:rsidRDefault="00B91F6A">
            <w:pPr>
              <w:widowControl/>
              <w:jc w:val="center"/>
              <w:rPr>
                <w:rFonts w:ascii="Times New Roman" w:eastAsia="Times New Roman" w:hAnsi="Times New Roman" w:cs="Times New Roman"/>
                <w:kern w:val="0"/>
                <w:sz w:val="18"/>
                <w:szCs w:val="18"/>
              </w:rPr>
            </w:pPr>
          </w:p>
        </w:tc>
        <w:tc>
          <w:tcPr>
            <w:tcW w:w="3308" w:type="pct"/>
            <w:tcBorders>
              <w:top w:val="nil"/>
              <w:left w:val="nil"/>
              <w:bottom w:val="nil"/>
              <w:right w:val="nil"/>
            </w:tcBorders>
            <w:shd w:val="clear" w:color="auto" w:fill="auto"/>
            <w:noWrap/>
            <w:vAlign w:val="bottom"/>
          </w:tcPr>
          <w:p w14:paraId="1743EDB0"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educational attainment: (0) no formal qualifications;(1) primary education; (2) secondary education; </w:t>
            </w:r>
            <w:proofErr w:type="gramStart"/>
            <w:r w:rsidRPr="001F23FD">
              <w:rPr>
                <w:rFonts w:ascii="Times New Roman" w:eastAsia="DengXian" w:hAnsi="Times New Roman" w:cs="Times New Roman"/>
                <w:color w:val="000000"/>
                <w:kern w:val="0"/>
                <w:sz w:val="18"/>
                <w:szCs w:val="18"/>
              </w:rPr>
              <w:t>and(</w:t>
            </w:r>
            <w:proofErr w:type="gramEnd"/>
            <w:r w:rsidRPr="001F23FD">
              <w:rPr>
                <w:rFonts w:ascii="Times New Roman" w:eastAsia="DengXian" w:hAnsi="Times New Roman" w:cs="Times New Roman"/>
                <w:color w:val="000000"/>
                <w:kern w:val="0"/>
                <w:sz w:val="18"/>
                <w:szCs w:val="18"/>
              </w:rPr>
              <w:t xml:space="preserve">3) higher education. </w:t>
            </w:r>
          </w:p>
        </w:tc>
      </w:tr>
      <w:tr w:rsidR="00B91F6A" w:rsidRPr="001F23FD" w14:paraId="7BE2FAFD" w14:textId="77777777">
        <w:trPr>
          <w:trHeight w:val="233"/>
        </w:trPr>
        <w:tc>
          <w:tcPr>
            <w:tcW w:w="489" w:type="pct"/>
            <w:tcBorders>
              <w:top w:val="nil"/>
              <w:left w:val="nil"/>
              <w:bottom w:val="nil"/>
              <w:right w:val="nil"/>
            </w:tcBorders>
            <w:shd w:val="clear" w:color="000000" w:fill="FFFFFF"/>
            <w:vAlign w:val="bottom"/>
          </w:tcPr>
          <w:p w14:paraId="06D29D9E" w14:textId="77777777" w:rsidR="00B91F6A" w:rsidRPr="001F23FD" w:rsidRDefault="0062735A">
            <w:pPr>
              <w:widowControl/>
              <w:jc w:val="center"/>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Blázquez</w:t>
            </w:r>
            <w:proofErr w:type="spellEnd"/>
          </w:p>
        </w:tc>
        <w:tc>
          <w:tcPr>
            <w:tcW w:w="300" w:type="pct"/>
            <w:tcBorders>
              <w:top w:val="nil"/>
              <w:left w:val="nil"/>
              <w:bottom w:val="nil"/>
              <w:right w:val="nil"/>
            </w:tcBorders>
            <w:shd w:val="clear" w:color="auto" w:fill="auto"/>
            <w:noWrap/>
            <w:vAlign w:val="bottom"/>
          </w:tcPr>
          <w:p w14:paraId="58F56959" w14:textId="77777777" w:rsidR="00B91F6A" w:rsidRPr="001F23FD" w:rsidRDefault="00B91F6A">
            <w:pPr>
              <w:widowControl/>
              <w:jc w:val="center"/>
              <w:rPr>
                <w:rFonts w:ascii="Times New Roman" w:eastAsia="DengXian" w:hAnsi="Times New Roman" w:cs="Times New Roman"/>
                <w:color w:val="000000"/>
                <w:kern w:val="0"/>
                <w:sz w:val="18"/>
                <w:szCs w:val="18"/>
              </w:rPr>
            </w:pPr>
          </w:p>
        </w:tc>
        <w:tc>
          <w:tcPr>
            <w:tcW w:w="439" w:type="pct"/>
            <w:tcBorders>
              <w:top w:val="nil"/>
              <w:left w:val="nil"/>
              <w:bottom w:val="nil"/>
              <w:right w:val="nil"/>
            </w:tcBorders>
            <w:shd w:val="clear" w:color="auto" w:fill="auto"/>
            <w:noWrap/>
            <w:vAlign w:val="bottom"/>
          </w:tcPr>
          <w:p w14:paraId="59D768F3" w14:textId="77777777" w:rsidR="00B91F6A" w:rsidRPr="001F23FD" w:rsidRDefault="00B91F6A">
            <w:pPr>
              <w:widowControl/>
              <w:jc w:val="center"/>
              <w:rPr>
                <w:rFonts w:ascii="Times New Roman" w:eastAsia="Times New Roman" w:hAnsi="Times New Roman" w:cs="Times New Roman"/>
                <w:kern w:val="0"/>
                <w:sz w:val="18"/>
                <w:szCs w:val="18"/>
              </w:rPr>
            </w:pPr>
          </w:p>
        </w:tc>
        <w:tc>
          <w:tcPr>
            <w:tcW w:w="464" w:type="pct"/>
            <w:tcBorders>
              <w:top w:val="nil"/>
              <w:left w:val="nil"/>
              <w:bottom w:val="nil"/>
              <w:right w:val="nil"/>
            </w:tcBorders>
            <w:shd w:val="clear" w:color="auto" w:fill="auto"/>
            <w:noWrap/>
            <w:vAlign w:val="bottom"/>
          </w:tcPr>
          <w:p w14:paraId="37E22884" w14:textId="77777777" w:rsidR="00B91F6A" w:rsidRPr="001F23FD" w:rsidRDefault="00B91F6A">
            <w:pPr>
              <w:widowControl/>
              <w:jc w:val="center"/>
              <w:rPr>
                <w:rFonts w:ascii="Times New Roman" w:eastAsia="Times New Roman" w:hAnsi="Times New Roman" w:cs="Times New Roman"/>
                <w:kern w:val="0"/>
                <w:sz w:val="18"/>
                <w:szCs w:val="18"/>
              </w:rPr>
            </w:pPr>
          </w:p>
        </w:tc>
        <w:tc>
          <w:tcPr>
            <w:tcW w:w="3308" w:type="pct"/>
            <w:tcBorders>
              <w:top w:val="nil"/>
              <w:left w:val="nil"/>
              <w:bottom w:val="nil"/>
              <w:right w:val="nil"/>
            </w:tcBorders>
            <w:shd w:val="clear" w:color="auto" w:fill="auto"/>
            <w:noWrap/>
            <w:vAlign w:val="bottom"/>
          </w:tcPr>
          <w:p w14:paraId="7A391B8D"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occupation: (0) non-qualified/homemaker; (1) manual work; (2) clerical work; (3) graduate/technician work; and</w:t>
            </w:r>
          </w:p>
        </w:tc>
      </w:tr>
      <w:tr w:rsidR="00B91F6A" w:rsidRPr="001F23FD" w14:paraId="3E04C00A" w14:textId="77777777">
        <w:trPr>
          <w:trHeight w:val="233"/>
        </w:trPr>
        <w:tc>
          <w:tcPr>
            <w:tcW w:w="489" w:type="pct"/>
            <w:tcBorders>
              <w:top w:val="nil"/>
              <w:left w:val="nil"/>
              <w:bottom w:val="nil"/>
              <w:right w:val="nil"/>
            </w:tcBorders>
            <w:shd w:val="clear" w:color="000000" w:fill="FFFFFF"/>
            <w:vAlign w:val="bottom"/>
          </w:tcPr>
          <w:p w14:paraId="4DC3A509" w14:textId="77777777" w:rsidR="00B91F6A" w:rsidRPr="001F23FD" w:rsidRDefault="00B91F6A">
            <w:pPr>
              <w:widowControl/>
              <w:jc w:val="center"/>
              <w:rPr>
                <w:rFonts w:ascii="Times New Roman" w:eastAsia="DengXian" w:hAnsi="Times New Roman" w:cs="Times New Roman"/>
                <w:color w:val="000000"/>
                <w:kern w:val="0"/>
                <w:sz w:val="18"/>
                <w:szCs w:val="18"/>
              </w:rPr>
            </w:pPr>
          </w:p>
        </w:tc>
        <w:tc>
          <w:tcPr>
            <w:tcW w:w="300" w:type="pct"/>
            <w:tcBorders>
              <w:top w:val="nil"/>
              <w:left w:val="nil"/>
              <w:bottom w:val="nil"/>
              <w:right w:val="nil"/>
            </w:tcBorders>
            <w:shd w:val="clear" w:color="auto" w:fill="auto"/>
            <w:noWrap/>
            <w:vAlign w:val="bottom"/>
          </w:tcPr>
          <w:p w14:paraId="659F1E1D" w14:textId="77777777" w:rsidR="00B91F6A" w:rsidRPr="001F23FD" w:rsidRDefault="00B91F6A">
            <w:pPr>
              <w:widowControl/>
              <w:jc w:val="center"/>
              <w:rPr>
                <w:rFonts w:ascii="Times New Roman" w:eastAsia="DengXian" w:hAnsi="Times New Roman" w:cs="Times New Roman"/>
                <w:color w:val="000000"/>
                <w:kern w:val="0"/>
                <w:sz w:val="18"/>
                <w:szCs w:val="18"/>
              </w:rPr>
            </w:pPr>
          </w:p>
        </w:tc>
        <w:tc>
          <w:tcPr>
            <w:tcW w:w="439" w:type="pct"/>
            <w:tcBorders>
              <w:top w:val="nil"/>
              <w:left w:val="nil"/>
              <w:bottom w:val="nil"/>
              <w:right w:val="nil"/>
            </w:tcBorders>
            <w:shd w:val="clear" w:color="auto" w:fill="auto"/>
            <w:noWrap/>
            <w:vAlign w:val="bottom"/>
          </w:tcPr>
          <w:p w14:paraId="24532231" w14:textId="77777777" w:rsidR="00B91F6A" w:rsidRPr="001F23FD" w:rsidRDefault="00B91F6A">
            <w:pPr>
              <w:widowControl/>
              <w:jc w:val="center"/>
              <w:rPr>
                <w:rFonts w:ascii="Times New Roman" w:eastAsia="Times New Roman" w:hAnsi="Times New Roman" w:cs="Times New Roman"/>
                <w:kern w:val="0"/>
                <w:sz w:val="18"/>
                <w:szCs w:val="18"/>
              </w:rPr>
            </w:pPr>
          </w:p>
        </w:tc>
        <w:tc>
          <w:tcPr>
            <w:tcW w:w="464" w:type="pct"/>
            <w:tcBorders>
              <w:top w:val="nil"/>
              <w:left w:val="nil"/>
              <w:bottom w:val="nil"/>
              <w:right w:val="nil"/>
            </w:tcBorders>
            <w:shd w:val="clear" w:color="auto" w:fill="auto"/>
            <w:noWrap/>
            <w:vAlign w:val="bottom"/>
          </w:tcPr>
          <w:p w14:paraId="24537B9B" w14:textId="77777777" w:rsidR="00B91F6A" w:rsidRPr="001F23FD" w:rsidRDefault="00B91F6A">
            <w:pPr>
              <w:widowControl/>
              <w:jc w:val="center"/>
              <w:rPr>
                <w:rFonts w:ascii="Times New Roman" w:eastAsia="Times New Roman" w:hAnsi="Times New Roman" w:cs="Times New Roman"/>
                <w:kern w:val="0"/>
                <w:sz w:val="18"/>
                <w:szCs w:val="18"/>
              </w:rPr>
            </w:pPr>
          </w:p>
        </w:tc>
        <w:tc>
          <w:tcPr>
            <w:tcW w:w="3308" w:type="pct"/>
            <w:tcBorders>
              <w:top w:val="nil"/>
              <w:left w:val="nil"/>
              <w:bottom w:val="nil"/>
              <w:right w:val="nil"/>
            </w:tcBorders>
            <w:shd w:val="clear" w:color="auto" w:fill="auto"/>
            <w:noWrap/>
            <w:vAlign w:val="bottom"/>
          </w:tcPr>
          <w:p w14:paraId="31B9BFED"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(4) managerial positions. The highest level of education reached by parents:(0) no formal qualifications;</w:t>
            </w:r>
          </w:p>
        </w:tc>
      </w:tr>
      <w:tr w:rsidR="00B91F6A" w:rsidRPr="001F23FD" w14:paraId="52365633" w14:textId="77777777">
        <w:trPr>
          <w:trHeight w:val="233"/>
        </w:trPr>
        <w:tc>
          <w:tcPr>
            <w:tcW w:w="489" w:type="pct"/>
            <w:tcBorders>
              <w:top w:val="nil"/>
              <w:left w:val="nil"/>
              <w:bottom w:val="nil"/>
              <w:right w:val="nil"/>
            </w:tcBorders>
            <w:shd w:val="clear" w:color="000000" w:fill="FFFFFF"/>
            <w:vAlign w:val="bottom"/>
          </w:tcPr>
          <w:p w14:paraId="57480A69" w14:textId="77777777" w:rsidR="00B91F6A" w:rsidRPr="001F23FD" w:rsidRDefault="00B91F6A">
            <w:pPr>
              <w:widowControl/>
              <w:jc w:val="center"/>
              <w:rPr>
                <w:rFonts w:ascii="Times New Roman" w:eastAsia="DengXian" w:hAnsi="Times New Roman" w:cs="Times New Roman"/>
                <w:color w:val="000000"/>
                <w:kern w:val="0"/>
                <w:sz w:val="18"/>
                <w:szCs w:val="18"/>
              </w:rPr>
            </w:pPr>
          </w:p>
        </w:tc>
        <w:tc>
          <w:tcPr>
            <w:tcW w:w="300" w:type="pct"/>
            <w:tcBorders>
              <w:top w:val="nil"/>
              <w:left w:val="nil"/>
              <w:bottom w:val="nil"/>
              <w:right w:val="nil"/>
            </w:tcBorders>
            <w:shd w:val="clear" w:color="auto" w:fill="auto"/>
            <w:noWrap/>
            <w:vAlign w:val="bottom"/>
          </w:tcPr>
          <w:p w14:paraId="01C442A1" w14:textId="77777777" w:rsidR="00B91F6A" w:rsidRPr="001F23FD" w:rsidRDefault="00B91F6A">
            <w:pPr>
              <w:widowControl/>
              <w:jc w:val="center"/>
              <w:rPr>
                <w:rFonts w:ascii="Times New Roman" w:eastAsia="DengXian" w:hAnsi="Times New Roman" w:cs="Times New Roman"/>
                <w:color w:val="000000"/>
                <w:kern w:val="0"/>
                <w:sz w:val="18"/>
                <w:szCs w:val="18"/>
              </w:rPr>
            </w:pPr>
          </w:p>
        </w:tc>
        <w:tc>
          <w:tcPr>
            <w:tcW w:w="439" w:type="pct"/>
            <w:tcBorders>
              <w:top w:val="nil"/>
              <w:left w:val="nil"/>
              <w:bottom w:val="nil"/>
              <w:right w:val="nil"/>
            </w:tcBorders>
            <w:shd w:val="clear" w:color="auto" w:fill="auto"/>
            <w:noWrap/>
            <w:vAlign w:val="bottom"/>
          </w:tcPr>
          <w:p w14:paraId="613CBDDA" w14:textId="77777777" w:rsidR="00B91F6A" w:rsidRPr="001F23FD" w:rsidRDefault="00B91F6A">
            <w:pPr>
              <w:widowControl/>
              <w:jc w:val="center"/>
              <w:rPr>
                <w:rFonts w:ascii="Times New Roman" w:eastAsia="Times New Roman" w:hAnsi="Times New Roman" w:cs="Times New Roman"/>
                <w:kern w:val="0"/>
                <w:sz w:val="18"/>
                <w:szCs w:val="18"/>
              </w:rPr>
            </w:pPr>
          </w:p>
        </w:tc>
        <w:tc>
          <w:tcPr>
            <w:tcW w:w="464" w:type="pct"/>
            <w:tcBorders>
              <w:top w:val="nil"/>
              <w:left w:val="nil"/>
              <w:bottom w:val="nil"/>
              <w:right w:val="nil"/>
            </w:tcBorders>
            <w:shd w:val="clear" w:color="auto" w:fill="auto"/>
            <w:noWrap/>
            <w:vAlign w:val="bottom"/>
          </w:tcPr>
          <w:p w14:paraId="724C4A35" w14:textId="77777777" w:rsidR="00B91F6A" w:rsidRPr="001F23FD" w:rsidRDefault="00B91F6A">
            <w:pPr>
              <w:widowControl/>
              <w:jc w:val="center"/>
              <w:rPr>
                <w:rFonts w:ascii="Times New Roman" w:eastAsia="Times New Roman" w:hAnsi="Times New Roman" w:cs="Times New Roman"/>
                <w:kern w:val="0"/>
                <w:sz w:val="18"/>
                <w:szCs w:val="18"/>
              </w:rPr>
            </w:pPr>
          </w:p>
        </w:tc>
        <w:tc>
          <w:tcPr>
            <w:tcW w:w="3308" w:type="pct"/>
            <w:tcBorders>
              <w:top w:val="nil"/>
              <w:left w:val="nil"/>
              <w:bottom w:val="nil"/>
              <w:right w:val="nil"/>
            </w:tcBorders>
            <w:shd w:val="clear" w:color="auto" w:fill="auto"/>
            <w:noWrap/>
            <w:vAlign w:val="bottom"/>
          </w:tcPr>
          <w:p w14:paraId="73C7C751"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(1) primary education; and (2) secondary or higher education.</w:t>
            </w:r>
          </w:p>
        </w:tc>
      </w:tr>
      <w:tr w:rsidR="00B91F6A" w:rsidRPr="001F23FD" w14:paraId="3FB92E7D" w14:textId="77777777">
        <w:trPr>
          <w:trHeight w:val="233"/>
        </w:trPr>
        <w:tc>
          <w:tcPr>
            <w:tcW w:w="489" w:type="pct"/>
            <w:tcBorders>
              <w:top w:val="nil"/>
              <w:left w:val="nil"/>
              <w:bottom w:val="nil"/>
              <w:right w:val="nil"/>
            </w:tcBorders>
            <w:shd w:val="clear" w:color="auto" w:fill="E7E6E6" w:themeFill="background2"/>
            <w:vAlign w:val="bottom"/>
          </w:tcPr>
          <w:p w14:paraId="0995D266"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Christine </w:t>
            </w:r>
          </w:p>
          <w:p w14:paraId="53B54DCC"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Sattler</w:t>
            </w:r>
          </w:p>
        </w:tc>
        <w:tc>
          <w:tcPr>
            <w:tcW w:w="300" w:type="pct"/>
            <w:tcBorders>
              <w:top w:val="nil"/>
              <w:left w:val="nil"/>
              <w:bottom w:val="nil"/>
              <w:right w:val="nil"/>
            </w:tcBorders>
            <w:shd w:val="clear" w:color="auto" w:fill="E7E6E6" w:themeFill="background2"/>
            <w:noWrap/>
            <w:vAlign w:val="bottom"/>
          </w:tcPr>
          <w:p w14:paraId="6D767488" w14:textId="77777777" w:rsidR="00B91F6A" w:rsidRPr="001F23FD" w:rsidRDefault="0062735A">
            <w:pPr>
              <w:widowControl/>
              <w:ind w:firstLineChars="50" w:firstLine="90"/>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2012</w:t>
            </w:r>
          </w:p>
        </w:tc>
        <w:tc>
          <w:tcPr>
            <w:tcW w:w="439" w:type="pct"/>
            <w:tcBorders>
              <w:top w:val="nil"/>
              <w:left w:val="nil"/>
              <w:bottom w:val="nil"/>
              <w:right w:val="nil"/>
            </w:tcBorders>
            <w:shd w:val="clear" w:color="auto" w:fill="E7E6E6" w:themeFill="background2"/>
            <w:noWrap/>
            <w:vAlign w:val="bottom"/>
          </w:tcPr>
          <w:p w14:paraId="7461750C"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ILSE</w:t>
            </w:r>
          </w:p>
        </w:tc>
        <w:tc>
          <w:tcPr>
            <w:tcW w:w="464" w:type="pct"/>
            <w:tcBorders>
              <w:top w:val="nil"/>
              <w:left w:val="nil"/>
              <w:bottom w:val="nil"/>
              <w:right w:val="nil"/>
            </w:tcBorders>
            <w:shd w:val="clear" w:color="auto" w:fill="E7E6E6" w:themeFill="background2"/>
            <w:noWrap/>
            <w:vAlign w:val="bottom"/>
          </w:tcPr>
          <w:p w14:paraId="59D44013"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SES</w:t>
            </w:r>
          </w:p>
        </w:tc>
        <w:tc>
          <w:tcPr>
            <w:tcW w:w="3308" w:type="pct"/>
            <w:tcBorders>
              <w:top w:val="nil"/>
              <w:left w:val="nil"/>
              <w:bottom w:val="nil"/>
              <w:right w:val="nil"/>
            </w:tcBorders>
            <w:shd w:val="clear" w:color="auto" w:fill="E7E6E6" w:themeFill="background2"/>
            <w:noWrap/>
            <w:vAlign w:val="bottom"/>
          </w:tcPr>
          <w:p w14:paraId="3EAAF657"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The assessment of participants' SES was based on their monthly household income</w:t>
            </w:r>
          </w:p>
        </w:tc>
      </w:tr>
      <w:tr w:rsidR="00B91F6A" w:rsidRPr="001F23FD" w14:paraId="1ECF254E" w14:textId="77777777">
        <w:trPr>
          <w:trHeight w:val="233"/>
        </w:trPr>
        <w:tc>
          <w:tcPr>
            <w:tcW w:w="489" w:type="pct"/>
            <w:tcBorders>
              <w:top w:val="nil"/>
              <w:left w:val="nil"/>
              <w:bottom w:val="nil"/>
              <w:right w:val="nil"/>
            </w:tcBorders>
            <w:shd w:val="clear" w:color="auto" w:fill="auto"/>
            <w:vAlign w:val="bottom"/>
          </w:tcPr>
          <w:p w14:paraId="3E3944CE"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lastRenderedPageBreak/>
              <w:t xml:space="preserve">Camille </w:t>
            </w:r>
          </w:p>
        </w:tc>
        <w:tc>
          <w:tcPr>
            <w:tcW w:w="300" w:type="pct"/>
            <w:tcBorders>
              <w:top w:val="nil"/>
              <w:left w:val="nil"/>
              <w:bottom w:val="nil"/>
              <w:right w:val="nil"/>
            </w:tcBorders>
            <w:shd w:val="clear" w:color="auto" w:fill="auto"/>
            <w:noWrap/>
            <w:vAlign w:val="bottom"/>
          </w:tcPr>
          <w:p w14:paraId="3611730B"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2016</w:t>
            </w:r>
          </w:p>
        </w:tc>
        <w:tc>
          <w:tcPr>
            <w:tcW w:w="439" w:type="pct"/>
            <w:tcBorders>
              <w:top w:val="nil"/>
              <w:left w:val="nil"/>
              <w:bottom w:val="nil"/>
              <w:right w:val="nil"/>
            </w:tcBorders>
            <w:shd w:val="clear" w:color="auto" w:fill="auto"/>
            <w:noWrap/>
            <w:vAlign w:val="bottom"/>
          </w:tcPr>
          <w:p w14:paraId="56774F87"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PAQUID</w:t>
            </w:r>
          </w:p>
        </w:tc>
        <w:tc>
          <w:tcPr>
            <w:tcW w:w="464" w:type="pct"/>
            <w:tcBorders>
              <w:top w:val="nil"/>
              <w:left w:val="nil"/>
              <w:bottom w:val="nil"/>
              <w:right w:val="nil"/>
            </w:tcBorders>
            <w:shd w:val="clear" w:color="auto" w:fill="auto"/>
            <w:noWrap/>
            <w:vAlign w:val="bottom"/>
          </w:tcPr>
          <w:p w14:paraId="3A32C26A"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hint="eastAsia"/>
                <w:color w:val="000000"/>
                <w:kern w:val="0"/>
                <w:sz w:val="18"/>
                <w:szCs w:val="18"/>
              </w:rPr>
              <w:t>S</w:t>
            </w:r>
            <w:r w:rsidRPr="001F23FD">
              <w:rPr>
                <w:rFonts w:ascii="Times New Roman" w:eastAsia="DengXian" w:hAnsi="Times New Roman" w:cs="Times New Roman"/>
                <w:color w:val="000000"/>
                <w:kern w:val="0"/>
                <w:sz w:val="18"/>
                <w:szCs w:val="18"/>
              </w:rPr>
              <w:t>ES</w:t>
            </w:r>
          </w:p>
        </w:tc>
        <w:tc>
          <w:tcPr>
            <w:tcW w:w="3308" w:type="pct"/>
            <w:tcBorders>
              <w:top w:val="nil"/>
              <w:left w:val="nil"/>
              <w:bottom w:val="nil"/>
              <w:right w:val="nil"/>
            </w:tcBorders>
            <w:shd w:val="clear" w:color="auto" w:fill="auto"/>
            <w:noWrap/>
            <w:vAlign w:val="bottom"/>
          </w:tcPr>
          <w:p w14:paraId="48592437"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The following indicators covering economic and psychosocial precariousness were used to compute the ratio:</w:t>
            </w:r>
          </w:p>
        </w:tc>
      </w:tr>
      <w:tr w:rsidR="00B91F6A" w:rsidRPr="001F23FD" w14:paraId="49B5A264" w14:textId="77777777">
        <w:trPr>
          <w:trHeight w:val="233"/>
        </w:trPr>
        <w:tc>
          <w:tcPr>
            <w:tcW w:w="489" w:type="pct"/>
            <w:tcBorders>
              <w:top w:val="nil"/>
              <w:left w:val="nil"/>
              <w:bottom w:val="nil"/>
              <w:right w:val="nil"/>
            </w:tcBorders>
            <w:shd w:val="clear" w:color="auto" w:fill="auto"/>
            <w:vAlign w:val="bottom"/>
          </w:tcPr>
          <w:p w14:paraId="0BD6D437" w14:textId="77777777" w:rsidR="00B91F6A" w:rsidRPr="001F23FD" w:rsidRDefault="0062735A">
            <w:pPr>
              <w:widowControl/>
              <w:jc w:val="center"/>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Ouvrard</w:t>
            </w:r>
            <w:proofErr w:type="spellEnd"/>
          </w:p>
        </w:tc>
        <w:tc>
          <w:tcPr>
            <w:tcW w:w="300" w:type="pct"/>
            <w:tcBorders>
              <w:top w:val="nil"/>
              <w:left w:val="nil"/>
              <w:bottom w:val="nil"/>
              <w:right w:val="nil"/>
            </w:tcBorders>
            <w:shd w:val="clear" w:color="auto" w:fill="auto"/>
            <w:noWrap/>
            <w:vAlign w:val="bottom"/>
          </w:tcPr>
          <w:p w14:paraId="4B980245" w14:textId="77777777" w:rsidR="00B91F6A" w:rsidRPr="001F23FD" w:rsidRDefault="00B91F6A">
            <w:pPr>
              <w:widowControl/>
              <w:jc w:val="center"/>
              <w:rPr>
                <w:rFonts w:ascii="Times New Roman" w:eastAsia="DengXian" w:hAnsi="Times New Roman" w:cs="Times New Roman"/>
                <w:color w:val="000000"/>
                <w:kern w:val="0"/>
                <w:sz w:val="18"/>
                <w:szCs w:val="18"/>
              </w:rPr>
            </w:pPr>
          </w:p>
        </w:tc>
        <w:tc>
          <w:tcPr>
            <w:tcW w:w="439" w:type="pct"/>
            <w:tcBorders>
              <w:top w:val="nil"/>
              <w:left w:val="nil"/>
              <w:bottom w:val="nil"/>
              <w:right w:val="nil"/>
            </w:tcBorders>
            <w:shd w:val="clear" w:color="auto" w:fill="auto"/>
            <w:noWrap/>
            <w:vAlign w:val="bottom"/>
          </w:tcPr>
          <w:p w14:paraId="219BE510" w14:textId="77777777" w:rsidR="00B91F6A" w:rsidRPr="001F23FD" w:rsidRDefault="00B91F6A">
            <w:pPr>
              <w:widowControl/>
              <w:jc w:val="center"/>
              <w:rPr>
                <w:rFonts w:ascii="Times New Roman" w:eastAsia="Times New Roman" w:hAnsi="Times New Roman" w:cs="Times New Roman"/>
                <w:kern w:val="0"/>
                <w:sz w:val="18"/>
                <w:szCs w:val="18"/>
              </w:rPr>
            </w:pPr>
          </w:p>
        </w:tc>
        <w:tc>
          <w:tcPr>
            <w:tcW w:w="464" w:type="pct"/>
            <w:tcBorders>
              <w:top w:val="nil"/>
              <w:left w:val="nil"/>
              <w:bottom w:val="nil"/>
              <w:right w:val="nil"/>
            </w:tcBorders>
            <w:shd w:val="clear" w:color="auto" w:fill="auto"/>
            <w:noWrap/>
            <w:vAlign w:val="bottom"/>
          </w:tcPr>
          <w:p w14:paraId="74AF620A" w14:textId="77777777" w:rsidR="00B91F6A" w:rsidRPr="001F23FD" w:rsidRDefault="0062735A">
            <w:pPr>
              <w:widowControl/>
              <w:jc w:val="center"/>
              <w:rPr>
                <w:rFonts w:ascii="Times New Roman" w:eastAsia="Times New Roman" w:hAnsi="Times New Roman" w:cs="Times New Roman"/>
                <w:kern w:val="0"/>
                <w:sz w:val="18"/>
                <w:szCs w:val="18"/>
              </w:rPr>
            </w:pPr>
            <w:r w:rsidRPr="001F23FD">
              <w:rPr>
                <w:rFonts w:ascii="Times New Roman" w:eastAsia="DengXian" w:hAnsi="Times New Roman" w:cs="Times New Roman"/>
                <w:color w:val="000000"/>
                <w:kern w:val="0"/>
                <w:sz w:val="18"/>
                <w:szCs w:val="18"/>
              </w:rPr>
              <w:t>(Precarious)</w:t>
            </w:r>
          </w:p>
        </w:tc>
        <w:tc>
          <w:tcPr>
            <w:tcW w:w="3308" w:type="pct"/>
            <w:tcBorders>
              <w:top w:val="nil"/>
              <w:left w:val="nil"/>
              <w:bottom w:val="nil"/>
              <w:right w:val="nil"/>
            </w:tcBorders>
            <w:shd w:val="clear" w:color="auto" w:fill="auto"/>
            <w:noWrap/>
            <w:vAlign w:val="bottom"/>
          </w:tcPr>
          <w:p w14:paraId="07510190"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occupation, educational level, income tax, income satisfaction, home ownership, living alone, travelling, and</w:t>
            </w:r>
          </w:p>
        </w:tc>
      </w:tr>
      <w:tr w:rsidR="00B91F6A" w:rsidRPr="001F23FD" w14:paraId="26CE3B2E" w14:textId="77777777">
        <w:trPr>
          <w:trHeight w:val="233"/>
        </w:trPr>
        <w:tc>
          <w:tcPr>
            <w:tcW w:w="489" w:type="pct"/>
            <w:tcBorders>
              <w:top w:val="nil"/>
              <w:left w:val="nil"/>
              <w:bottom w:val="nil"/>
              <w:right w:val="nil"/>
            </w:tcBorders>
            <w:shd w:val="clear" w:color="auto" w:fill="auto"/>
            <w:vAlign w:val="bottom"/>
          </w:tcPr>
          <w:p w14:paraId="5823AF31" w14:textId="77777777" w:rsidR="00B91F6A" w:rsidRPr="001F23FD" w:rsidRDefault="00B91F6A">
            <w:pPr>
              <w:widowControl/>
              <w:jc w:val="center"/>
              <w:rPr>
                <w:rFonts w:ascii="Times New Roman" w:eastAsia="DengXian" w:hAnsi="Times New Roman" w:cs="Times New Roman"/>
                <w:color w:val="000000"/>
                <w:kern w:val="0"/>
                <w:sz w:val="18"/>
                <w:szCs w:val="18"/>
              </w:rPr>
            </w:pPr>
          </w:p>
        </w:tc>
        <w:tc>
          <w:tcPr>
            <w:tcW w:w="300" w:type="pct"/>
            <w:tcBorders>
              <w:top w:val="nil"/>
              <w:left w:val="nil"/>
              <w:bottom w:val="nil"/>
              <w:right w:val="nil"/>
            </w:tcBorders>
            <w:shd w:val="clear" w:color="auto" w:fill="auto"/>
            <w:noWrap/>
            <w:vAlign w:val="bottom"/>
          </w:tcPr>
          <w:p w14:paraId="6C04D4F9" w14:textId="77777777" w:rsidR="00B91F6A" w:rsidRPr="001F23FD" w:rsidRDefault="00B91F6A">
            <w:pPr>
              <w:widowControl/>
              <w:jc w:val="center"/>
              <w:rPr>
                <w:rFonts w:ascii="Times New Roman" w:eastAsia="DengXian" w:hAnsi="Times New Roman" w:cs="Times New Roman"/>
                <w:color w:val="000000"/>
                <w:kern w:val="0"/>
                <w:sz w:val="18"/>
                <w:szCs w:val="18"/>
              </w:rPr>
            </w:pPr>
          </w:p>
        </w:tc>
        <w:tc>
          <w:tcPr>
            <w:tcW w:w="439" w:type="pct"/>
            <w:tcBorders>
              <w:top w:val="nil"/>
              <w:left w:val="nil"/>
              <w:bottom w:val="nil"/>
              <w:right w:val="nil"/>
            </w:tcBorders>
            <w:shd w:val="clear" w:color="auto" w:fill="auto"/>
            <w:noWrap/>
            <w:vAlign w:val="bottom"/>
          </w:tcPr>
          <w:p w14:paraId="106B3D0F" w14:textId="77777777" w:rsidR="00B91F6A" w:rsidRPr="001F23FD" w:rsidRDefault="00B91F6A">
            <w:pPr>
              <w:widowControl/>
              <w:jc w:val="center"/>
              <w:rPr>
                <w:rFonts w:ascii="Times New Roman" w:eastAsia="Times New Roman" w:hAnsi="Times New Roman" w:cs="Times New Roman"/>
                <w:kern w:val="0"/>
                <w:sz w:val="18"/>
                <w:szCs w:val="18"/>
              </w:rPr>
            </w:pPr>
          </w:p>
        </w:tc>
        <w:tc>
          <w:tcPr>
            <w:tcW w:w="464" w:type="pct"/>
            <w:tcBorders>
              <w:top w:val="nil"/>
              <w:left w:val="nil"/>
              <w:bottom w:val="nil"/>
              <w:right w:val="nil"/>
            </w:tcBorders>
            <w:shd w:val="clear" w:color="auto" w:fill="auto"/>
            <w:noWrap/>
            <w:vAlign w:val="bottom"/>
          </w:tcPr>
          <w:p w14:paraId="7D1231CD" w14:textId="77777777" w:rsidR="00B91F6A" w:rsidRPr="001F23FD" w:rsidRDefault="00B91F6A">
            <w:pPr>
              <w:widowControl/>
              <w:jc w:val="center"/>
              <w:rPr>
                <w:rFonts w:ascii="Times New Roman" w:eastAsia="Times New Roman" w:hAnsi="Times New Roman" w:cs="Times New Roman"/>
                <w:kern w:val="0"/>
                <w:sz w:val="18"/>
                <w:szCs w:val="18"/>
              </w:rPr>
            </w:pPr>
          </w:p>
        </w:tc>
        <w:tc>
          <w:tcPr>
            <w:tcW w:w="3308" w:type="pct"/>
            <w:tcBorders>
              <w:top w:val="nil"/>
              <w:left w:val="nil"/>
              <w:bottom w:val="nil"/>
              <w:right w:val="nil"/>
            </w:tcBorders>
            <w:shd w:val="clear" w:color="auto" w:fill="auto"/>
            <w:noWrap/>
            <w:vAlign w:val="bottom"/>
          </w:tcPr>
          <w:p w14:paraId="3E0D7F02"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being regularly visited. Each item is scored 1 point, and the overall score corresponds to all positive points</w:t>
            </w:r>
          </w:p>
        </w:tc>
      </w:tr>
      <w:tr w:rsidR="00B91F6A" w:rsidRPr="001F23FD" w14:paraId="0682E9C1" w14:textId="77777777">
        <w:trPr>
          <w:trHeight w:val="233"/>
        </w:trPr>
        <w:tc>
          <w:tcPr>
            <w:tcW w:w="489" w:type="pct"/>
            <w:tcBorders>
              <w:top w:val="nil"/>
              <w:left w:val="nil"/>
              <w:bottom w:val="nil"/>
              <w:right w:val="nil"/>
            </w:tcBorders>
            <w:shd w:val="clear" w:color="auto" w:fill="auto"/>
            <w:vAlign w:val="bottom"/>
          </w:tcPr>
          <w:p w14:paraId="50C12A2D" w14:textId="77777777" w:rsidR="00B91F6A" w:rsidRPr="001F23FD" w:rsidRDefault="00B91F6A">
            <w:pPr>
              <w:widowControl/>
              <w:jc w:val="center"/>
              <w:rPr>
                <w:rFonts w:ascii="Times New Roman" w:eastAsia="DengXian" w:hAnsi="Times New Roman" w:cs="Times New Roman"/>
                <w:color w:val="000000"/>
                <w:kern w:val="0"/>
                <w:sz w:val="18"/>
                <w:szCs w:val="18"/>
              </w:rPr>
            </w:pPr>
          </w:p>
        </w:tc>
        <w:tc>
          <w:tcPr>
            <w:tcW w:w="300" w:type="pct"/>
            <w:tcBorders>
              <w:top w:val="nil"/>
              <w:left w:val="nil"/>
              <w:bottom w:val="nil"/>
              <w:right w:val="nil"/>
            </w:tcBorders>
            <w:shd w:val="clear" w:color="auto" w:fill="auto"/>
            <w:noWrap/>
            <w:vAlign w:val="bottom"/>
          </w:tcPr>
          <w:p w14:paraId="1D7BF1B7" w14:textId="77777777" w:rsidR="00B91F6A" w:rsidRPr="001F23FD" w:rsidRDefault="00B91F6A">
            <w:pPr>
              <w:widowControl/>
              <w:jc w:val="center"/>
              <w:rPr>
                <w:rFonts w:ascii="Times New Roman" w:eastAsia="DengXian" w:hAnsi="Times New Roman" w:cs="Times New Roman"/>
                <w:color w:val="000000"/>
                <w:kern w:val="0"/>
                <w:sz w:val="18"/>
                <w:szCs w:val="18"/>
              </w:rPr>
            </w:pPr>
          </w:p>
        </w:tc>
        <w:tc>
          <w:tcPr>
            <w:tcW w:w="439" w:type="pct"/>
            <w:tcBorders>
              <w:top w:val="nil"/>
              <w:left w:val="nil"/>
              <w:bottom w:val="nil"/>
              <w:right w:val="nil"/>
            </w:tcBorders>
            <w:shd w:val="clear" w:color="auto" w:fill="auto"/>
            <w:noWrap/>
            <w:vAlign w:val="bottom"/>
          </w:tcPr>
          <w:p w14:paraId="36F4CC80" w14:textId="77777777" w:rsidR="00B91F6A" w:rsidRPr="001F23FD" w:rsidRDefault="00B91F6A">
            <w:pPr>
              <w:widowControl/>
              <w:jc w:val="center"/>
              <w:rPr>
                <w:rFonts w:ascii="Times New Roman" w:eastAsia="Times New Roman" w:hAnsi="Times New Roman" w:cs="Times New Roman"/>
                <w:kern w:val="0"/>
                <w:sz w:val="18"/>
                <w:szCs w:val="18"/>
              </w:rPr>
            </w:pPr>
          </w:p>
        </w:tc>
        <w:tc>
          <w:tcPr>
            <w:tcW w:w="464" w:type="pct"/>
            <w:tcBorders>
              <w:top w:val="nil"/>
              <w:left w:val="nil"/>
              <w:bottom w:val="nil"/>
              <w:right w:val="nil"/>
            </w:tcBorders>
            <w:shd w:val="clear" w:color="auto" w:fill="auto"/>
            <w:noWrap/>
            <w:vAlign w:val="bottom"/>
          </w:tcPr>
          <w:p w14:paraId="68562E3A" w14:textId="77777777" w:rsidR="00B91F6A" w:rsidRPr="001F23FD" w:rsidRDefault="00B91F6A">
            <w:pPr>
              <w:widowControl/>
              <w:jc w:val="center"/>
              <w:rPr>
                <w:rFonts w:ascii="Times New Roman" w:eastAsia="Times New Roman" w:hAnsi="Times New Roman" w:cs="Times New Roman"/>
                <w:kern w:val="0"/>
                <w:sz w:val="18"/>
                <w:szCs w:val="18"/>
              </w:rPr>
            </w:pPr>
          </w:p>
        </w:tc>
        <w:tc>
          <w:tcPr>
            <w:tcW w:w="3308" w:type="pct"/>
            <w:tcBorders>
              <w:top w:val="nil"/>
              <w:left w:val="nil"/>
              <w:bottom w:val="nil"/>
              <w:right w:val="nil"/>
            </w:tcBorders>
            <w:shd w:val="clear" w:color="auto" w:fill="auto"/>
            <w:noWrap/>
            <w:vAlign w:val="bottom"/>
          </w:tcPr>
          <w:p w14:paraId="4D385E35"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divided by the total number of items (</w:t>
            </w:r>
            <w:proofErr w:type="gramStart"/>
            <w:r w:rsidRPr="001F23FD">
              <w:rPr>
                <w:rFonts w:ascii="Times New Roman" w:eastAsia="DengXian" w:hAnsi="Times New Roman" w:cs="Times New Roman"/>
                <w:color w:val="000000"/>
                <w:kern w:val="0"/>
                <w:sz w:val="18"/>
                <w:szCs w:val="18"/>
              </w:rPr>
              <w:t>i.e.</w:t>
            </w:r>
            <w:proofErr w:type="gramEnd"/>
            <w:r w:rsidRPr="001F23FD">
              <w:rPr>
                <w:rFonts w:ascii="Times New Roman" w:eastAsia="DengXian" w:hAnsi="Times New Roman" w:cs="Times New Roman"/>
                <w:color w:val="000000"/>
                <w:kern w:val="0"/>
                <w:sz w:val="18"/>
                <w:szCs w:val="18"/>
              </w:rPr>
              <w:t xml:space="preserve"> 8). the higher the score, the more precarious is the situation. The top</w:t>
            </w:r>
          </w:p>
        </w:tc>
      </w:tr>
      <w:tr w:rsidR="00B91F6A" w:rsidRPr="001F23FD" w14:paraId="76068473" w14:textId="77777777">
        <w:trPr>
          <w:trHeight w:val="233"/>
        </w:trPr>
        <w:tc>
          <w:tcPr>
            <w:tcW w:w="489" w:type="pct"/>
            <w:tcBorders>
              <w:top w:val="nil"/>
              <w:left w:val="nil"/>
              <w:bottom w:val="nil"/>
              <w:right w:val="nil"/>
            </w:tcBorders>
            <w:shd w:val="clear" w:color="auto" w:fill="auto"/>
            <w:vAlign w:val="bottom"/>
          </w:tcPr>
          <w:p w14:paraId="674E4410" w14:textId="77777777" w:rsidR="00B91F6A" w:rsidRPr="001F23FD" w:rsidRDefault="00B91F6A">
            <w:pPr>
              <w:widowControl/>
              <w:jc w:val="center"/>
              <w:rPr>
                <w:rFonts w:ascii="Times New Roman" w:eastAsia="DengXian" w:hAnsi="Times New Roman" w:cs="Times New Roman"/>
                <w:color w:val="000000"/>
                <w:kern w:val="0"/>
                <w:sz w:val="18"/>
                <w:szCs w:val="18"/>
              </w:rPr>
            </w:pPr>
          </w:p>
        </w:tc>
        <w:tc>
          <w:tcPr>
            <w:tcW w:w="300" w:type="pct"/>
            <w:tcBorders>
              <w:top w:val="nil"/>
              <w:left w:val="nil"/>
              <w:bottom w:val="nil"/>
              <w:right w:val="nil"/>
            </w:tcBorders>
            <w:shd w:val="clear" w:color="auto" w:fill="auto"/>
            <w:noWrap/>
            <w:vAlign w:val="bottom"/>
          </w:tcPr>
          <w:p w14:paraId="4096076F" w14:textId="77777777" w:rsidR="00B91F6A" w:rsidRPr="001F23FD" w:rsidRDefault="00B91F6A">
            <w:pPr>
              <w:widowControl/>
              <w:jc w:val="center"/>
              <w:rPr>
                <w:rFonts w:ascii="Times New Roman" w:eastAsia="DengXian" w:hAnsi="Times New Roman" w:cs="Times New Roman"/>
                <w:color w:val="000000"/>
                <w:kern w:val="0"/>
                <w:sz w:val="18"/>
                <w:szCs w:val="18"/>
              </w:rPr>
            </w:pPr>
          </w:p>
        </w:tc>
        <w:tc>
          <w:tcPr>
            <w:tcW w:w="439" w:type="pct"/>
            <w:tcBorders>
              <w:top w:val="nil"/>
              <w:left w:val="nil"/>
              <w:bottom w:val="nil"/>
              <w:right w:val="nil"/>
            </w:tcBorders>
            <w:shd w:val="clear" w:color="auto" w:fill="auto"/>
            <w:noWrap/>
            <w:vAlign w:val="bottom"/>
          </w:tcPr>
          <w:p w14:paraId="56A7FD32" w14:textId="77777777" w:rsidR="00B91F6A" w:rsidRPr="001F23FD" w:rsidRDefault="00B91F6A">
            <w:pPr>
              <w:widowControl/>
              <w:jc w:val="center"/>
              <w:rPr>
                <w:rFonts w:ascii="Times New Roman" w:eastAsia="Times New Roman" w:hAnsi="Times New Roman" w:cs="Times New Roman"/>
                <w:kern w:val="0"/>
                <w:sz w:val="18"/>
                <w:szCs w:val="18"/>
              </w:rPr>
            </w:pPr>
          </w:p>
        </w:tc>
        <w:tc>
          <w:tcPr>
            <w:tcW w:w="464" w:type="pct"/>
            <w:tcBorders>
              <w:top w:val="nil"/>
              <w:left w:val="nil"/>
              <w:bottom w:val="nil"/>
              <w:right w:val="nil"/>
            </w:tcBorders>
            <w:shd w:val="clear" w:color="auto" w:fill="auto"/>
            <w:noWrap/>
            <w:vAlign w:val="bottom"/>
          </w:tcPr>
          <w:p w14:paraId="05A95922" w14:textId="77777777" w:rsidR="00B91F6A" w:rsidRPr="001F23FD" w:rsidRDefault="00B91F6A">
            <w:pPr>
              <w:widowControl/>
              <w:jc w:val="center"/>
              <w:rPr>
                <w:rFonts w:ascii="Times New Roman" w:eastAsia="Times New Roman" w:hAnsi="Times New Roman" w:cs="Times New Roman"/>
                <w:kern w:val="0"/>
                <w:sz w:val="18"/>
                <w:szCs w:val="18"/>
              </w:rPr>
            </w:pPr>
          </w:p>
        </w:tc>
        <w:tc>
          <w:tcPr>
            <w:tcW w:w="3308" w:type="pct"/>
            <w:tcBorders>
              <w:top w:val="nil"/>
              <w:left w:val="nil"/>
              <w:bottom w:val="nil"/>
              <w:right w:val="nil"/>
            </w:tcBorders>
            <w:shd w:val="clear" w:color="auto" w:fill="auto"/>
            <w:noWrap/>
            <w:vAlign w:val="bottom"/>
          </w:tcPr>
          <w:p w14:paraId="4CCD2B64" w14:textId="77777777" w:rsidR="00B91F6A" w:rsidRPr="001F23FD" w:rsidRDefault="0062735A">
            <w:pPr>
              <w:widowControl/>
              <w:jc w:val="left"/>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tertile</w:t>
            </w:r>
            <w:proofErr w:type="spellEnd"/>
            <w:r w:rsidRPr="001F23FD">
              <w:rPr>
                <w:rFonts w:ascii="Times New Roman" w:eastAsia="DengXian" w:hAnsi="Times New Roman" w:cs="Times New Roman"/>
                <w:color w:val="000000"/>
                <w:kern w:val="0"/>
                <w:sz w:val="18"/>
                <w:szCs w:val="18"/>
              </w:rPr>
              <w:t xml:space="preserve"> of the distribution was considered as precarious,</w:t>
            </w:r>
          </w:p>
        </w:tc>
      </w:tr>
      <w:tr w:rsidR="00B91F6A" w:rsidRPr="001F23FD" w14:paraId="3A1587F8" w14:textId="77777777">
        <w:trPr>
          <w:trHeight w:val="233"/>
        </w:trPr>
        <w:tc>
          <w:tcPr>
            <w:tcW w:w="489" w:type="pct"/>
            <w:tcBorders>
              <w:top w:val="nil"/>
              <w:left w:val="nil"/>
              <w:bottom w:val="nil"/>
              <w:right w:val="nil"/>
            </w:tcBorders>
            <w:shd w:val="clear" w:color="auto" w:fill="E7E6E6" w:themeFill="background2"/>
            <w:vAlign w:val="bottom"/>
          </w:tcPr>
          <w:p w14:paraId="731429E8"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Robert S. </w:t>
            </w:r>
          </w:p>
        </w:tc>
        <w:tc>
          <w:tcPr>
            <w:tcW w:w="300" w:type="pct"/>
            <w:tcBorders>
              <w:top w:val="nil"/>
              <w:left w:val="nil"/>
              <w:bottom w:val="nil"/>
              <w:right w:val="nil"/>
            </w:tcBorders>
            <w:shd w:val="clear" w:color="auto" w:fill="E7E6E6" w:themeFill="background2"/>
            <w:noWrap/>
            <w:vAlign w:val="bottom"/>
          </w:tcPr>
          <w:p w14:paraId="6798AC7B"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2005</w:t>
            </w:r>
          </w:p>
        </w:tc>
        <w:tc>
          <w:tcPr>
            <w:tcW w:w="439" w:type="pct"/>
            <w:tcBorders>
              <w:top w:val="nil"/>
              <w:left w:val="nil"/>
              <w:bottom w:val="nil"/>
              <w:right w:val="nil"/>
            </w:tcBorders>
            <w:shd w:val="clear" w:color="auto" w:fill="E7E6E6" w:themeFill="background2"/>
            <w:noWrap/>
            <w:vAlign w:val="bottom"/>
          </w:tcPr>
          <w:p w14:paraId="671DC69E"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Religious</w:t>
            </w:r>
          </w:p>
        </w:tc>
        <w:tc>
          <w:tcPr>
            <w:tcW w:w="464" w:type="pct"/>
            <w:tcBorders>
              <w:top w:val="nil"/>
              <w:left w:val="nil"/>
              <w:bottom w:val="nil"/>
              <w:right w:val="nil"/>
            </w:tcBorders>
            <w:shd w:val="clear" w:color="auto" w:fill="E7E6E6" w:themeFill="background2"/>
            <w:noWrap/>
            <w:vAlign w:val="bottom"/>
          </w:tcPr>
          <w:p w14:paraId="7C5996BA"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County</w:t>
            </w:r>
          </w:p>
        </w:tc>
        <w:tc>
          <w:tcPr>
            <w:tcW w:w="3308" w:type="pct"/>
            <w:tcBorders>
              <w:top w:val="nil"/>
              <w:left w:val="nil"/>
              <w:bottom w:val="nil"/>
              <w:right w:val="nil"/>
            </w:tcBorders>
            <w:shd w:val="clear" w:color="auto" w:fill="E7E6E6" w:themeFill="background2"/>
            <w:vAlign w:val="bottom"/>
          </w:tcPr>
          <w:p w14:paraId="13F85D07"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Records on individuals and households were summarized to give the county average Duncan socioeconomic</w:t>
            </w:r>
          </w:p>
        </w:tc>
      </w:tr>
      <w:tr w:rsidR="00B91F6A" w:rsidRPr="001F23FD" w14:paraId="47B7F792" w14:textId="77777777">
        <w:trPr>
          <w:trHeight w:val="233"/>
        </w:trPr>
        <w:tc>
          <w:tcPr>
            <w:tcW w:w="489" w:type="pct"/>
            <w:tcBorders>
              <w:top w:val="nil"/>
              <w:left w:val="nil"/>
              <w:bottom w:val="nil"/>
              <w:right w:val="nil"/>
            </w:tcBorders>
            <w:shd w:val="clear" w:color="auto" w:fill="E7E6E6" w:themeFill="background2"/>
            <w:vAlign w:val="bottom"/>
          </w:tcPr>
          <w:p w14:paraId="670E184C"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Wilson</w:t>
            </w:r>
          </w:p>
        </w:tc>
        <w:tc>
          <w:tcPr>
            <w:tcW w:w="300" w:type="pct"/>
            <w:tcBorders>
              <w:top w:val="nil"/>
              <w:left w:val="nil"/>
              <w:bottom w:val="nil"/>
              <w:right w:val="nil"/>
            </w:tcBorders>
            <w:shd w:val="clear" w:color="auto" w:fill="E7E6E6" w:themeFill="background2"/>
            <w:noWrap/>
            <w:vAlign w:val="bottom"/>
          </w:tcPr>
          <w:p w14:paraId="22C70855" w14:textId="77777777" w:rsidR="00B91F6A" w:rsidRPr="001F23FD" w:rsidRDefault="00B91F6A">
            <w:pPr>
              <w:widowControl/>
              <w:jc w:val="center"/>
              <w:rPr>
                <w:rFonts w:ascii="Times New Roman" w:eastAsia="DengXian" w:hAnsi="Times New Roman" w:cs="Times New Roman"/>
                <w:color w:val="000000"/>
                <w:kern w:val="0"/>
                <w:sz w:val="18"/>
                <w:szCs w:val="18"/>
              </w:rPr>
            </w:pPr>
          </w:p>
        </w:tc>
        <w:tc>
          <w:tcPr>
            <w:tcW w:w="439" w:type="pct"/>
            <w:tcBorders>
              <w:top w:val="nil"/>
              <w:left w:val="nil"/>
              <w:bottom w:val="nil"/>
              <w:right w:val="nil"/>
            </w:tcBorders>
            <w:shd w:val="clear" w:color="auto" w:fill="E7E6E6" w:themeFill="background2"/>
            <w:noWrap/>
            <w:vAlign w:val="bottom"/>
          </w:tcPr>
          <w:p w14:paraId="48976DDC" w14:textId="77777777" w:rsidR="00B91F6A" w:rsidRPr="001F23FD" w:rsidRDefault="0062735A">
            <w:pPr>
              <w:widowControl/>
              <w:jc w:val="center"/>
              <w:rPr>
                <w:rFonts w:ascii="Times New Roman" w:eastAsia="Times New Roman" w:hAnsi="Times New Roman" w:cs="Times New Roman"/>
                <w:kern w:val="0"/>
                <w:sz w:val="18"/>
                <w:szCs w:val="18"/>
              </w:rPr>
            </w:pPr>
            <w:r w:rsidRPr="001F23FD">
              <w:rPr>
                <w:rFonts w:ascii="Times New Roman" w:eastAsia="DengXian" w:hAnsi="Times New Roman" w:cs="Times New Roman"/>
                <w:color w:val="000000"/>
                <w:kern w:val="0"/>
                <w:sz w:val="18"/>
                <w:szCs w:val="18"/>
              </w:rPr>
              <w:t>Orders</w:t>
            </w:r>
          </w:p>
        </w:tc>
        <w:tc>
          <w:tcPr>
            <w:tcW w:w="464" w:type="pct"/>
            <w:tcBorders>
              <w:top w:val="nil"/>
              <w:left w:val="nil"/>
              <w:bottom w:val="nil"/>
              <w:right w:val="nil"/>
            </w:tcBorders>
            <w:shd w:val="clear" w:color="auto" w:fill="E7E6E6" w:themeFill="background2"/>
            <w:noWrap/>
            <w:vAlign w:val="bottom"/>
          </w:tcPr>
          <w:p w14:paraId="745E679C"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socioeconomic</w:t>
            </w:r>
          </w:p>
        </w:tc>
        <w:tc>
          <w:tcPr>
            <w:tcW w:w="3308" w:type="pct"/>
            <w:tcBorders>
              <w:top w:val="nil"/>
              <w:left w:val="nil"/>
              <w:bottom w:val="nil"/>
              <w:right w:val="nil"/>
            </w:tcBorders>
            <w:shd w:val="clear" w:color="auto" w:fill="E7E6E6" w:themeFill="background2"/>
            <w:vAlign w:val="bottom"/>
          </w:tcPr>
          <w:p w14:paraId="64B9D1F1"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index for head of households, literacy rate in those aged 6 years or older, and proportion of those aged 6–13</w:t>
            </w:r>
          </w:p>
        </w:tc>
      </w:tr>
      <w:tr w:rsidR="00B91F6A" w:rsidRPr="001F23FD" w14:paraId="065A0DC2" w14:textId="77777777">
        <w:trPr>
          <w:trHeight w:val="233"/>
        </w:trPr>
        <w:tc>
          <w:tcPr>
            <w:tcW w:w="489" w:type="pct"/>
            <w:tcBorders>
              <w:top w:val="nil"/>
              <w:left w:val="nil"/>
              <w:bottom w:val="nil"/>
              <w:right w:val="nil"/>
            </w:tcBorders>
            <w:shd w:val="clear" w:color="auto" w:fill="E7E6E6" w:themeFill="background2"/>
            <w:vAlign w:val="bottom"/>
          </w:tcPr>
          <w:p w14:paraId="77A180E4" w14:textId="77777777" w:rsidR="00B91F6A" w:rsidRPr="001F23FD" w:rsidRDefault="00B91F6A">
            <w:pPr>
              <w:widowControl/>
              <w:jc w:val="center"/>
              <w:rPr>
                <w:rFonts w:ascii="Times New Roman" w:eastAsia="DengXian" w:hAnsi="Times New Roman" w:cs="Times New Roman"/>
                <w:color w:val="000000"/>
                <w:kern w:val="0"/>
                <w:sz w:val="18"/>
                <w:szCs w:val="18"/>
              </w:rPr>
            </w:pPr>
          </w:p>
        </w:tc>
        <w:tc>
          <w:tcPr>
            <w:tcW w:w="300" w:type="pct"/>
            <w:tcBorders>
              <w:top w:val="nil"/>
              <w:left w:val="nil"/>
              <w:bottom w:val="nil"/>
              <w:right w:val="nil"/>
            </w:tcBorders>
            <w:shd w:val="clear" w:color="auto" w:fill="E7E6E6" w:themeFill="background2"/>
            <w:noWrap/>
            <w:vAlign w:val="bottom"/>
          </w:tcPr>
          <w:p w14:paraId="09DA9767" w14:textId="77777777" w:rsidR="00B91F6A" w:rsidRPr="001F23FD" w:rsidRDefault="00B91F6A">
            <w:pPr>
              <w:widowControl/>
              <w:jc w:val="center"/>
              <w:rPr>
                <w:rFonts w:ascii="Times New Roman" w:eastAsia="DengXian" w:hAnsi="Times New Roman" w:cs="Times New Roman"/>
                <w:color w:val="000000"/>
                <w:kern w:val="0"/>
                <w:sz w:val="18"/>
                <w:szCs w:val="18"/>
              </w:rPr>
            </w:pPr>
          </w:p>
        </w:tc>
        <w:tc>
          <w:tcPr>
            <w:tcW w:w="439" w:type="pct"/>
            <w:tcBorders>
              <w:top w:val="nil"/>
              <w:left w:val="nil"/>
              <w:bottom w:val="nil"/>
              <w:right w:val="nil"/>
            </w:tcBorders>
            <w:shd w:val="clear" w:color="auto" w:fill="E7E6E6" w:themeFill="background2"/>
            <w:noWrap/>
            <w:vAlign w:val="bottom"/>
          </w:tcPr>
          <w:p w14:paraId="21EF058A" w14:textId="77777777" w:rsidR="00B91F6A" w:rsidRPr="001F23FD" w:rsidRDefault="00B91F6A">
            <w:pPr>
              <w:widowControl/>
              <w:jc w:val="center"/>
              <w:rPr>
                <w:rFonts w:ascii="Times New Roman" w:eastAsia="Times New Roman" w:hAnsi="Times New Roman" w:cs="Times New Roman"/>
                <w:kern w:val="0"/>
                <w:sz w:val="18"/>
                <w:szCs w:val="18"/>
              </w:rPr>
            </w:pPr>
          </w:p>
        </w:tc>
        <w:tc>
          <w:tcPr>
            <w:tcW w:w="464" w:type="pct"/>
            <w:tcBorders>
              <w:top w:val="nil"/>
              <w:left w:val="nil"/>
              <w:bottom w:val="nil"/>
              <w:right w:val="nil"/>
            </w:tcBorders>
            <w:shd w:val="clear" w:color="auto" w:fill="E7E6E6" w:themeFill="background2"/>
            <w:noWrap/>
            <w:vAlign w:val="bottom"/>
          </w:tcPr>
          <w:p w14:paraId="69B43EAB"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level</w:t>
            </w:r>
          </w:p>
        </w:tc>
        <w:tc>
          <w:tcPr>
            <w:tcW w:w="3308" w:type="pct"/>
            <w:tcBorders>
              <w:top w:val="nil"/>
              <w:left w:val="nil"/>
              <w:bottom w:val="nil"/>
              <w:right w:val="nil"/>
            </w:tcBorders>
            <w:shd w:val="clear" w:color="auto" w:fill="E7E6E6" w:themeFill="background2"/>
            <w:vAlign w:val="bottom"/>
          </w:tcPr>
          <w:p w14:paraId="42D52786"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years who were in school.</w:t>
            </w:r>
          </w:p>
        </w:tc>
      </w:tr>
      <w:tr w:rsidR="00B91F6A" w:rsidRPr="001F23FD" w14:paraId="41BABDFC" w14:textId="77777777">
        <w:trPr>
          <w:trHeight w:val="233"/>
        </w:trPr>
        <w:tc>
          <w:tcPr>
            <w:tcW w:w="489" w:type="pct"/>
            <w:tcBorders>
              <w:top w:val="nil"/>
              <w:left w:val="nil"/>
              <w:bottom w:val="nil"/>
              <w:right w:val="nil"/>
            </w:tcBorders>
            <w:shd w:val="clear" w:color="auto" w:fill="FFFFFF" w:themeFill="background1"/>
            <w:vAlign w:val="bottom"/>
          </w:tcPr>
          <w:p w14:paraId="47CE894B"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Uri </w:t>
            </w:r>
            <w:proofErr w:type="spellStart"/>
            <w:r w:rsidRPr="001F23FD">
              <w:rPr>
                <w:rFonts w:ascii="Times New Roman" w:eastAsia="DengXian" w:hAnsi="Times New Roman" w:cs="Times New Roman"/>
                <w:color w:val="000000"/>
                <w:kern w:val="0"/>
                <w:sz w:val="18"/>
                <w:szCs w:val="18"/>
              </w:rPr>
              <w:t>Goldbourt</w:t>
            </w:r>
            <w:proofErr w:type="spellEnd"/>
          </w:p>
        </w:tc>
        <w:tc>
          <w:tcPr>
            <w:tcW w:w="300" w:type="pct"/>
            <w:tcBorders>
              <w:top w:val="nil"/>
              <w:left w:val="nil"/>
              <w:bottom w:val="nil"/>
              <w:right w:val="nil"/>
            </w:tcBorders>
            <w:shd w:val="clear" w:color="auto" w:fill="FFFFFF" w:themeFill="background1"/>
            <w:noWrap/>
            <w:vAlign w:val="bottom"/>
          </w:tcPr>
          <w:p w14:paraId="5975D677"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2007</w:t>
            </w:r>
          </w:p>
        </w:tc>
        <w:tc>
          <w:tcPr>
            <w:tcW w:w="439" w:type="pct"/>
            <w:tcBorders>
              <w:top w:val="nil"/>
              <w:left w:val="nil"/>
              <w:bottom w:val="nil"/>
              <w:right w:val="nil"/>
            </w:tcBorders>
            <w:shd w:val="clear" w:color="auto" w:fill="FFFFFF" w:themeFill="background1"/>
            <w:noWrap/>
            <w:vAlign w:val="bottom"/>
          </w:tcPr>
          <w:p w14:paraId="18B1735E"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IIHD</w:t>
            </w:r>
          </w:p>
        </w:tc>
        <w:tc>
          <w:tcPr>
            <w:tcW w:w="464" w:type="pct"/>
            <w:tcBorders>
              <w:top w:val="nil"/>
              <w:left w:val="nil"/>
              <w:bottom w:val="nil"/>
              <w:right w:val="nil"/>
            </w:tcBorders>
            <w:shd w:val="clear" w:color="auto" w:fill="FFFFFF" w:themeFill="background1"/>
            <w:noWrap/>
            <w:vAlign w:val="bottom"/>
          </w:tcPr>
          <w:p w14:paraId="6AA39258" w14:textId="77777777" w:rsidR="00B91F6A" w:rsidRPr="001F23FD" w:rsidRDefault="0062735A">
            <w:pPr>
              <w:widowControl/>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SES</w:t>
            </w:r>
          </w:p>
        </w:tc>
        <w:tc>
          <w:tcPr>
            <w:tcW w:w="3308" w:type="pct"/>
            <w:tcBorders>
              <w:top w:val="nil"/>
              <w:left w:val="nil"/>
              <w:bottom w:val="nil"/>
              <w:right w:val="nil"/>
            </w:tcBorders>
            <w:shd w:val="clear" w:color="auto" w:fill="FFFFFF" w:themeFill="background1"/>
            <w:vAlign w:val="bottom"/>
          </w:tcPr>
          <w:p w14:paraId="203238D3"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according to years of schooling, ownership of high school or university diploma, and whether the person was</w:t>
            </w:r>
          </w:p>
        </w:tc>
      </w:tr>
      <w:tr w:rsidR="00B91F6A" w:rsidRPr="001F23FD" w14:paraId="472EC84A" w14:textId="77777777">
        <w:trPr>
          <w:trHeight w:val="233"/>
        </w:trPr>
        <w:tc>
          <w:tcPr>
            <w:tcW w:w="489" w:type="pct"/>
            <w:tcBorders>
              <w:top w:val="nil"/>
              <w:left w:val="nil"/>
              <w:bottom w:val="nil"/>
              <w:right w:val="nil"/>
            </w:tcBorders>
            <w:shd w:val="clear" w:color="auto" w:fill="FFFFFF" w:themeFill="background1"/>
            <w:vAlign w:val="bottom"/>
          </w:tcPr>
          <w:p w14:paraId="34174364" w14:textId="77777777" w:rsidR="00B91F6A" w:rsidRPr="001F23FD" w:rsidRDefault="00B91F6A">
            <w:pPr>
              <w:widowControl/>
              <w:jc w:val="center"/>
              <w:rPr>
                <w:rFonts w:ascii="Times New Roman" w:eastAsia="DengXian" w:hAnsi="Times New Roman" w:cs="Times New Roman"/>
                <w:color w:val="000000"/>
                <w:kern w:val="0"/>
                <w:sz w:val="18"/>
                <w:szCs w:val="18"/>
              </w:rPr>
            </w:pPr>
          </w:p>
        </w:tc>
        <w:tc>
          <w:tcPr>
            <w:tcW w:w="300" w:type="pct"/>
            <w:tcBorders>
              <w:top w:val="nil"/>
              <w:left w:val="nil"/>
              <w:bottom w:val="nil"/>
              <w:right w:val="nil"/>
            </w:tcBorders>
            <w:shd w:val="clear" w:color="auto" w:fill="FFFFFF" w:themeFill="background1"/>
            <w:noWrap/>
            <w:vAlign w:val="bottom"/>
          </w:tcPr>
          <w:p w14:paraId="7B811ACE" w14:textId="77777777" w:rsidR="00B91F6A" w:rsidRPr="001F23FD" w:rsidRDefault="00B91F6A">
            <w:pPr>
              <w:widowControl/>
              <w:jc w:val="center"/>
              <w:rPr>
                <w:rFonts w:ascii="Times New Roman" w:eastAsia="DengXian" w:hAnsi="Times New Roman" w:cs="Times New Roman"/>
                <w:color w:val="000000"/>
                <w:kern w:val="0"/>
                <w:sz w:val="18"/>
                <w:szCs w:val="18"/>
              </w:rPr>
            </w:pPr>
          </w:p>
        </w:tc>
        <w:tc>
          <w:tcPr>
            <w:tcW w:w="439" w:type="pct"/>
            <w:tcBorders>
              <w:top w:val="nil"/>
              <w:left w:val="nil"/>
              <w:bottom w:val="nil"/>
              <w:right w:val="nil"/>
            </w:tcBorders>
            <w:shd w:val="clear" w:color="auto" w:fill="FFFFFF" w:themeFill="background1"/>
            <w:noWrap/>
            <w:vAlign w:val="bottom"/>
          </w:tcPr>
          <w:p w14:paraId="22EE5BFB" w14:textId="77777777" w:rsidR="00B91F6A" w:rsidRPr="001F23FD" w:rsidRDefault="00B91F6A">
            <w:pPr>
              <w:widowControl/>
              <w:jc w:val="center"/>
              <w:rPr>
                <w:rFonts w:ascii="Times New Roman" w:eastAsia="Times New Roman" w:hAnsi="Times New Roman" w:cs="Times New Roman"/>
                <w:kern w:val="0"/>
                <w:sz w:val="18"/>
                <w:szCs w:val="18"/>
              </w:rPr>
            </w:pPr>
          </w:p>
        </w:tc>
        <w:tc>
          <w:tcPr>
            <w:tcW w:w="464" w:type="pct"/>
            <w:tcBorders>
              <w:top w:val="nil"/>
              <w:left w:val="nil"/>
              <w:bottom w:val="nil"/>
              <w:right w:val="nil"/>
            </w:tcBorders>
            <w:shd w:val="clear" w:color="auto" w:fill="FFFFFF" w:themeFill="background1"/>
            <w:noWrap/>
            <w:vAlign w:val="bottom"/>
          </w:tcPr>
          <w:p w14:paraId="2D4B6B80" w14:textId="77777777" w:rsidR="00B91F6A" w:rsidRPr="001F23FD" w:rsidRDefault="00B91F6A">
            <w:pPr>
              <w:widowControl/>
              <w:jc w:val="center"/>
              <w:rPr>
                <w:rFonts w:ascii="Times New Roman" w:eastAsia="Times New Roman" w:hAnsi="Times New Roman" w:cs="Times New Roman"/>
                <w:kern w:val="0"/>
                <w:sz w:val="18"/>
                <w:szCs w:val="18"/>
              </w:rPr>
            </w:pPr>
          </w:p>
        </w:tc>
        <w:tc>
          <w:tcPr>
            <w:tcW w:w="3308" w:type="pct"/>
            <w:tcBorders>
              <w:top w:val="nil"/>
              <w:left w:val="nil"/>
              <w:bottom w:val="nil"/>
              <w:right w:val="nil"/>
            </w:tcBorders>
            <w:shd w:val="clear" w:color="auto" w:fill="FFFFFF" w:themeFill="background1"/>
            <w:noWrap/>
            <w:vAlign w:val="bottom"/>
          </w:tcPr>
          <w:p w14:paraId="4167D3A2"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on a “professional”, administrative, teaching, technician, or laborer grade of salary, as used at that time in the</w:t>
            </w:r>
          </w:p>
        </w:tc>
      </w:tr>
      <w:tr w:rsidR="00B91F6A" w:rsidRPr="001F23FD" w14:paraId="453F59C4" w14:textId="77777777">
        <w:trPr>
          <w:trHeight w:val="233"/>
        </w:trPr>
        <w:tc>
          <w:tcPr>
            <w:tcW w:w="489" w:type="pct"/>
            <w:tcBorders>
              <w:top w:val="nil"/>
              <w:left w:val="nil"/>
              <w:bottom w:val="single" w:sz="8" w:space="0" w:color="auto"/>
              <w:right w:val="nil"/>
            </w:tcBorders>
            <w:shd w:val="clear" w:color="auto" w:fill="FFFFFF" w:themeFill="background1"/>
            <w:vAlign w:val="bottom"/>
          </w:tcPr>
          <w:p w14:paraId="68C6A1F0" w14:textId="77777777" w:rsidR="00B91F6A" w:rsidRPr="001F23FD" w:rsidRDefault="00B91F6A">
            <w:pPr>
              <w:widowControl/>
              <w:spacing w:line="276" w:lineRule="auto"/>
              <w:jc w:val="center"/>
              <w:rPr>
                <w:rFonts w:ascii="Times New Roman" w:eastAsia="DengXian" w:hAnsi="Times New Roman" w:cs="Times New Roman"/>
                <w:color w:val="000000"/>
                <w:kern w:val="0"/>
                <w:sz w:val="18"/>
                <w:szCs w:val="18"/>
              </w:rPr>
            </w:pPr>
          </w:p>
        </w:tc>
        <w:tc>
          <w:tcPr>
            <w:tcW w:w="300" w:type="pct"/>
            <w:tcBorders>
              <w:top w:val="nil"/>
              <w:left w:val="nil"/>
              <w:bottom w:val="single" w:sz="8" w:space="0" w:color="auto"/>
              <w:right w:val="nil"/>
            </w:tcBorders>
            <w:shd w:val="clear" w:color="auto" w:fill="FFFFFF" w:themeFill="background1"/>
            <w:noWrap/>
            <w:vAlign w:val="bottom"/>
          </w:tcPr>
          <w:p w14:paraId="273F52F9" w14:textId="77777777" w:rsidR="00B91F6A" w:rsidRPr="001F23FD" w:rsidRDefault="00B91F6A">
            <w:pPr>
              <w:widowControl/>
              <w:spacing w:line="276" w:lineRule="auto"/>
              <w:jc w:val="center"/>
              <w:rPr>
                <w:rFonts w:ascii="Times New Roman" w:eastAsia="DengXian" w:hAnsi="Times New Roman" w:cs="Times New Roman"/>
                <w:color w:val="000000"/>
                <w:kern w:val="0"/>
                <w:sz w:val="18"/>
                <w:szCs w:val="18"/>
              </w:rPr>
            </w:pPr>
          </w:p>
        </w:tc>
        <w:tc>
          <w:tcPr>
            <w:tcW w:w="439" w:type="pct"/>
            <w:tcBorders>
              <w:top w:val="nil"/>
              <w:left w:val="nil"/>
              <w:bottom w:val="single" w:sz="8" w:space="0" w:color="auto"/>
              <w:right w:val="nil"/>
            </w:tcBorders>
            <w:shd w:val="clear" w:color="auto" w:fill="FFFFFF" w:themeFill="background1"/>
            <w:noWrap/>
            <w:vAlign w:val="bottom"/>
          </w:tcPr>
          <w:p w14:paraId="435EEBAE" w14:textId="77777777" w:rsidR="00B91F6A" w:rsidRPr="001F23FD" w:rsidRDefault="00B91F6A">
            <w:pPr>
              <w:widowControl/>
              <w:spacing w:line="276" w:lineRule="auto"/>
              <w:jc w:val="center"/>
              <w:rPr>
                <w:rFonts w:ascii="Times New Roman" w:eastAsia="Times New Roman" w:hAnsi="Times New Roman" w:cs="Times New Roman"/>
                <w:kern w:val="0"/>
                <w:sz w:val="18"/>
                <w:szCs w:val="18"/>
              </w:rPr>
            </w:pPr>
          </w:p>
        </w:tc>
        <w:tc>
          <w:tcPr>
            <w:tcW w:w="464" w:type="pct"/>
            <w:tcBorders>
              <w:top w:val="nil"/>
              <w:left w:val="nil"/>
              <w:bottom w:val="single" w:sz="8" w:space="0" w:color="auto"/>
              <w:right w:val="nil"/>
            </w:tcBorders>
            <w:shd w:val="clear" w:color="auto" w:fill="FFFFFF" w:themeFill="background1"/>
            <w:noWrap/>
            <w:vAlign w:val="bottom"/>
          </w:tcPr>
          <w:p w14:paraId="2B844828" w14:textId="77777777" w:rsidR="00B91F6A" w:rsidRPr="001F23FD" w:rsidRDefault="00B91F6A">
            <w:pPr>
              <w:widowControl/>
              <w:spacing w:line="276" w:lineRule="auto"/>
              <w:jc w:val="center"/>
              <w:rPr>
                <w:rFonts w:ascii="Times New Roman" w:eastAsia="Times New Roman" w:hAnsi="Times New Roman" w:cs="Times New Roman"/>
                <w:kern w:val="0"/>
                <w:sz w:val="18"/>
                <w:szCs w:val="18"/>
              </w:rPr>
            </w:pPr>
          </w:p>
        </w:tc>
        <w:tc>
          <w:tcPr>
            <w:tcW w:w="3308" w:type="pct"/>
            <w:tcBorders>
              <w:top w:val="nil"/>
              <w:left w:val="nil"/>
              <w:bottom w:val="single" w:sz="8" w:space="0" w:color="auto"/>
              <w:right w:val="nil"/>
            </w:tcBorders>
            <w:shd w:val="clear" w:color="auto" w:fill="FFFFFF" w:themeFill="background1"/>
            <w:noWrap/>
            <w:vAlign w:val="bottom"/>
          </w:tcPr>
          <w:p w14:paraId="0CD0E71F" w14:textId="77777777" w:rsidR="00B91F6A" w:rsidRPr="001F23FD" w:rsidRDefault="0062735A">
            <w:pPr>
              <w:widowControl/>
              <w:spacing w:line="276" w:lineRule="auto"/>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civil service and the municipalities of Tel Aviv, Haifa and Jerusalem. SES ranged from 1 to 5</w:t>
            </w:r>
          </w:p>
        </w:tc>
      </w:tr>
    </w:tbl>
    <w:p w14:paraId="2A639550" w14:textId="77777777" w:rsidR="00B91F6A" w:rsidRPr="001F23FD" w:rsidRDefault="0062735A">
      <w:pPr>
        <w:spacing w:line="276" w:lineRule="auto"/>
        <w:ind w:firstLineChars="150" w:firstLine="300"/>
        <w:rPr>
          <w:rFonts w:ascii="Times New Roman" w:eastAsia="DengXian" w:hAnsi="Times New Roman" w:cs="Times New Roman"/>
          <w:color w:val="000000"/>
          <w:sz w:val="20"/>
          <w:szCs w:val="20"/>
        </w:rPr>
      </w:pPr>
      <w:r w:rsidRPr="001F23FD">
        <w:rPr>
          <w:rFonts w:ascii="Times New Roman" w:hAnsi="Times New Roman" w:cs="Times New Roman" w:hint="eastAsia"/>
          <w:sz w:val="20"/>
          <w:szCs w:val="20"/>
          <w:lang w:bidi="ar"/>
        </w:rPr>
        <w:t>Abbreviations</w:t>
      </w:r>
      <w:r w:rsidRPr="001F23FD">
        <w:rPr>
          <w:rFonts w:ascii="Times New Roman" w:eastAsia="DengXian" w:hAnsi="Times New Roman" w:cs="Times New Roman" w:hint="eastAsia"/>
          <w:b/>
          <w:bCs/>
          <w:color w:val="000000"/>
          <w:sz w:val="20"/>
          <w:szCs w:val="20"/>
        </w:rPr>
        <w:t>:</w:t>
      </w:r>
      <w:r w:rsidRPr="001F23FD">
        <w:rPr>
          <w:rFonts w:ascii="Times New Roman" w:eastAsia="DengXian" w:hAnsi="Times New Roman" w:cs="Times New Roman"/>
          <w:b/>
          <w:bCs/>
          <w:color w:val="000000"/>
          <w:sz w:val="20"/>
          <w:szCs w:val="20"/>
        </w:rPr>
        <w:t xml:space="preserve"> SES, </w:t>
      </w:r>
      <w:r w:rsidRPr="001F23FD">
        <w:rPr>
          <w:rFonts w:ascii="Times New Roman" w:eastAsia="DengXian" w:hAnsi="Times New Roman" w:cs="Times New Roman"/>
          <w:color w:val="000000"/>
          <w:sz w:val="20"/>
          <w:szCs w:val="20"/>
        </w:rPr>
        <w:t>socioeconomic status</w:t>
      </w:r>
      <w:r w:rsidRPr="001F23FD">
        <w:rPr>
          <w:rFonts w:ascii="Times New Roman" w:eastAsia="DengXian" w:hAnsi="Times New Roman" w:cs="Times New Roman"/>
          <w:b/>
          <w:bCs/>
          <w:color w:val="000000"/>
          <w:sz w:val="20"/>
          <w:szCs w:val="20"/>
        </w:rPr>
        <w:t xml:space="preserve">; SEP, </w:t>
      </w:r>
      <w:r w:rsidRPr="001F23FD">
        <w:rPr>
          <w:rFonts w:ascii="Times New Roman" w:eastAsia="DengXian" w:hAnsi="Times New Roman" w:cs="Times New Roman"/>
          <w:color w:val="000000"/>
          <w:sz w:val="20"/>
          <w:szCs w:val="20"/>
        </w:rPr>
        <w:t>socioeconomic position</w:t>
      </w:r>
      <w:r w:rsidRPr="001F23FD">
        <w:rPr>
          <w:rFonts w:ascii="Times New Roman" w:eastAsia="DengXian" w:hAnsi="Times New Roman" w:cs="Times New Roman"/>
          <w:b/>
          <w:bCs/>
          <w:color w:val="000000"/>
          <w:sz w:val="20"/>
          <w:szCs w:val="20"/>
        </w:rPr>
        <w:t xml:space="preserve">; </w:t>
      </w:r>
      <w:proofErr w:type="spellStart"/>
      <w:r w:rsidRPr="001F23FD">
        <w:rPr>
          <w:rFonts w:ascii="Times New Roman" w:eastAsia="DengXian" w:hAnsi="Times New Roman" w:cs="Times New Roman"/>
          <w:b/>
          <w:bCs/>
          <w:color w:val="000000"/>
          <w:sz w:val="20"/>
          <w:szCs w:val="20"/>
        </w:rPr>
        <w:t>Kungsholmen</w:t>
      </w:r>
      <w:proofErr w:type="spellEnd"/>
      <w:r w:rsidRPr="001F23FD">
        <w:rPr>
          <w:rFonts w:ascii="Times New Roman" w:eastAsia="DengXian" w:hAnsi="Times New Roman" w:cs="Times New Roman"/>
          <w:color w:val="000000"/>
          <w:sz w:val="20"/>
          <w:szCs w:val="20"/>
        </w:rPr>
        <w:t>,</w:t>
      </w:r>
      <w:r w:rsidRPr="001F23FD">
        <w:rPr>
          <w:rFonts w:ascii="Times New Roman" w:hAnsi="Times New Roman" w:cs="Times New Roman"/>
          <w:b/>
          <w:bCs/>
          <w:sz w:val="20"/>
          <w:szCs w:val="20"/>
        </w:rPr>
        <w:t xml:space="preserve"> </w:t>
      </w:r>
      <w:r w:rsidRPr="001F23FD">
        <w:rPr>
          <w:rFonts w:ascii="Times New Roman" w:eastAsia="DengXian" w:hAnsi="Times New Roman" w:cs="Times New Roman"/>
          <w:color w:val="000000"/>
          <w:sz w:val="20"/>
          <w:szCs w:val="20"/>
        </w:rPr>
        <w:t xml:space="preserve">the </w:t>
      </w:r>
      <w:proofErr w:type="spellStart"/>
      <w:r w:rsidRPr="001F23FD">
        <w:rPr>
          <w:rFonts w:ascii="Times New Roman" w:eastAsia="DengXian" w:hAnsi="Times New Roman" w:cs="Times New Roman"/>
          <w:color w:val="000000"/>
          <w:sz w:val="20"/>
          <w:szCs w:val="20"/>
        </w:rPr>
        <w:t>Kungsholmen</w:t>
      </w:r>
      <w:proofErr w:type="spellEnd"/>
      <w:r w:rsidRPr="001F23FD">
        <w:rPr>
          <w:rFonts w:ascii="Times New Roman" w:eastAsia="DengXian" w:hAnsi="Times New Roman" w:cs="Times New Roman"/>
          <w:color w:val="000000"/>
          <w:sz w:val="20"/>
          <w:szCs w:val="20"/>
        </w:rPr>
        <w:t xml:space="preserve"> Project; </w:t>
      </w:r>
      <w:r w:rsidRPr="001F23FD">
        <w:rPr>
          <w:rFonts w:ascii="Times New Roman" w:eastAsia="DengXian" w:hAnsi="Times New Roman" w:cs="Times New Roman"/>
          <w:b/>
          <w:bCs/>
          <w:color w:val="000000"/>
          <w:sz w:val="20"/>
          <w:szCs w:val="20"/>
        </w:rPr>
        <w:t>SALSA</w:t>
      </w:r>
      <w:r w:rsidRPr="001F23FD">
        <w:rPr>
          <w:rFonts w:ascii="Times New Roman" w:eastAsia="DengXian" w:hAnsi="Times New Roman" w:cs="Times New Roman"/>
          <w:color w:val="000000"/>
          <w:sz w:val="20"/>
          <w:szCs w:val="20"/>
        </w:rPr>
        <w:t xml:space="preserve">, the Sacramento Area Latino Study on Aging cohort; </w:t>
      </w:r>
      <w:r w:rsidRPr="001F23FD">
        <w:rPr>
          <w:rFonts w:ascii="Times New Roman" w:eastAsia="DengXian" w:hAnsi="Times New Roman" w:cs="Times New Roman"/>
          <w:b/>
          <w:bCs/>
          <w:color w:val="000000"/>
          <w:sz w:val="20"/>
          <w:szCs w:val="20"/>
        </w:rPr>
        <w:t>CLHLS</w:t>
      </w:r>
      <w:r w:rsidRPr="001F23FD">
        <w:rPr>
          <w:rFonts w:ascii="Times New Roman" w:eastAsia="DengXian" w:hAnsi="Times New Roman" w:cs="Times New Roman"/>
          <w:color w:val="000000"/>
          <w:sz w:val="20"/>
          <w:szCs w:val="20"/>
        </w:rPr>
        <w:t>, the Chinese Longitudinal Healthy Longevity Survey;</w:t>
      </w:r>
      <w:r w:rsidRPr="001F23FD">
        <w:rPr>
          <w:rFonts w:ascii="Times New Roman" w:eastAsia="DengXian" w:hAnsi="Times New Roman" w:cs="Times New Roman" w:hint="eastAsia"/>
          <w:color w:val="000000"/>
          <w:sz w:val="20"/>
          <w:szCs w:val="20"/>
        </w:rPr>
        <w:t xml:space="preserve"> </w:t>
      </w:r>
      <w:r w:rsidRPr="001F23FD">
        <w:rPr>
          <w:rFonts w:ascii="Times New Roman" w:eastAsia="DengXian" w:hAnsi="Times New Roman" w:cs="Times New Roman"/>
          <w:b/>
          <w:bCs/>
          <w:color w:val="000000"/>
          <w:sz w:val="20"/>
          <w:szCs w:val="20"/>
        </w:rPr>
        <w:t>ISA</w:t>
      </w:r>
      <w:r w:rsidRPr="001F23FD">
        <w:rPr>
          <w:rFonts w:ascii="Times New Roman" w:eastAsia="DengXian" w:hAnsi="Times New Roman" w:cs="Times New Roman"/>
          <w:color w:val="000000"/>
          <w:sz w:val="20"/>
          <w:szCs w:val="20"/>
        </w:rPr>
        <w:t xml:space="preserve">, the Ibadan Study of Aging; </w:t>
      </w:r>
      <w:r w:rsidRPr="001F23FD">
        <w:rPr>
          <w:rFonts w:ascii="Times New Roman" w:eastAsia="DengXian" w:hAnsi="Times New Roman" w:cs="Times New Roman"/>
          <w:b/>
          <w:bCs/>
          <w:color w:val="000000"/>
          <w:sz w:val="20"/>
          <w:szCs w:val="20"/>
        </w:rPr>
        <w:t>ELSA</w:t>
      </w:r>
      <w:r w:rsidRPr="001F23FD">
        <w:rPr>
          <w:rFonts w:ascii="Times New Roman" w:eastAsia="DengXian" w:hAnsi="Times New Roman" w:cs="Times New Roman"/>
          <w:color w:val="000000"/>
          <w:sz w:val="20"/>
          <w:szCs w:val="20"/>
        </w:rPr>
        <w:t xml:space="preserve">, the English Longitudinal Study of Ageing; </w:t>
      </w:r>
      <w:proofErr w:type="spellStart"/>
      <w:r w:rsidRPr="001F23FD">
        <w:rPr>
          <w:rFonts w:ascii="Times New Roman" w:eastAsia="DengXian" w:hAnsi="Times New Roman" w:cs="Times New Roman"/>
          <w:b/>
          <w:bCs/>
          <w:color w:val="000000"/>
          <w:sz w:val="20"/>
          <w:szCs w:val="20"/>
        </w:rPr>
        <w:t>Vallecas</w:t>
      </w:r>
      <w:proofErr w:type="spellEnd"/>
      <w:r w:rsidRPr="001F23FD">
        <w:rPr>
          <w:rFonts w:ascii="Times New Roman" w:eastAsia="DengXian" w:hAnsi="Times New Roman" w:cs="Times New Roman"/>
          <w:color w:val="000000"/>
          <w:sz w:val="20"/>
          <w:szCs w:val="20"/>
        </w:rPr>
        <w:t xml:space="preserve">, the </w:t>
      </w:r>
      <w:proofErr w:type="spellStart"/>
      <w:r w:rsidRPr="001F23FD">
        <w:rPr>
          <w:rFonts w:ascii="Times New Roman" w:eastAsia="DengXian" w:hAnsi="Times New Roman" w:cs="Times New Roman"/>
          <w:color w:val="000000"/>
          <w:sz w:val="20"/>
          <w:szCs w:val="20"/>
        </w:rPr>
        <w:t>Vallecas</w:t>
      </w:r>
      <w:proofErr w:type="spellEnd"/>
      <w:r w:rsidRPr="001F23FD">
        <w:rPr>
          <w:rFonts w:ascii="Times New Roman" w:eastAsia="DengXian" w:hAnsi="Times New Roman" w:cs="Times New Roman"/>
          <w:color w:val="000000"/>
          <w:sz w:val="20"/>
          <w:szCs w:val="20"/>
        </w:rPr>
        <w:t xml:space="preserve"> Project cohort; </w:t>
      </w:r>
      <w:r w:rsidRPr="001F23FD">
        <w:rPr>
          <w:rFonts w:ascii="Times New Roman" w:eastAsia="DengXian" w:hAnsi="Times New Roman" w:cs="Times New Roman"/>
          <w:b/>
          <w:bCs/>
          <w:color w:val="000000"/>
          <w:sz w:val="20"/>
          <w:szCs w:val="20"/>
        </w:rPr>
        <w:t>PAQUID,</w:t>
      </w:r>
      <w:r w:rsidRPr="001F23FD">
        <w:rPr>
          <w:rFonts w:ascii="Times New Roman" w:eastAsia="DengXian" w:hAnsi="Times New Roman" w:cs="Times New Roman"/>
          <w:color w:val="000000"/>
          <w:sz w:val="20"/>
          <w:szCs w:val="20"/>
        </w:rPr>
        <w:t xml:space="preserve"> </w:t>
      </w:r>
      <w:proofErr w:type="spellStart"/>
      <w:r w:rsidRPr="001F23FD">
        <w:rPr>
          <w:rFonts w:ascii="Times New Roman" w:eastAsia="DengXian" w:hAnsi="Times New Roman" w:cs="Times New Roman"/>
          <w:color w:val="000000"/>
          <w:sz w:val="20"/>
          <w:szCs w:val="20"/>
        </w:rPr>
        <w:t>Personnes</w:t>
      </w:r>
      <w:proofErr w:type="spellEnd"/>
      <w:r w:rsidRPr="001F23FD">
        <w:rPr>
          <w:rFonts w:ascii="Times New Roman" w:eastAsia="DengXian" w:hAnsi="Times New Roman" w:cs="Times New Roman"/>
          <w:color w:val="000000"/>
          <w:sz w:val="20"/>
          <w:szCs w:val="20"/>
        </w:rPr>
        <w:t xml:space="preserve"> </w:t>
      </w:r>
      <w:proofErr w:type="spellStart"/>
      <w:r w:rsidRPr="001F23FD">
        <w:rPr>
          <w:rFonts w:ascii="Times New Roman" w:eastAsia="DengXian" w:hAnsi="Times New Roman" w:cs="Times New Roman"/>
          <w:color w:val="000000"/>
          <w:sz w:val="20"/>
          <w:szCs w:val="20"/>
        </w:rPr>
        <w:t>Agées</w:t>
      </w:r>
      <w:proofErr w:type="spellEnd"/>
      <w:r w:rsidRPr="001F23FD">
        <w:rPr>
          <w:rFonts w:ascii="Times New Roman" w:eastAsia="DengXian" w:hAnsi="Times New Roman" w:cs="Times New Roman"/>
          <w:color w:val="000000"/>
          <w:sz w:val="20"/>
          <w:szCs w:val="20"/>
        </w:rPr>
        <w:t xml:space="preserve"> QUID cohort</w:t>
      </w:r>
      <w:r w:rsidRPr="001F23FD">
        <w:rPr>
          <w:rFonts w:ascii="Times New Roman" w:eastAsia="DengXian" w:hAnsi="Times New Roman" w:cs="Times New Roman" w:hint="eastAsia"/>
          <w:color w:val="000000"/>
          <w:sz w:val="20"/>
          <w:szCs w:val="20"/>
        </w:rPr>
        <w:t>;</w:t>
      </w:r>
      <w:r w:rsidRPr="001F23FD">
        <w:rPr>
          <w:rFonts w:ascii="Times New Roman" w:eastAsia="DengXian" w:hAnsi="Times New Roman" w:cs="Times New Roman"/>
          <w:color w:val="000000"/>
          <w:sz w:val="20"/>
          <w:szCs w:val="20"/>
        </w:rPr>
        <w:t xml:space="preserve"> </w:t>
      </w:r>
      <w:r w:rsidRPr="001F23FD">
        <w:rPr>
          <w:rFonts w:ascii="Times New Roman" w:eastAsia="DengXian" w:hAnsi="Times New Roman" w:cs="Times New Roman"/>
          <w:b/>
          <w:bCs/>
          <w:color w:val="000000"/>
          <w:sz w:val="20"/>
          <w:szCs w:val="20"/>
        </w:rPr>
        <w:t>ILSE</w:t>
      </w:r>
      <w:r w:rsidRPr="001F23FD">
        <w:rPr>
          <w:rFonts w:ascii="Times New Roman" w:eastAsia="DengXian" w:hAnsi="Times New Roman" w:cs="Times New Roman"/>
          <w:color w:val="000000"/>
          <w:sz w:val="20"/>
          <w:szCs w:val="20"/>
        </w:rPr>
        <w:t xml:space="preserve">, the Interdisciplinary Longitudinal Study of Adult Development and Aging; </w:t>
      </w:r>
      <w:bookmarkStart w:id="5" w:name="_Hlk92388416"/>
      <w:r w:rsidRPr="001F23FD">
        <w:rPr>
          <w:rFonts w:ascii="Times New Roman" w:eastAsia="DengXian" w:hAnsi="Times New Roman" w:cs="Times New Roman"/>
          <w:b/>
          <w:bCs/>
          <w:color w:val="000000"/>
          <w:sz w:val="20"/>
          <w:szCs w:val="20"/>
        </w:rPr>
        <w:t>IIHD</w:t>
      </w:r>
      <w:bookmarkEnd w:id="5"/>
      <w:r w:rsidRPr="001F23FD">
        <w:rPr>
          <w:rFonts w:ascii="Times New Roman" w:eastAsia="DengXian" w:hAnsi="Times New Roman" w:cs="Times New Roman"/>
          <w:color w:val="000000"/>
          <w:sz w:val="20"/>
          <w:szCs w:val="20"/>
        </w:rPr>
        <w:t>, the Israeli Ischemic Heart Disease Project</w:t>
      </w:r>
    </w:p>
    <w:p w14:paraId="4963E120" w14:textId="77777777" w:rsidR="00B91F6A" w:rsidRPr="001F23FD" w:rsidRDefault="00B91F6A">
      <w:pPr>
        <w:spacing w:line="360" w:lineRule="auto"/>
        <w:jc w:val="center"/>
        <w:rPr>
          <w:rFonts w:ascii="Times New Roman" w:eastAsia="DengXian" w:hAnsi="Times New Roman" w:cs="Times New Roman"/>
          <w:color w:val="000000"/>
          <w:sz w:val="16"/>
          <w:szCs w:val="16"/>
        </w:rPr>
      </w:pPr>
    </w:p>
    <w:p w14:paraId="17C051E8" w14:textId="77777777" w:rsidR="00B91F6A" w:rsidRPr="001F23FD" w:rsidRDefault="00B91F6A">
      <w:pPr>
        <w:jc w:val="center"/>
        <w:rPr>
          <w:rFonts w:ascii="Times New Roman" w:eastAsia="DengXian" w:hAnsi="Times New Roman" w:cs="Times New Roman"/>
          <w:color w:val="000000"/>
          <w:sz w:val="16"/>
          <w:szCs w:val="16"/>
        </w:rPr>
      </w:pPr>
    </w:p>
    <w:p w14:paraId="4812FD7C" w14:textId="77777777" w:rsidR="00B91F6A" w:rsidRPr="001F23FD" w:rsidRDefault="00B91F6A">
      <w:pPr>
        <w:jc w:val="center"/>
        <w:rPr>
          <w:rFonts w:ascii="Times New Roman" w:eastAsia="DengXian" w:hAnsi="Times New Roman" w:cs="Times New Roman"/>
          <w:color w:val="000000"/>
          <w:sz w:val="16"/>
          <w:szCs w:val="16"/>
        </w:rPr>
      </w:pPr>
    </w:p>
    <w:p w14:paraId="1B934D79" w14:textId="77777777" w:rsidR="00B91F6A" w:rsidRPr="001F23FD" w:rsidRDefault="00B91F6A"/>
    <w:p w14:paraId="7D0FE31C" w14:textId="77777777" w:rsidR="00B91F6A" w:rsidRPr="001F23FD" w:rsidRDefault="00B91F6A">
      <w:pPr>
        <w:rPr>
          <w:rFonts w:ascii="Times New Roman" w:eastAsia="SimSun" w:hAnsi="Times New Roman" w:cs="Times New Roman"/>
          <w:b/>
          <w:bCs/>
          <w:sz w:val="18"/>
          <w:szCs w:val="18"/>
          <w:lang w:bidi="ar"/>
        </w:rPr>
      </w:pPr>
    </w:p>
    <w:p w14:paraId="6588A64D" w14:textId="77777777" w:rsidR="00B91F6A" w:rsidRPr="001F23FD" w:rsidRDefault="00B91F6A">
      <w:pPr>
        <w:spacing w:line="480" w:lineRule="auto"/>
        <w:jc w:val="center"/>
        <w:rPr>
          <w:rFonts w:ascii="Times New Roman" w:eastAsia="SimSun" w:hAnsi="Times New Roman" w:cs="Times New Roman"/>
          <w:b/>
          <w:bCs/>
          <w:sz w:val="18"/>
          <w:szCs w:val="18"/>
          <w:lang w:bidi="ar"/>
        </w:rPr>
      </w:pPr>
    </w:p>
    <w:p w14:paraId="4660BF00" w14:textId="77777777" w:rsidR="00B91F6A" w:rsidRPr="001F23FD" w:rsidRDefault="00B91F6A">
      <w:pPr>
        <w:spacing w:line="480" w:lineRule="auto"/>
        <w:jc w:val="center"/>
        <w:rPr>
          <w:rFonts w:ascii="Times New Roman" w:eastAsia="SimSun" w:hAnsi="Times New Roman" w:cs="Times New Roman"/>
          <w:b/>
          <w:bCs/>
          <w:sz w:val="18"/>
          <w:szCs w:val="18"/>
          <w:lang w:bidi="ar"/>
        </w:rPr>
      </w:pPr>
    </w:p>
    <w:p w14:paraId="088C337A" w14:textId="77777777" w:rsidR="00B91F6A" w:rsidRPr="001F23FD" w:rsidRDefault="00B91F6A">
      <w:pPr>
        <w:spacing w:line="480" w:lineRule="auto"/>
        <w:jc w:val="center"/>
        <w:rPr>
          <w:rFonts w:ascii="Times New Roman" w:eastAsia="SimSun" w:hAnsi="Times New Roman" w:cs="Times New Roman"/>
          <w:b/>
          <w:bCs/>
          <w:sz w:val="18"/>
          <w:szCs w:val="18"/>
          <w:lang w:bidi="ar"/>
        </w:rPr>
      </w:pPr>
    </w:p>
    <w:p w14:paraId="059F85F2" w14:textId="77777777" w:rsidR="00B91F6A" w:rsidRPr="001F23FD" w:rsidRDefault="00B91F6A">
      <w:pPr>
        <w:spacing w:line="480" w:lineRule="auto"/>
        <w:jc w:val="center"/>
        <w:rPr>
          <w:rFonts w:ascii="Times New Roman" w:eastAsia="SimSun" w:hAnsi="Times New Roman" w:cs="Times New Roman"/>
          <w:b/>
          <w:bCs/>
          <w:sz w:val="18"/>
          <w:szCs w:val="18"/>
          <w:lang w:bidi="ar"/>
        </w:rPr>
      </w:pPr>
    </w:p>
    <w:p w14:paraId="53E25859" w14:textId="77777777" w:rsidR="00B91F6A" w:rsidRPr="001F23FD" w:rsidRDefault="0062735A">
      <w:pPr>
        <w:spacing w:line="480" w:lineRule="auto"/>
        <w:jc w:val="center"/>
        <w:rPr>
          <w:rFonts w:ascii="Times New Roman" w:eastAsia="SimSun" w:hAnsi="Times New Roman" w:cs="Times New Roman"/>
          <w:b/>
          <w:bCs/>
          <w:sz w:val="18"/>
          <w:szCs w:val="18"/>
          <w:lang w:bidi="ar"/>
        </w:rPr>
      </w:pPr>
      <w:r w:rsidRPr="001F23FD">
        <w:rPr>
          <w:rFonts w:ascii="Times New Roman" w:eastAsia="SimSun" w:hAnsi="Times New Roman" w:cs="Times New Roman" w:hint="eastAsia"/>
          <w:b/>
          <w:bCs/>
          <w:sz w:val="18"/>
          <w:szCs w:val="18"/>
          <w:lang w:bidi="ar"/>
        </w:rPr>
        <w:lastRenderedPageBreak/>
        <w:t xml:space="preserve">Supplementary appendix </w:t>
      </w:r>
      <w:r w:rsidRPr="001F23FD">
        <w:rPr>
          <w:rFonts w:ascii="Times New Roman" w:hAnsi="Times New Roman" w:cs="Times New Roman" w:hint="eastAsia"/>
          <w:b/>
          <w:bCs/>
          <w:sz w:val="18"/>
          <w:szCs w:val="18"/>
          <w:lang w:bidi="ar"/>
        </w:rPr>
        <w:t>3</w:t>
      </w:r>
      <w:r w:rsidRPr="001F23FD">
        <w:rPr>
          <w:rFonts w:ascii="Times New Roman" w:eastAsia="SimSun" w:hAnsi="Times New Roman" w:cs="Times New Roman" w:hint="eastAsia"/>
          <w:b/>
          <w:bCs/>
          <w:sz w:val="18"/>
          <w:szCs w:val="18"/>
          <w:lang w:bidi="ar"/>
        </w:rPr>
        <w:t xml:space="preserve">: Detailed </w:t>
      </w:r>
      <w:r w:rsidRPr="001F23FD">
        <w:rPr>
          <w:rFonts w:ascii="Times New Roman" w:hAnsi="Times New Roman" w:cs="Times New Roman" w:hint="eastAsia"/>
          <w:b/>
          <w:bCs/>
          <w:sz w:val="18"/>
          <w:szCs w:val="18"/>
          <w:lang w:bidi="ar"/>
        </w:rPr>
        <w:t>c</w:t>
      </w:r>
      <w:r w:rsidRPr="001F23FD">
        <w:rPr>
          <w:rFonts w:ascii="Times New Roman" w:eastAsia="SimSun" w:hAnsi="Times New Roman" w:cs="Times New Roman" w:hint="eastAsia"/>
          <w:b/>
          <w:bCs/>
          <w:sz w:val="18"/>
          <w:szCs w:val="18"/>
          <w:lang w:bidi="ar"/>
        </w:rPr>
        <w:t>riteria of cognitive impairment in included studies</w:t>
      </w:r>
    </w:p>
    <w:tbl>
      <w:tblPr>
        <w:tblW w:w="5000" w:type="pct"/>
        <w:tblLook w:val="04A0" w:firstRow="1" w:lastRow="0" w:firstColumn="1" w:lastColumn="0" w:noHBand="0" w:noVBand="1"/>
      </w:tblPr>
      <w:tblGrid>
        <w:gridCol w:w="1358"/>
        <w:gridCol w:w="972"/>
        <w:gridCol w:w="1515"/>
        <w:gridCol w:w="995"/>
        <w:gridCol w:w="1236"/>
        <w:gridCol w:w="1468"/>
        <w:gridCol w:w="7134"/>
      </w:tblGrid>
      <w:tr w:rsidR="00B91F6A" w:rsidRPr="001F23FD" w14:paraId="2F1EB59F" w14:textId="77777777">
        <w:trPr>
          <w:trHeight w:val="413"/>
        </w:trPr>
        <w:tc>
          <w:tcPr>
            <w:tcW w:w="463" w:type="pct"/>
            <w:tcBorders>
              <w:top w:val="single" w:sz="8" w:space="0" w:color="auto"/>
              <w:left w:val="nil"/>
              <w:bottom w:val="single" w:sz="8" w:space="0" w:color="auto"/>
              <w:right w:val="nil"/>
            </w:tcBorders>
            <w:shd w:val="clear" w:color="000000" w:fill="FFFFFF"/>
          </w:tcPr>
          <w:p w14:paraId="2D643A74" w14:textId="77777777" w:rsidR="00B91F6A" w:rsidRPr="001F23FD" w:rsidRDefault="0062735A">
            <w:pPr>
              <w:widowControl/>
              <w:jc w:val="center"/>
              <w:rPr>
                <w:rFonts w:ascii="Times New Roman" w:eastAsia="DengXian" w:hAnsi="Times New Roman" w:cs="Times New Roman"/>
                <w:b/>
                <w:bCs/>
                <w:color w:val="000000"/>
                <w:kern w:val="0"/>
                <w:sz w:val="16"/>
                <w:szCs w:val="16"/>
              </w:rPr>
            </w:pPr>
            <w:r w:rsidRPr="001F23FD">
              <w:rPr>
                <w:rFonts w:ascii="Times New Roman" w:eastAsia="DengXian" w:hAnsi="Times New Roman" w:cs="Times New Roman"/>
                <w:b/>
                <w:bCs/>
                <w:color w:val="000000"/>
                <w:kern w:val="0"/>
                <w:sz w:val="16"/>
                <w:szCs w:val="16"/>
              </w:rPr>
              <w:t>First author</w:t>
            </w:r>
          </w:p>
        </w:tc>
        <w:tc>
          <w:tcPr>
            <w:tcW w:w="331" w:type="pct"/>
            <w:tcBorders>
              <w:top w:val="single" w:sz="8" w:space="0" w:color="auto"/>
              <w:left w:val="nil"/>
              <w:bottom w:val="single" w:sz="8" w:space="0" w:color="auto"/>
              <w:right w:val="nil"/>
            </w:tcBorders>
            <w:shd w:val="clear" w:color="000000" w:fill="FFFFFF"/>
          </w:tcPr>
          <w:p w14:paraId="79235219" w14:textId="77777777" w:rsidR="00B91F6A" w:rsidRPr="001F23FD" w:rsidRDefault="0062735A">
            <w:pPr>
              <w:widowControl/>
              <w:jc w:val="center"/>
              <w:rPr>
                <w:rFonts w:ascii="Times New Roman" w:eastAsia="DengXian" w:hAnsi="Times New Roman" w:cs="Times New Roman"/>
                <w:b/>
                <w:bCs/>
                <w:color w:val="000000"/>
                <w:kern w:val="0"/>
                <w:sz w:val="16"/>
                <w:szCs w:val="16"/>
              </w:rPr>
            </w:pPr>
            <w:r w:rsidRPr="001F23FD">
              <w:rPr>
                <w:rFonts w:ascii="Times New Roman" w:eastAsia="DengXian" w:hAnsi="Times New Roman" w:cs="Times New Roman"/>
                <w:b/>
                <w:bCs/>
                <w:color w:val="000000"/>
                <w:kern w:val="0"/>
                <w:sz w:val="16"/>
                <w:szCs w:val="16"/>
              </w:rPr>
              <w:t>Year</w:t>
            </w:r>
          </w:p>
        </w:tc>
        <w:tc>
          <w:tcPr>
            <w:tcW w:w="516" w:type="pct"/>
            <w:tcBorders>
              <w:top w:val="single" w:sz="8" w:space="0" w:color="auto"/>
              <w:left w:val="nil"/>
              <w:bottom w:val="single" w:sz="8" w:space="0" w:color="auto"/>
              <w:right w:val="nil"/>
            </w:tcBorders>
            <w:shd w:val="clear" w:color="000000" w:fill="FFFFFF"/>
          </w:tcPr>
          <w:p w14:paraId="5B1180BE" w14:textId="77777777" w:rsidR="00B91F6A" w:rsidRPr="001F23FD" w:rsidRDefault="0062735A">
            <w:pPr>
              <w:widowControl/>
              <w:jc w:val="center"/>
              <w:rPr>
                <w:rFonts w:ascii="Times New Roman" w:eastAsia="DengXian" w:hAnsi="Times New Roman" w:cs="Times New Roman"/>
                <w:b/>
                <w:bCs/>
                <w:color w:val="000000"/>
                <w:kern w:val="0"/>
                <w:sz w:val="16"/>
                <w:szCs w:val="16"/>
              </w:rPr>
            </w:pPr>
            <w:r w:rsidRPr="001F23FD">
              <w:rPr>
                <w:rFonts w:ascii="Times New Roman" w:eastAsia="DengXian" w:hAnsi="Times New Roman" w:cs="Times New Roman"/>
                <w:b/>
                <w:bCs/>
                <w:color w:val="000000"/>
                <w:kern w:val="0"/>
                <w:sz w:val="16"/>
                <w:szCs w:val="16"/>
              </w:rPr>
              <w:t>Cohort name</w:t>
            </w:r>
          </w:p>
        </w:tc>
        <w:tc>
          <w:tcPr>
            <w:tcW w:w="339" w:type="pct"/>
            <w:tcBorders>
              <w:top w:val="single" w:sz="8" w:space="0" w:color="auto"/>
              <w:left w:val="nil"/>
              <w:bottom w:val="single" w:sz="8" w:space="0" w:color="auto"/>
              <w:right w:val="nil"/>
            </w:tcBorders>
            <w:shd w:val="clear" w:color="000000" w:fill="FFFFFF"/>
          </w:tcPr>
          <w:p w14:paraId="4984D602" w14:textId="77777777" w:rsidR="00B91F6A" w:rsidRPr="001F23FD" w:rsidRDefault="0062735A">
            <w:pPr>
              <w:widowControl/>
              <w:jc w:val="center"/>
              <w:rPr>
                <w:rFonts w:ascii="Times New Roman" w:eastAsia="DengXian" w:hAnsi="Times New Roman" w:cs="Times New Roman"/>
                <w:b/>
                <w:bCs/>
                <w:color w:val="000000"/>
                <w:kern w:val="0"/>
                <w:sz w:val="16"/>
                <w:szCs w:val="16"/>
              </w:rPr>
            </w:pPr>
            <w:r w:rsidRPr="001F23FD">
              <w:rPr>
                <w:rFonts w:ascii="Times New Roman" w:eastAsia="DengXian" w:hAnsi="Times New Roman" w:cs="Times New Roman"/>
                <w:b/>
                <w:bCs/>
                <w:color w:val="000000"/>
                <w:kern w:val="0"/>
                <w:sz w:val="16"/>
                <w:szCs w:val="16"/>
              </w:rPr>
              <w:t>Sample size</w:t>
            </w:r>
          </w:p>
        </w:tc>
        <w:tc>
          <w:tcPr>
            <w:tcW w:w="421" w:type="pct"/>
            <w:tcBorders>
              <w:top w:val="single" w:sz="8" w:space="0" w:color="auto"/>
              <w:left w:val="nil"/>
              <w:bottom w:val="single" w:sz="8" w:space="0" w:color="auto"/>
              <w:right w:val="nil"/>
            </w:tcBorders>
            <w:shd w:val="clear" w:color="000000" w:fill="FFFFFF"/>
          </w:tcPr>
          <w:p w14:paraId="0812F487" w14:textId="77777777" w:rsidR="00B91F6A" w:rsidRPr="001F23FD" w:rsidRDefault="0062735A">
            <w:pPr>
              <w:widowControl/>
              <w:jc w:val="center"/>
              <w:rPr>
                <w:rFonts w:ascii="Times New Roman" w:eastAsia="DengXian" w:hAnsi="Times New Roman" w:cs="Times New Roman"/>
                <w:b/>
                <w:bCs/>
                <w:color w:val="000000"/>
                <w:kern w:val="0"/>
                <w:sz w:val="16"/>
                <w:szCs w:val="16"/>
              </w:rPr>
            </w:pPr>
            <w:r w:rsidRPr="001F23FD">
              <w:rPr>
                <w:rFonts w:ascii="Times New Roman" w:eastAsia="DengXian" w:hAnsi="Times New Roman" w:cs="Times New Roman"/>
                <w:b/>
                <w:bCs/>
                <w:color w:val="000000"/>
                <w:kern w:val="0"/>
                <w:sz w:val="16"/>
                <w:szCs w:val="16"/>
              </w:rPr>
              <w:t>Cognitive impairment</w:t>
            </w:r>
          </w:p>
        </w:tc>
        <w:tc>
          <w:tcPr>
            <w:tcW w:w="500" w:type="pct"/>
            <w:tcBorders>
              <w:top w:val="single" w:sz="8" w:space="0" w:color="auto"/>
              <w:left w:val="nil"/>
              <w:bottom w:val="single" w:sz="8" w:space="0" w:color="auto"/>
              <w:right w:val="nil"/>
            </w:tcBorders>
            <w:shd w:val="clear" w:color="000000" w:fill="FFFFFF"/>
          </w:tcPr>
          <w:p w14:paraId="5A3BA4CD" w14:textId="77777777" w:rsidR="00B91F6A" w:rsidRPr="001F23FD" w:rsidRDefault="0062735A">
            <w:pPr>
              <w:widowControl/>
              <w:jc w:val="center"/>
              <w:rPr>
                <w:rFonts w:ascii="Times New Roman" w:eastAsia="DengXian" w:hAnsi="Times New Roman" w:cs="Times New Roman"/>
                <w:b/>
                <w:bCs/>
                <w:color w:val="000000"/>
                <w:kern w:val="0"/>
                <w:sz w:val="16"/>
                <w:szCs w:val="16"/>
              </w:rPr>
            </w:pPr>
            <w:r w:rsidRPr="001F23FD">
              <w:rPr>
                <w:rFonts w:ascii="Times New Roman" w:eastAsia="DengXian" w:hAnsi="Times New Roman" w:cs="Times New Roman"/>
                <w:b/>
                <w:bCs/>
                <w:color w:val="000000"/>
                <w:kern w:val="0"/>
                <w:sz w:val="16"/>
                <w:szCs w:val="16"/>
              </w:rPr>
              <w:t>Criteria</w:t>
            </w:r>
          </w:p>
        </w:tc>
        <w:tc>
          <w:tcPr>
            <w:tcW w:w="2430" w:type="pct"/>
            <w:tcBorders>
              <w:top w:val="single" w:sz="8" w:space="0" w:color="auto"/>
              <w:left w:val="nil"/>
              <w:bottom w:val="single" w:sz="8" w:space="0" w:color="auto"/>
              <w:right w:val="nil"/>
            </w:tcBorders>
            <w:shd w:val="clear" w:color="000000" w:fill="FFFFFF"/>
          </w:tcPr>
          <w:p w14:paraId="3D2E2A6F" w14:textId="77777777" w:rsidR="00B91F6A" w:rsidRPr="001F23FD" w:rsidRDefault="0062735A">
            <w:pPr>
              <w:widowControl/>
              <w:jc w:val="center"/>
              <w:rPr>
                <w:rFonts w:ascii="Times New Roman" w:eastAsia="DengXian" w:hAnsi="Times New Roman" w:cs="Times New Roman"/>
                <w:b/>
                <w:bCs/>
                <w:color w:val="000000"/>
                <w:kern w:val="0"/>
                <w:sz w:val="16"/>
                <w:szCs w:val="16"/>
              </w:rPr>
            </w:pPr>
            <w:r w:rsidRPr="001F23FD">
              <w:rPr>
                <w:rFonts w:ascii="Times New Roman" w:eastAsia="DengXian" w:hAnsi="Times New Roman" w:cs="Times New Roman"/>
                <w:b/>
                <w:bCs/>
                <w:color w:val="000000"/>
                <w:kern w:val="0"/>
                <w:sz w:val="16"/>
                <w:szCs w:val="16"/>
              </w:rPr>
              <w:t>Details</w:t>
            </w:r>
          </w:p>
        </w:tc>
      </w:tr>
      <w:tr w:rsidR="00B91F6A" w:rsidRPr="001F23FD" w14:paraId="18807452" w14:textId="77777777">
        <w:trPr>
          <w:trHeight w:val="203"/>
        </w:trPr>
        <w:tc>
          <w:tcPr>
            <w:tcW w:w="463" w:type="pct"/>
            <w:tcBorders>
              <w:top w:val="single" w:sz="8" w:space="0" w:color="auto"/>
              <w:left w:val="nil"/>
              <w:bottom w:val="nil"/>
              <w:right w:val="nil"/>
            </w:tcBorders>
            <w:shd w:val="clear" w:color="auto" w:fill="E7E6E6" w:themeFill="background2"/>
            <w:noWrap/>
          </w:tcPr>
          <w:p w14:paraId="482A71AC"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Shohei</w:t>
            </w:r>
          </w:p>
        </w:tc>
        <w:tc>
          <w:tcPr>
            <w:tcW w:w="331" w:type="pct"/>
            <w:tcBorders>
              <w:top w:val="single" w:sz="8" w:space="0" w:color="auto"/>
              <w:left w:val="nil"/>
              <w:bottom w:val="nil"/>
              <w:right w:val="nil"/>
            </w:tcBorders>
            <w:shd w:val="clear" w:color="auto" w:fill="E7E6E6" w:themeFill="background2"/>
            <w:noWrap/>
          </w:tcPr>
          <w:p w14:paraId="1F57B651"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2009</w:t>
            </w:r>
          </w:p>
        </w:tc>
        <w:tc>
          <w:tcPr>
            <w:tcW w:w="516" w:type="pct"/>
            <w:tcBorders>
              <w:top w:val="single" w:sz="8" w:space="0" w:color="auto"/>
              <w:left w:val="nil"/>
              <w:bottom w:val="nil"/>
              <w:right w:val="nil"/>
            </w:tcBorders>
            <w:shd w:val="clear" w:color="auto" w:fill="E7E6E6" w:themeFill="background2"/>
            <w:noWrap/>
          </w:tcPr>
          <w:p w14:paraId="02FA0B4F"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NSJE</w:t>
            </w:r>
          </w:p>
        </w:tc>
        <w:tc>
          <w:tcPr>
            <w:tcW w:w="339" w:type="pct"/>
            <w:tcBorders>
              <w:top w:val="single" w:sz="8" w:space="0" w:color="auto"/>
              <w:left w:val="nil"/>
              <w:bottom w:val="nil"/>
              <w:right w:val="nil"/>
            </w:tcBorders>
            <w:shd w:val="clear" w:color="auto" w:fill="E7E6E6" w:themeFill="background2"/>
            <w:noWrap/>
          </w:tcPr>
          <w:p w14:paraId="4D908CEC"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3988</w:t>
            </w:r>
          </w:p>
        </w:tc>
        <w:tc>
          <w:tcPr>
            <w:tcW w:w="421" w:type="pct"/>
            <w:tcBorders>
              <w:top w:val="single" w:sz="8" w:space="0" w:color="auto"/>
              <w:left w:val="nil"/>
              <w:bottom w:val="nil"/>
              <w:right w:val="nil"/>
            </w:tcBorders>
            <w:shd w:val="clear" w:color="auto" w:fill="E7E6E6" w:themeFill="background2"/>
            <w:noWrap/>
          </w:tcPr>
          <w:p w14:paraId="3D7B0E8E"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cognitive</w:t>
            </w:r>
          </w:p>
        </w:tc>
        <w:tc>
          <w:tcPr>
            <w:tcW w:w="500" w:type="pct"/>
            <w:tcBorders>
              <w:top w:val="single" w:sz="8" w:space="0" w:color="auto"/>
              <w:left w:val="nil"/>
              <w:bottom w:val="nil"/>
              <w:right w:val="nil"/>
            </w:tcBorders>
            <w:shd w:val="clear" w:color="auto" w:fill="E7E6E6" w:themeFill="background2"/>
            <w:noWrap/>
          </w:tcPr>
          <w:p w14:paraId="34EA3FBE"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the SPMSQ</w:t>
            </w:r>
          </w:p>
        </w:tc>
        <w:tc>
          <w:tcPr>
            <w:tcW w:w="2430" w:type="pct"/>
            <w:tcBorders>
              <w:top w:val="single" w:sz="8" w:space="0" w:color="auto"/>
              <w:left w:val="nil"/>
              <w:bottom w:val="nil"/>
              <w:right w:val="nil"/>
            </w:tcBorders>
            <w:shd w:val="clear" w:color="auto" w:fill="E7E6E6" w:themeFill="background2"/>
          </w:tcPr>
          <w:p w14:paraId="199C33EB" w14:textId="77777777" w:rsidR="00B91F6A" w:rsidRPr="001F23FD" w:rsidRDefault="0062735A">
            <w:pPr>
              <w:widowControl/>
              <w:jc w:val="left"/>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If a respondent gave more than five incorrect responses,</w:t>
            </w:r>
          </w:p>
        </w:tc>
      </w:tr>
      <w:tr w:rsidR="00B91F6A" w:rsidRPr="001F23FD" w14:paraId="364C153A" w14:textId="77777777">
        <w:trPr>
          <w:trHeight w:val="203"/>
        </w:trPr>
        <w:tc>
          <w:tcPr>
            <w:tcW w:w="463" w:type="pct"/>
            <w:tcBorders>
              <w:top w:val="nil"/>
              <w:left w:val="nil"/>
              <w:bottom w:val="nil"/>
              <w:right w:val="nil"/>
            </w:tcBorders>
            <w:shd w:val="clear" w:color="auto" w:fill="E7E6E6" w:themeFill="background2"/>
            <w:noWrap/>
          </w:tcPr>
          <w:p w14:paraId="12FB3F3D"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Okamoto</w:t>
            </w:r>
          </w:p>
        </w:tc>
        <w:tc>
          <w:tcPr>
            <w:tcW w:w="331" w:type="pct"/>
            <w:tcBorders>
              <w:top w:val="nil"/>
              <w:left w:val="nil"/>
              <w:bottom w:val="nil"/>
              <w:right w:val="nil"/>
            </w:tcBorders>
            <w:shd w:val="clear" w:color="auto" w:fill="E7E6E6" w:themeFill="background2"/>
            <w:noWrap/>
          </w:tcPr>
          <w:p w14:paraId="4BB5CBA5"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2009</w:t>
            </w:r>
          </w:p>
        </w:tc>
        <w:tc>
          <w:tcPr>
            <w:tcW w:w="516" w:type="pct"/>
            <w:tcBorders>
              <w:top w:val="nil"/>
              <w:left w:val="nil"/>
              <w:bottom w:val="nil"/>
              <w:right w:val="nil"/>
            </w:tcBorders>
            <w:shd w:val="clear" w:color="auto" w:fill="E7E6E6" w:themeFill="background2"/>
            <w:noWrap/>
          </w:tcPr>
          <w:p w14:paraId="18525388"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339" w:type="pct"/>
            <w:tcBorders>
              <w:top w:val="nil"/>
              <w:left w:val="nil"/>
              <w:bottom w:val="nil"/>
              <w:right w:val="nil"/>
            </w:tcBorders>
            <w:shd w:val="clear" w:color="auto" w:fill="E7E6E6" w:themeFill="background2"/>
            <w:noWrap/>
          </w:tcPr>
          <w:p w14:paraId="295B5309"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421" w:type="pct"/>
            <w:tcBorders>
              <w:top w:val="nil"/>
              <w:left w:val="nil"/>
              <w:bottom w:val="nil"/>
              <w:right w:val="nil"/>
            </w:tcBorders>
            <w:shd w:val="clear" w:color="auto" w:fill="E7E6E6" w:themeFill="background2"/>
          </w:tcPr>
          <w:p w14:paraId="2F8D56D0"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decline</w:t>
            </w:r>
          </w:p>
        </w:tc>
        <w:tc>
          <w:tcPr>
            <w:tcW w:w="500" w:type="pct"/>
            <w:tcBorders>
              <w:top w:val="nil"/>
              <w:left w:val="nil"/>
              <w:bottom w:val="nil"/>
              <w:right w:val="nil"/>
            </w:tcBorders>
            <w:shd w:val="clear" w:color="auto" w:fill="E7E6E6" w:themeFill="background2"/>
            <w:noWrap/>
          </w:tcPr>
          <w:p w14:paraId="5C483B88"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2430" w:type="pct"/>
            <w:tcBorders>
              <w:top w:val="nil"/>
              <w:left w:val="nil"/>
              <w:bottom w:val="nil"/>
              <w:right w:val="nil"/>
            </w:tcBorders>
            <w:shd w:val="clear" w:color="auto" w:fill="E7E6E6" w:themeFill="background2"/>
            <w:noWrap/>
          </w:tcPr>
          <w:p w14:paraId="5A20C5AB" w14:textId="77777777" w:rsidR="00B91F6A" w:rsidRPr="001F23FD" w:rsidRDefault="0062735A">
            <w:pPr>
              <w:widowControl/>
              <w:jc w:val="left"/>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their cognitive functioning was recorded as having ‘declined’</w:t>
            </w:r>
          </w:p>
        </w:tc>
      </w:tr>
      <w:tr w:rsidR="00B91F6A" w:rsidRPr="001F23FD" w14:paraId="63CCABBC" w14:textId="77777777">
        <w:trPr>
          <w:trHeight w:val="203"/>
        </w:trPr>
        <w:tc>
          <w:tcPr>
            <w:tcW w:w="463" w:type="pct"/>
            <w:tcBorders>
              <w:top w:val="nil"/>
              <w:left w:val="nil"/>
              <w:bottom w:val="nil"/>
              <w:right w:val="nil"/>
            </w:tcBorders>
            <w:shd w:val="clear" w:color="auto" w:fill="E7E6E6" w:themeFill="background2"/>
            <w:noWrap/>
          </w:tcPr>
          <w:p w14:paraId="1FD71F53"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331" w:type="pct"/>
            <w:tcBorders>
              <w:top w:val="nil"/>
              <w:left w:val="nil"/>
              <w:bottom w:val="nil"/>
              <w:right w:val="nil"/>
            </w:tcBorders>
            <w:shd w:val="clear" w:color="auto" w:fill="E7E6E6" w:themeFill="background2"/>
            <w:noWrap/>
          </w:tcPr>
          <w:p w14:paraId="1AD9710C"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516" w:type="pct"/>
            <w:tcBorders>
              <w:top w:val="nil"/>
              <w:left w:val="nil"/>
              <w:bottom w:val="nil"/>
              <w:right w:val="nil"/>
            </w:tcBorders>
            <w:shd w:val="clear" w:color="auto" w:fill="E7E6E6" w:themeFill="background2"/>
            <w:noWrap/>
          </w:tcPr>
          <w:p w14:paraId="22D28E30"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339" w:type="pct"/>
            <w:tcBorders>
              <w:top w:val="nil"/>
              <w:left w:val="nil"/>
              <w:bottom w:val="nil"/>
              <w:right w:val="nil"/>
            </w:tcBorders>
            <w:shd w:val="clear" w:color="auto" w:fill="E7E6E6" w:themeFill="background2"/>
            <w:noWrap/>
          </w:tcPr>
          <w:p w14:paraId="02A57D17"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421" w:type="pct"/>
            <w:tcBorders>
              <w:top w:val="nil"/>
              <w:left w:val="nil"/>
              <w:bottom w:val="nil"/>
              <w:right w:val="nil"/>
            </w:tcBorders>
            <w:shd w:val="clear" w:color="auto" w:fill="E7E6E6" w:themeFill="background2"/>
            <w:noWrap/>
          </w:tcPr>
          <w:p w14:paraId="21BC90EE"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500" w:type="pct"/>
            <w:tcBorders>
              <w:top w:val="nil"/>
              <w:left w:val="nil"/>
              <w:bottom w:val="nil"/>
              <w:right w:val="nil"/>
            </w:tcBorders>
            <w:shd w:val="clear" w:color="auto" w:fill="E7E6E6" w:themeFill="background2"/>
            <w:noWrap/>
          </w:tcPr>
          <w:p w14:paraId="5A10CF6E"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2430" w:type="pct"/>
            <w:tcBorders>
              <w:top w:val="nil"/>
              <w:left w:val="nil"/>
              <w:bottom w:val="nil"/>
              <w:right w:val="nil"/>
            </w:tcBorders>
            <w:shd w:val="clear" w:color="auto" w:fill="E7E6E6" w:themeFill="background2"/>
            <w:noWrap/>
          </w:tcPr>
          <w:p w14:paraId="51F29F0E" w14:textId="77777777" w:rsidR="00B91F6A" w:rsidRPr="001F23FD" w:rsidRDefault="0062735A">
            <w:pPr>
              <w:widowControl/>
              <w:jc w:val="left"/>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based on a cut-off of ‘moderate decline.’</w:t>
            </w:r>
          </w:p>
        </w:tc>
      </w:tr>
      <w:tr w:rsidR="00B91F6A" w:rsidRPr="001F23FD" w14:paraId="6C56F1D7" w14:textId="77777777">
        <w:trPr>
          <w:trHeight w:val="203"/>
        </w:trPr>
        <w:tc>
          <w:tcPr>
            <w:tcW w:w="463" w:type="pct"/>
            <w:tcBorders>
              <w:top w:val="nil"/>
              <w:left w:val="nil"/>
              <w:bottom w:val="nil"/>
              <w:right w:val="nil"/>
            </w:tcBorders>
            <w:shd w:val="clear" w:color="000000" w:fill="FFFFFF"/>
            <w:noWrap/>
          </w:tcPr>
          <w:p w14:paraId="3DE5285C"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Adina Zeki</w:t>
            </w:r>
          </w:p>
        </w:tc>
        <w:tc>
          <w:tcPr>
            <w:tcW w:w="331" w:type="pct"/>
            <w:tcBorders>
              <w:top w:val="nil"/>
              <w:left w:val="nil"/>
              <w:bottom w:val="nil"/>
              <w:right w:val="nil"/>
            </w:tcBorders>
            <w:shd w:val="clear" w:color="000000" w:fill="FFFFFF"/>
            <w:noWrap/>
          </w:tcPr>
          <w:p w14:paraId="1B4A1BD4"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2011</w:t>
            </w:r>
          </w:p>
        </w:tc>
        <w:tc>
          <w:tcPr>
            <w:tcW w:w="516" w:type="pct"/>
            <w:tcBorders>
              <w:top w:val="nil"/>
              <w:left w:val="nil"/>
              <w:bottom w:val="nil"/>
              <w:right w:val="nil"/>
            </w:tcBorders>
            <w:shd w:val="clear" w:color="000000" w:fill="FFFFFF"/>
            <w:noWrap/>
          </w:tcPr>
          <w:p w14:paraId="051A55A8"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SALSA</w:t>
            </w:r>
          </w:p>
        </w:tc>
        <w:tc>
          <w:tcPr>
            <w:tcW w:w="339" w:type="pct"/>
            <w:tcBorders>
              <w:top w:val="nil"/>
              <w:left w:val="nil"/>
              <w:bottom w:val="nil"/>
              <w:right w:val="nil"/>
            </w:tcBorders>
            <w:shd w:val="clear" w:color="000000" w:fill="FFFFFF"/>
            <w:noWrap/>
          </w:tcPr>
          <w:p w14:paraId="5E54C600"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1637</w:t>
            </w:r>
          </w:p>
        </w:tc>
        <w:tc>
          <w:tcPr>
            <w:tcW w:w="421" w:type="pct"/>
            <w:tcBorders>
              <w:top w:val="nil"/>
              <w:left w:val="nil"/>
              <w:bottom w:val="nil"/>
              <w:right w:val="nil"/>
            </w:tcBorders>
            <w:shd w:val="clear" w:color="000000" w:fill="FFFFFF"/>
            <w:noWrap/>
          </w:tcPr>
          <w:p w14:paraId="753CE223"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cognitive</w:t>
            </w:r>
          </w:p>
        </w:tc>
        <w:tc>
          <w:tcPr>
            <w:tcW w:w="500" w:type="pct"/>
            <w:tcBorders>
              <w:top w:val="nil"/>
              <w:left w:val="nil"/>
              <w:bottom w:val="nil"/>
              <w:right w:val="nil"/>
            </w:tcBorders>
            <w:shd w:val="clear" w:color="000000" w:fill="FFFFFF"/>
            <w:noWrap/>
          </w:tcPr>
          <w:p w14:paraId="3BBC4762"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 xml:space="preserve">MMSE; </w:t>
            </w:r>
          </w:p>
        </w:tc>
        <w:tc>
          <w:tcPr>
            <w:tcW w:w="2430" w:type="pct"/>
            <w:tcBorders>
              <w:top w:val="nil"/>
              <w:left w:val="nil"/>
              <w:bottom w:val="nil"/>
              <w:right w:val="nil"/>
            </w:tcBorders>
            <w:shd w:val="clear" w:color="000000" w:fill="FFFFFF"/>
            <w:noWrap/>
          </w:tcPr>
          <w:p w14:paraId="410B5F61" w14:textId="77777777" w:rsidR="00B91F6A" w:rsidRPr="001F23FD" w:rsidRDefault="0062735A">
            <w:pPr>
              <w:widowControl/>
              <w:jc w:val="left"/>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scored below the 20th percentile on either test or if their MMSE</w:t>
            </w:r>
            <w:r w:rsidRPr="001F23FD">
              <w:rPr>
                <w:rFonts w:ascii="Times New Roman" w:eastAsia="DengXian" w:hAnsi="Times New Roman" w:cs="Times New Roman"/>
                <w:color w:val="000000"/>
                <w:kern w:val="0"/>
                <w:sz w:val="16"/>
                <w:szCs w:val="16"/>
              </w:rPr>
              <w:t>；</w:t>
            </w:r>
          </w:p>
        </w:tc>
      </w:tr>
      <w:tr w:rsidR="00B91F6A" w:rsidRPr="001F23FD" w14:paraId="3B20559F" w14:textId="77777777">
        <w:trPr>
          <w:trHeight w:val="203"/>
        </w:trPr>
        <w:tc>
          <w:tcPr>
            <w:tcW w:w="463" w:type="pct"/>
            <w:tcBorders>
              <w:top w:val="nil"/>
              <w:left w:val="nil"/>
              <w:bottom w:val="nil"/>
              <w:right w:val="nil"/>
            </w:tcBorders>
            <w:shd w:val="clear" w:color="000000" w:fill="FFFFFF"/>
            <w:noWrap/>
          </w:tcPr>
          <w:p w14:paraId="5E88AAA2" w14:textId="77777777" w:rsidR="00B91F6A" w:rsidRPr="001F23FD" w:rsidRDefault="0062735A">
            <w:pPr>
              <w:widowControl/>
              <w:jc w:val="center"/>
              <w:rPr>
                <w:rFonts w:ascii="Times New Roman" w:eastAsia="DengXian" w:hAnsi="Times New Roman" w:cs="Times New Roman"/>
                <w:color w:val="000000"/>
                <w:kern w:val="0"/>
                <w:sz w:val="16"/>
                <w:szCs w:val="16"/>
              </w:rPr>
            </w:pPr>
            <w:bookmarkStart w:id="6" w:name="_Hlk92445307"/>
            <w:r w:rsidRPr="001F23FD">
              <w:rPr>
                <w:rFonts w:ascii="Times New Roman" w:eastAsia="DengXian" w:hAnsi="Times New Roman" w:cs="Times New Roman"/>
                <w:color w:val="000000"/>
                <w:kern w:val="0"/>
                <w:sz w:val="16"/>
                <w:szCs w:val="16"/>
              </w:rPr>
              <w:t xml:space="preserve">Al </w:t>
            </w:r>
            <w:proofErr w:type="spellStart"/>
            <w:r w:rsidRPr="001F23FD">
              <w:rPr>
                <w:rFonts w:ascii="Times New Roman" w:eastAsia="DengXian" w:hAnsi="Times New Roman" w:cs="Times New Roman"/>
                <w:color w:val="000000"/>
                <w:kern w:val="0"/>
                <w:sz w:val="16"/>
                <w:szCs w:val="16"/>
              </w:rPr>
              <w:t>Hazzouri</w:t>
            </w:r>
            <w:proofErr w:type="spellEnd"/>
          </w:p>
        </w:tc>
        <w:tc>
          <w:tcPr>
            <w:tcW w:w="331" w:type="pct"/>
            <w:tcBorders>
              <w:top w:val="nil"/>
              <w:left w:val="nil"/>
              <w:bottom w:val="nil"/>
              <w:right w:val="nil"/>
            </w:tcBorders>
            <w:shd w:val="clear" w:color="000000" w:fill="FFFFFF"/>
            <w:noWrap/>
          </w:tcPr>
          <w:p w14:paraId="3C06E77D"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516" w:type="pct"/>
            <w:tcBorders>
              <w:top w:val="nil"/>
              <w:left w:val="nil"/>
              <w:bottom w:val="nil"/>
              <w:right w:val="nil"/>
            </w:tcBorders>
            <w:shd w:val="clear" w:color="000000" w:fill="FFFFFF"/>
            <w:noWrap/>
          </w:tcPr>
          <w:p w14:paraId="6FEB69B1"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339" w:type="pct"/>
            <w:tcBorders>
              <w:top w:val="nil"/>
              <w:left w:val="nil"/>
              <w:bottom w:val="nil"/>
              <w:right w:val="nil"/>
            </w:tcBorders>
            <w:shd w:val="clear" w:color="000000" w:fill="FFFFFF"/>
            <w:noWrap/>
          </w:tcPr>
          <w:p w14:paraId="3542AFDA"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421" w:type="pct"/>
            <w:tcBorders>
              <w:top w:val="nil"/>
              <w:left w:val="nil"/>
              <w:bottom w:val="nil"/>
              <w:right w:val="nil"/>
            </w:tcBorders>
            <w:shd w:val="clear" w:color="000000" w:fill="FFFFFF"/>
          </w:tcPr>
          <w:p w14:paraId="5A60FE1C"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decline</w:t>
            </w:r>
          </w:p>
        </w:tc>
        <w:tc>
          <w:tcPr>
            <w:tcW w:w="500" w:type="pct"/>
            <w:tcBorders>
              <w:top w:val="nil"/>
              <w:left w:val="nil"/>
              <w:bottom w:val="nil"/>
              <w:right w:val="nil"/>
            </w:tcBorders>
            <w:shd w:val="clear" w:color="000000" w:fill="FFFFFF"/>
          </w:tcPr>
          <w:p w14:paraId="56014FB0"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IQCODE;</w:t>
            </w:r>
          </w:p>
        </w:tc>
        <w:tc>
          <w:tcPr>
            <w:tcW w:w="2430" w:type="pct"/>
            <w:tcBorders>
              <w:top w:val="nil"/>
              <w:left w:val="nil"/>
              <w:bottom w:val="nil"/>
              <w:right w:val="nil"/>
            </w:tcBorders>
            <w:shd w:val="clear" w:color="000000" w:fill="FFFFFF"/>
            <w:noWrap/>
          </w:tcPr>
          <w:p w14:paraId="0B5AF2C6" w14:textId="77777777" w:rsidR="00B91F6A" w:rsidRPr="001F23FD" w:rsidRDefault="0062735A">
            <w:pPr>
              <w:widowControl/>
              <w:jc w:val="left"/>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a score below 3.4 the IQCODE and a score below the 10th percentile on at least 1 of the Spanish</w:t>
            </w:r>
          </w:p>
        </w:tc>
      </w:tr>
      <w:tr w:rsidR="00B91F6A" w:rsidRPr="001F23FD" w14:paraId="7B96FFE0" w14:textId="77777777">
        <w:trPr>
          <w:trHeight w:val="203"/>
        </w:trPr>
        <w:tc>
          <w:tcPr>
            <w:tcW w:w="463" w:type="pct"/>
            <w:tcBorders>
              <w:top w:val="nil"/>
              <w:left w:val="nil"/>
              <w:bottom w:val="nil"/>
              <w:right w:val="nil"/>
            </w:tcBorders>
            <w:shd w:val="clear" w:color="000000" w:fill="FFFFFF"/>
            <w:noWrap/>
          </w:tcPr>
          <w:p w14:paraId="6281775F" w14:textId="77777777" w:rsidR="00B91F6A" w:rsidRPr="001F23FD" w:rsidRDefault="00B91F6A">
            <w:pPr>
              <w:widowControl/>
              <w:jc w:val="center"/>
              <w:rPr>
                <w:rFonts w:ascii="Times New Roman" w:eastAsia="DengXian" w:hAnsi="Times New Roman" w:cs="Times New Roman"/>
                <w:color w:val="000000"/>
                <w:kern w:val="0"/>
                <w:sz w:val="16"/>
                <w:szCs w:val="16"/>
              </w:rPr>
            </w:pPr>
            <w:bookmarkStart w:id="7" w:name="_Hlk92445314"/>
            <w:bookmarkEnd w:id="6"/>
          </w:p>
        </w:tc>
        <w:tc>
          <w:tcPr>
            <w:tcW w:w="331" w:type="pct"/>
            <w:tcBorders>
              <w:top w:val="nil"/>
              <w:left w:val="nil"/>
              <w:bottom w:val="nil"/>
              <w:right w:val="nil"/>
            </w:tcBorders>
            <w:shd w:val="clear" w:color="000000" w:fill="FFFFFF"/>
            <w:noWrap/>
          </w:tcPr>
          <w:p w14:paraId="1BCD63B6"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516" w:type="pct"/>
            <w:tcBorders>
              <w:top w:val="nil"/>
              <w:left w:val="nil"/>
              <w:bottom w:val="nil"/>
              <w:right w:val="nil"/>
            </w:tcBorders>
            <w:shd w:val="clear" w:color="000000" w:fill="FFFFFF"/>
            <w:noWrap/>
          </w:tcPr>
          <w:p w14:paraId="3176FBAF"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339" w:type="pct"/>
            <w:tcBorders>
              <w:top w:val="nil"/>
              <w:left w:val="nil"/>
              <w:bottom w:val="nil"/>
              <w:right w:val="nil"/>
            </w:tcBorders>
            <w:shd w:val="clear" w:color="000000" w:fill="FFFFFF"/>
            <w:noWrap/>
          </w:tcPr>
          <w:p w14:paraId="3CA235C0"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421" w:type="pct"/>
            <w:tcBorders>
              <w:top w:val="nil"/>
              <w:left w:val="nil"/>
              <w:bottom w:val="nil"/>
              <w:right w:val="nil"/>
            </w:tcBorders>
            <w:shd w:val="clear" w:color="000000" w:fill="FFFFFF"/>
          </w:tcPr>
          <w:p w14:paraId="35F4E409"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500" w:type="pct"/>
            <w:tcBorders>
              <w:top w:val="nil"/>
              <w:left w:val="nil"/>
              <w:bottom w:val="nil"/>
              <w:right w:val="nil"/>
            </w:tcBorders>
            <w:shd w:val="clear" w:color="000000" w:fill="FFFFFF"/>
            <w:noWrap/>
          </w:tcPr>
          <w:p w14:paraId="0EDD0C95"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DSM-IV-R</w:t>
            </w:r>
          </w:p>
        </w:tc>
        <w:tc>
          <w:tcPr>
            <w:tcW w:w="2430" w:type="pct"/>
            <w:tcBorders>
              <w:top w:val="nil"/>
              <w:left w:val="nil"/>
              <w:bottom w:val="nil"/>
              <w:right w:val="nil"/>
            </w:tcBorders>
            <w:shd w:val="clear" w:color="000000" w:fill="FFFFFF"/>
            <w:noWrap/>
          </w:tcPr>
          <w:p w14:paraId="51386567" w14:textId="77777777" w:rsidR="00B91F6A" w:rsidRPr="001F23FD" w:rsidRDefault="0062735A">
            <w:pPr>
              <w:widowControl/>
              <w:jc w:val="left"/>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and English Neuropsychological Assessment Scales tests; DSM-IV-R and NINDS- AIREN,</w:t>
            </w:r>
          </w:p>
        </w:tc>
      </w:tr>
      <w:bookmarkEnd w:id="7"/>
      <w:tr w:rsidR="00B91F6A" w:rsidRPr="001F23FD" w14:paraId="70CA2DD4" w14:textId="77777777">
        <w:trPr>
          <w:trHeight w:val="203"/>
        </w:trPr>
        <w:tc>
          <w:tcPr>
            <w:tcW w:w="463" w:type="pct"/>
            <w:tcBorders>
              <w:top w:val="nil"/>
              <w:left w:val="nil"/>
              <w:bottom w:val="nil"/>
              <w:right w:val="nil"/>
            </w:tcBorders>
            <w:shd w:val="clear" w:color="000000" w:fill="FFFFFF"/>
            <w:noWrap/>
          </w:tcPr>
          <w:p w14:paraId="6AE31DF2"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331" w:type="pct"/>
            <w:tcBorders>
              <w:top w:val="nil"/>
              <w:left w:val="nil"/>
              <w:bottom w:val="nil"/>
              <w:right w:val="nil"/>
            </w:tcBorders>
            <w:shd w:val="clear" w:color="000000" w:fill="FFFFFF"/>
            <w:noWrap/>
          </w:tcPr>
          <w:p w14:paraId="2600CA92"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516" w:type="pct"/>
            <w:tcBorders>
              <w:top w:val="nil"/>
              <w:left w:val="nil"/>
              <w:bottom w:val="nil"/>
              <w:right w:val="nil"/>
            </w:tcBorders>
            <w:shd w:val="clear" w:color="000000" w:fill="FFFFFF"/>
            <w:noWrap/>
          </w:tcPr>
          <w:p w14:paraId="07680E0C"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339" w:type="pct"/>
            <w:tcBorders>
              <w:top w:val="nil"/>
              <w:left w:val="nil"/>
              <w:bottom w:val="nil"/>
              <w:right w:val="nil"/>
            </w:tcBorders>
            <w:shd w:val="clear" w:color="000000" w:fill="FFFFFF"/>
            <w:noWrap/>
          </w:tcPr>
          <w:p w14:paraId="3DEF8F04"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421" w:type="pct"/>
            <w:tcBorders>
              <w:top w:val="nil"/>
              <w:left w:val="nil"/>
              <w:bottom w:val="nil"/>
              <w:right w:val="nil"/>
            </w:tcBorders>
            <w:shd w:val="clear" w:color="000000" w:fill="FFFFFF"/>
          </w:tcPr>
          <w:p w14:paraId="2A4E702F"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500" w:type="pct"/>
            <w:tcBorders>
              <w:top w:val="nil"/>
              <w:left w:val="nil"/>
              <w:bottom w:val="nil"/>
              <w:right w:val="nil"/>
            </w:tcBorders>
            <w:shd w:val="clear" w:color="000000" w:fill="FFFFFF"/>
            <w:noWrap/>
          </w:tcPr>
          <w:p w14:paraId="1E328BD9"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2430" w:type="pct"/>
            <w:tcBorders>
              <w:top w:val="nil"/>
              <w:left w:val="nil"/>
              <w:bottom w:val="nil"/>
              <w:right w:val="nil"/>
            </w:tcBorders>
            <w:shd w:val="clear" w:color="000000" w:fill="FFFFFF"/>
            <w:noWrap/>
          </w:tcPr>
          <w:p w14:paraId="142BD655" w14:textId="77777777" w:rsidR="00B91F6A" w:rsidRPr="001F23FD" w:rsidRDefault="0062735A">
            <w:pPr>
              <w:widowControl/>
              <w:jc w:val="left"/>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Participants classified were as normal, cognitively impaired but not demented, or demented</w:t>
            </w:r>
          </w:p>
        </w:tc>
      </w:tr>
      <w:tr w:rsidR="00B91F6A" w:rsidRPr="001F23FD" w14:paraId="5C005979" w14:textId="77777777">
        <w:trPr>
          <w:trHeight w:val="203"/>
        </w:trPr>
        <w:tc>
          <w:tcPr>
            <w:tcW w:w="463" w:type="pct"/>
            <w:tcBorders>
              <w:top w:val="nil"/>
              <w:left w:val="nil"/>
              <w:bottom w:val="nil"/>
              <w:right w:val="nil"/>
            </w:tcBorders>
            <w:shd w:val="clear" w:color="auto" w:fill="E7E6E6" w:themeFill="background2"/>
            <w:noWrap/>
          </w:tcPr>
          <w:p w14:paraId="174D0BA3" w14:textId="77777777" w:rsidR="00B91F6A" w:rsidRPr="001F23FD" w:rsidRDefault="0062735A">
            <w:pPr>
              <w:widowControl/>
              <w:jc w:val="center"/>
              <w:rPr>
                <w:rFonts w:ascii="Times New Roman" w:eastAsia="DengXian" w:hAnsi="Times New Roman" w:cs="Times New Roman"/>
                <w:color w:val="000000"/>
                <w:kern w:val="0"/>
                <w:sz w:val="16"/>
                <w:szCs w:val="16"/>
              </w:rPr>
            </w:pPr>
            <w:proofErr w:type="spellStart"/>
            <w:r w:rsidRPr="001F23FD">
              <w:rPr>
                <w:rFonts w:ascii="Times New Roman" w:eastAsia="DengXian" w:hAnsi="Times New Roman" w:cs="Times New Roman"/>
                <w:color w:val="000000"/>
                <w:kern w:val="0"/>
                <w:sz w:val="16"/>
                <w:szCs w:val="16"/>
              </w:rPr>
              <w:t>Lele</w:t>
            </w:r>
            <w:proofErr w:type="spellEnd"/>
            <w:r w:rsidRPr="001F23FD">
              <w:rPr>
                <w:rFonts w:ascii="Times New Roman" w:eastAsia="DengXian" w:hAnsi="Times New Roman" w:cs="Times New Roman"/>
                <w:color w:val="000000"/>
                <w:kern w:val="0"/>
                <w:sz w:val="16"/>
                <w:szCs w:val="16"/>
              </w:rPr>
              <w:t xml:space="preserve"> Chen &amp;</w:t>
            </w:r>
          </w:p>
        </w:tc>
        <w:tc>
          <w:tcPr>
            <w:tcW w:w="331" w:type="pct"/>
            <w:tcBorders>
              <w:top w:val="nil"/>
              <w:left w:val="nil"/>
              <w:bottom w:val="nil"/>
              <w:right w:val="nil"/>
            </w:tcBorders>
            <w:shd w:val="clear" w:color="auto" w:fill="E7E6E6" w:themeFill="background2"/>
            <w:noWrap/>
          </w:tcPr>
          <w:p w14:paraId="01C43C2B"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2020</w:t>
            </w:r>
          </w:p>
        </w:tc>
        <w:tc>
          <w:tcPr>
            <w:tcW w:w="516" w:type="pct"/>
            <w:tcBorders>
              <w:top w:val="nil"/>
              <w:left w:val="nil"/>
              <w:bottom w:val="nil"/>
              <w:right w:val="nil"/>
            </w:tcBorders>
            <w:shd w:val="clear" w:color="auto" w:fill="E7E6E6" w:themeFill="background2"/>
            <w:noWrap/>
          </w:tcPr>
          <w:p w14:paraId="6044E9D4" w14:textId="77777777" w:rsidR="00B91F6A" w:rsidRPr="001F23FD" w:rsidRDefault="0062735A">
            <w:pPr>
              <w:widowControl/>
              <w:jc w:val="center"/>
              <w:rPr>
                <w:rFonts w:ascii="Times New Roman" w:eastAsia="DengXian" w:hAnsi="Times New Roman" w:cs="Times New Roman"/>
                <w:color w:val="000000"/>
                <w:kern w:val="0"/>
                <w:sz w:val="16"/>
                <w:szCs w:val="16"/>
              </w:rPr>
            </w:pPr>
            <w:bookmarkStart w:id="8" w:name="RANGE!C10"/>
            <w:r w:rsidRPr="001F23FD">
              <w:rPr>
                <w:rFonts w:ascii="Times New Roman" w:eastAsia="DengXian" w:hAnsi="Times New Roman" w:cs="Times New Roman"/>
                <w:color w:val="000000"/>
                <w:kern w:val="0"/>
                <w:sz w:val="16"/>
                <w:szCs w:val="16"/>
              </w:rPr>
              <w:t>CLHLS</w:t>
            </w:r>
            <w:bookmarkEnd w:id="8"/>
          </w:p>
        </w:tc>
        <w:tc>
          <w:tcPr>
            <w:tcW w:w="339" w:type="pct"/>
            <w:tcBorders>
              <w:top w:val="nil"/>
              <w:left w:val="nil"/>
              <w:bottom w:val="nil"/>
              <w:right w:val="nil"/>
            </w:tcBorders>
            <w:shd w:val="clear" w:color="auto" w:fill="E7E6E6" w:themeFill="background2"/>
            <w:noWrap/>
          </w:tcPr>
          <w:p w14:paraId="4ECB4A4D"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6309</w:t>
            </w:r>
          </w:p>
        </w:tc>
        <w:tc>
          <w:tcPr>
            <w:tcW w:w="421" w:type="pct"/>
            <w:tcBorders>
              <w:top w:val="nil"/>
              <w:left w:val="nil"/>
              <w:bottom w:val="nil"/>
              <w:right w:val="nil"/>
            </w:tcBorders>
            <w:shd w:val="clear" w:color="auto" w:fill="E7E6E6" w:themeFill="background2"/>
          </w:tcPr>
          <w:p w14:paraId="67EE461C"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cognitive</w:t>
            </w:r>
          </w:p>
        </w:tc>
        <w:tc>
          <w:tcPr>
            <w:tcW w:w="500" w:type="pct"/>
            <w:tcBorders>
              <w:top w:val="nil"/>
              <w:left w:val="nil"/>
              <w:bottom w:val="nil"/>
              <w:right w:val="nil"/>
            </w:tcBorders>
            <w:shd w:val="clear" w:color="auto" w:fill="E7E6E6" w:themeFill="background2"/>
            <w:noWrap/>
          </w:tcPr>
          <w:p w14:paraId="3B048DB8"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MMSE</w:t>
            </w:r>
          </w:p>
        </w:tc>
        <w:tc>
          <w:tcPr>
            <w:tcW w:w="2430" w:type="pct"/>
            <w:tcBorders>
              <w:top w:val="nil"/>
              <w:left w:val="nil"/>
              <w:bottom w:val="nil"/>
              <w:right w:val="nil"/>
            </w:tcBorders>
            <w:shd w:val="clear" w:color="auto" w:fill="E7E6E6" w:themeFill="background2"/>
            <w:noWrap/>
          </w:tcPr>
          <w:p w14:paraId="38BD94C0" w14:textId="77777777" w:rsidR="00B91F6A" w:rsidRPr="001F23FD" w:rsidRDefault="0062735A">
            <w:pPr>
              <w:widowControl/>
              <w:jc w:val="left"/>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The total score of MMSE ranges from 0 to 30, and participants are defined as cognitive</w:t>
            </w:r>
          </w:p>
        </w:tc>
      </w:tr>
      <w:tr w:rsidR="00B91F6A" w:rsidRPr="001F23FD" w14:paraId="3473770D" w14:textId="77777777">
        <w:trPr>
          <w:trHeight w:val="203"/>
        </w:trPr>
        <w:tc>
          <w:tcPr>
            <w:tcW w:w="463" w:type="pct"/>
            <w:tcBorders>
              <w:top w:val="nil"/>
              <w:left w:val="nil"/>
              <w:bottom w:val="nil"/>
              <w:right w:val="nil"/>
            </w:tcBorders>
            <w:shd w:val="clear" w:color="auto" w:fill="E7E6E6" w:themeFill="background2"/>
            <w:noWrap/>
          </w:tcPr>
          <w:p w14:paraId="14755AFD" w14:textId="77777777" w:rsidR="00B91F6A" w:rsidRPr="001F23FD" w:rsidRDefault="0062735A">
            <w:pPr>
              <w:widowControl/>
              <w:jc w:val="center"/>
              <w:rPr>
                <w:rFonts w:ascii="Times New Roman" w:eastAsia="DengXian" w:hAnsi="Times New Roman" w:cs="Times New Roman"/>
                <w:color w:val="000000"/>
                <w:kern w:val="0"/>
                <w:sz w:val="16"/>
                <w:szCs w:val="16"/>
              </w:rPr>
            </w:pPr>
            <w:proofErr w:type="spellStart"/>
            <w:r w:rsidRPr="001F23FD">
              <w:rPr>
                <w:rFonts w:ascii="Times New Roman" w:eastAsia="DengXian" w:hAnsi="Times New Roman" w:cs="Times New Roman"/>
                <w:color w:val="000000"/>
                <w:kern w:val="0"/>
                <w:sz w:val="16"/>
                <w:szCs w:val="16"/>
              </w:rPr>
              <w:t>Qilong</w:t>
            </w:r>
            <w:proofErr w:type="spellEnd"/>
            <w:r w:rsidRPr="001F23FD">
              <w:rPr>
                <w:rFonts w:ascii="Times New Roman" w:eastAsia="DengXian" w:hAnsi="Times New Roman" w:cs="Times New Roman"/>
                <w:color w:val="000000"/>
                <w:kern w:val="0"/>
                <w:sz w:val="16"/>
                <w:szCs w:val="16"/>
              </w:rPr>
              <w:t xml:space="preserve"> Cao</w:t>
            </w:r>
          </w:p>
        </w:tc>
        <w:tc>
          <w:tcPr>
            <w:tcW w:w="331" w:type="pct"/>
            <w:tcBorders>
              <w:top w:val="nil"/>
              <w:left w:val="nil"/>
              <w:bottom w:val="nil"/>
              <w:right w:val="nil"/>
            </w:tcBorders>
            <w:shd w:val="clear" w:color="auto" w:fill="E7E6E6" w:themeFill="background2"/>
            <w:noWrap/>
          </w:tcPr>
          <w:p w14:paraId="75306231"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516" w:type="pct"/>
            <w:tcBorders>
              <w:top w:val="nil"/>
              <w:left w:val="nil"/>
              <w:bottom w:val="nil"/>
              <w:right w:val="nil"/>
            </w:tcBorders>
            <w:shd w:val="clear" w:color="auto" w:fill="E7E6E6" w:themeFill="background2"/>
            <w:noWrap/>
          </w:tcPr>
          <w:p w14:paraId="5C33DA2D"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339" w:type="pct"/>
            <w:tcBorders>
              <w:top w:val="nil"/>
              <w:left w:val="nil"/>
              <w:bottom w:val="nil"/>
              <w:right w:val="nil"/>
            </w:tcBorders>
            <w:shd w:val="clear" w:color="auto" w:fill="E7E6E6" w:themeFill="background2"/>
            <w:noWrap/>
          </w:tcPr>
          <w:p w14:paraId="4C45CB3C"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421" w:type="pct"/>
            <w:tcBorders>
              <w:top w:val="nil"/>
              <w:left w:val="nil"/>
              <w:bottom w:val="nil"/>
              <w:right w:val="nil"/>
            </w:tcBorders>
            <w:shd w:val="clear" w:color="auto" w:fill="E7E6E6" w:themeFill="background2"/>
          </w:tcPr>
          <w:p w14:paraId="2C92A34D"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impairment</w:t>
            </w:r>
          </w:p>
        </w:tc>
        <w:tc>
          <w:tcPr>
            <w:tcW w:w="500" w:type="pct"/>
            <w:tcBorders>
              <w:top w:val="nil"/>
              <w:left w:val="nil"/>
              <w:bottom w:val="nil"/>
              <w:right w:val="nil"/>
            </w:tcBorders>
            <w:shd w:val="clear" w:color="auto" w:fill="E7E6E6" w:themeFill="background2"/>
            <w:noWrap/>
          </w:tcPr>
          <w:p w14:paraId="108F8709"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2430" w:type="pct"/>
            <w:tcBorders>
              <w:top w:val="nil"/>
              <w:left w:val="nil"/>
              <w:bottom w:val="nil"/>
              <w:right w:val="nil"/>
            </w:tcBorders>
            <w:shd w:val="clear" w:color="auto" w:fill="E7E6E6" w:themeFill="background2"/>
            <w:noWrap/>
          </w:tcPr>
          <w:p w14:paraId="6D3C1160" w14:textId="77777777" w:rsidR="00B91F6A" w:rsidRPr="001F23FD" w:rsidRDefault="0062735A">
            <w:pPr>
              <w:widowControl/>
              <w:jc w:val="left"/>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impairment if their MMSE scores are &lt;18</w:t>
            </w:r>
          </w:p>
        </w:tc>
      </w:tr>
      <w:tr w:rsidR="00B91F6A" w:rsidRPr="001F23FD" w14:paraId="77B1BDDA" w14:textId="77777777">
        <w:trPr>
          <w:trHeight w:val="203"/>
        </w:trPr>
        <w:tc>
          <w:tcPr>
            <w:tcW w:w="463" w:type="pct"/>
            <w:tcBorders>
              <w:top w:val="nil"/>
              <w:left w:val="nil"/>
              <w:bottom w:val="nil"/>
              <w:right w:val="nil"/>
            </w:tcBorders>
            <w:shd w:val="clear" w:color="000000" w:fill="FFFFFF"/>
          </w:tcPr>
          <w:p w14:paraId="4CAB0C35"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Miguel A.</w:t>
            </w:r>
          </w:p>
        </w:tc>
        <w:tc>
          <w:tcPr>
            <w:tcW w:w="331" w:type="pct"/>
            <w:tcBorders>
              <w:top w:val="nil"/>
              <w:left w:val="nil"/>
              <w:bottom w:val="nil"/>
              <w:right w:val="nil"/>
            </w:tcBorders>
            <w:shd w:val="clear" w:color="000000" w:fill="FFFFFF"/>
            <w:noWrap/>
          </w:tcPr>
          <w:p w14:paraId="590028F7"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2021</w:t>
            </w:r>
          </w:p>
        </w:tc>
        <w:tc>
          <w:tcPr>
            <w:tcW w:w="516" w:type="pct"/>
            <w:tcBorders>
              <w:top w:val="nil"/>
              <w:left w:val="nil"/>
              <w:bottom w:val="nil"/>
              <w:right w:val="nil"/>
            </w:tcBorders>
            <w:shd w:val="clear" w:color="000000" w:fill="FFFFFF"/>
          </w:tcPr>
          <w:p w14:paraId="76307228"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 xml:space="preserve">the </w:t>
            </w:r>
            <w:proofErr w:type="spellStart"/>
            <w:r w:rsidRPr="001F23FD">
              <w:rPr>
                <w:rFonts w:ascii="Times New Roman" w:eastAsia="DengXian" w:hAnsi="Times New Roman" w:cs="Times New Roman"/>
                <w:color w:val="000000"/>
                <w:kern w:val="0"/>
                <w:sz w:val="16"/>
                <w:szCs w:val="16"/>
              </w:rPr>
              <w:t>Vallecas</w:t>
            </w:r>
            <w:proofErr w:type="spellEnd"/>
          </w:p>
        </w:tc>
        <w:tc>
          <w:tcPr>
            <w:tcW w:w="339" w:type="pct"/>
            <w:tcBorders>
              <w:top w:val="nil"/>
              <w:left w:val="nil"/>
              <w:bottom w:val="nil"/>
              <w:right w:val="nil"/>
            </w:tcBorders>
            <w:shd w:val="clear" w:color="000000" w:fill="FFFFFF"/>
            <w:noWrap/>
          </w:tcPr>
          <w:p w14:paraId="3B984DFC"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421" w:type="pct"/>
            <w:tcBorders>
              <w:top w:val="nil"/>
              <w:left w:val="nil"/>
              <w:bottom w:val="nil"/>
              <w:right w:val="nil"/>
            </w:tcBorders>
            <w:shd w:val="clear" w:color="000000" w:fill="FFFFFF"/>
            <w:noWrap/>
          </w:tcPr>
          <w:p w14:paraId="5CF49449"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500" w:type="pct"/>
            <w:tcBorders>
              <w:top w:val="nil"/>
              <w:left w:val="nil"/>
              <w:bottom w:val="nil"/>
              <w:right w:val="nil"/>
            </w:tcBorders>
            <w:shd w:val="clear" w:color="000000" w:fill="FFFFFF"/>
            <w:noWrap/>
          </w:tcPr>
          <w:p w14:paraId="2DE9A942"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2430" w:type="pct"/>
            <w:tcBorders>
              <w:top w:val="nil"/>
              <w:left w:val="nil"/>
              <w:bottom w:val="nil"/>
              <w:right w:val="nil"/>
            </w:tcBorders>
            <w:shd w:val="clear" w:color="000000" w:fill="FFFFFF"/>
            <w:noWrap/>
          </w:tcPr>
          <w:p w14:paraId="780F22AA" w14:textId="77777777" w:rsidR="00B91F6A" w:rsidRPr="001F23FD" w:rsidRDefault="0062735A">
            <w:pPr>
              <w:widowControl/>
              <w:jc w:val="left"/>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Criteria from NIA-AA were used to diagnose MCI and mild dementia;</w:t>
            </w:r>
          </w:p>
        </w:tc>
      </w:tr>
      <w:tr w:rsidR="00B91F6A" w:rsidRPr="001F23FD" w14:paraId="714DAE34" w14:textId="77777777">
        <w:trPr>
          <w:trHeight w:val="203"/>
        </w:trPr>
        <w:tc>
          <w:tcPr>
            <w:tcW w:w="463" w:type="pct"/>
            <w:tcBorders>
              <w:top w:val="nil"/>
              <w:left w:val="nil"/>
              <w:bottom w:val="nil"/>
              <w:right w:val="nil"/>
            </w:tcBorders>
            <w:shd w:val="clear" w:color="000000" w:fill="FFFFFF"/>
          </w:tcPr>
          <w:p w14:paraId="78CD5C30" w14:textId="77777777" w:rsidR="00B91F6A" w:rsidRPr="001F23FD" w:rsidRDefault="0062735A">
            <w:pPr>
              <w:widowControl/>
              <w:jc w:val="center"/>
              <w:rPr>
                <w:rFonts w:ascii="Times New Roman" w:eastAsia="DengXian" w:hAnsi="Times New Roman" w:cs="Times New Roman"/>
                <w:color w:val="000000"/>
                <w:kern w:val="0"/>
                <w:sz w:val="16"/>
                <w:szCs w:val="16"/>
              </w:rPr>
            </w:pPr>
            <w:bookmarkStart w:id="9" w:name="_Hlk92445325"/>
            <w:r w:rsidRPr="001F23FD">
              <w:rPr>
                <w:rFonts w:ascii="Times New Roman" w:eastAsia="DengXian" w:hAnsi="Times New Roman" w:cs="Times New Roman"/>
                <w:color w:val="000000"/>
                <w:kern w:val="0"/>
                <w:sz w:val="16"/>
                <w:szCs w:val="16"/>
              </w:rPr>
              <w:t>Fernández-</w:t>
            </w:r>
          </w:p>
        </w:tc>
        <w:tc>
          <w:tcPr>
            <w:tcW w:w="331" w:type="pct"/>
            <w:tcBorders>
              <w:top w:val="nil"/>
              <w:left w:val="nil"/>
              <w:bottom w:val="nil"/>
              <w:right w:val="nil"/>
            </w:tcBorders>
            <w:shd w:val="clear" w:color="000000" w:fill="FFFFFF"/>
            <w:noWrap/>
          </w:tcPr>
          <w:p w14:paraId="79569159"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516" w:type="pct"/>
            <w:tcBorders>
              <w:top w:val="nil"/>
              <w:left w:val="nil"/>
              <w:bottom w:val="nil"/>
              <w:right w:val="nil"/>
            </w:tcBorders>
            <w:shd w:val="clear" w:color="000000" w:fill="FFFFFF"/>
            <w:noWrap/>
          </w:tcPr>
          <w:p w14:paraId="0913038A"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Project cohort</w:t>
            </w:r>
          </w:p>
        </w:tc>
        <w:tc>
          <w:tcPr>
            <w:tcW w:w="339" w:type="pct"/>
            <w:tcBorders>
              <w:top w:val="nil"/>
              <w:left w:val="nil"/>
              <w:bottom w:val="nil"/>
              <w:right w:val="nil"/>
            </w:tcBorders>
            <w:shd w:val="clear" w:color="000000" w:fill="FFFFFF"/>
            <w:noWrap/>
          </w:tcPr>
          <w:p w14:paraId="397B7084"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1088</w:t>
            </w:r>
          </w:p>
        </w:tc>
        <w:tc>
          <w:tcPr>
            <w:tcW w:w="421" w:type="pct"/>
            <w:tcBorders>
              <w:top w:val="nil"/>
              <w:left w:val="nil"/>
              <w:bottom w:val="nil"/>
              <w:right w:val="nil"/>
            </w:tcBorders>
            <w:shd w:val="clear" w:color="000000" w:fill="FFFFFF"/>
            <w:noWrap/>
          </w:tcPr>
          <w:p w14:paraId="4F98584F"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MCI</w:t>
            </w:r>
          </w:p>
        </w:tc>
        <w:tc>
          <w:tcPr>
            <w:tcW w:w="500" w:type="pct"/>
            <w:tcBorders>
              <w:top w:val="nil"/>
              <w:left w:val="nil"/>
              <w:bottom w:val="nil"/>
              <w:right w:val="nil"/>
            </w:tcBorders>
            <w:shd w:val="clear" w:color="000000" w:fill="FFFFFF"/>
            <w:noWrap/>
          </w:tcPr>
          <w:p w14:paraId="2280BF2B"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NIA-AA; CDR</w:t>
            </w:r>
          </w:p>
        </w:tc>
        <w:tc>
          <w:tcPr>
            <w:tcW w:w="2430" w:type="pct"/>
            <w:tcBorders>
              <w:top w:val="nil"/>
              <w:left w:val="nil"/>
              <w:bottom w:val="nil"/>
              <w:right w:val="nil"/>
            </w:tcBorders>
            <w:shd w:val="clear" w:color="000000" w:fill="FFFFFF"/>
            <w:noWrap/>
          </w:tcPr>
          <w:p w14:paraId="4032A0C0" w14:textId="77777777" w:rsidR="00B91F6A" w:rsidRPr="001F23FD" w:rsidRDefault="0062735A">
            <w:pPr>
              <w:widowControl/>
              <w:jc w:val="left"/>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All cognitively healthy subjects had a score ¼ 0 in the global</w:t>
            </w:r>
          </w:p>
        </w:tc>
      </w:tr>
      <w:bookmarkEnd w:id="9"/>
      <w:tr w:rsidR="00B91F6A" w:rsidRPr="001F23FD" w14:paraId="100FE99B" w14:textId="77777777">
        <w:trPr>
          <w:trHeight w:val="203"/>
        </w:trPr>
        <w:tc>
          <w:tcPr>
            <w:tcW w:w="463" w:type="pct"/>
            <w:tcBorders>
              <w:top w:val="nil"/>
              <w:left w:val="nil"/>
              <w:bottom w:val="nil"/>
              <w:right w:val="nil"/>
            </w:tcBorders>
            <w:shd w:val="clear" w:color="000000" w:fill="FFFFFF"/>
          </w:tcPr>
          <w:p w14:paraId="4C20F388" w14:textId="77777777" w:rsidR="00B91F6A" w:rsidRPr="001F23FD" w:rsidRDefault="0062735A">
            <w:pPr>
              <w:widowControl/>
              <w:jc w:val="center"/>
              <w:rPr>
                <w:rFonts w:ascii="Times New Roman" w:eastAsia="DengXian" w:hAnsi="Times New Roman" w:cs="Times New Roman"/>
                <w:color w:val="000000"/>
                <w:kern w:val="0"/>
                <w:sz w:val="16"/>
                <w:szCs w:val="16"/>
              </w:rPr>
            </w:pPr>
            <w:proofErr w:type="spellStart"/>
            <w:r w:rsidRPr="001F23FD">
              <w:rPr>
                <w:rFonts w:ascii="Times New Roman" w:eastAsia="DengXian" w:hAnsi="Times New Roman" w:cs="Times New Roman"/>
                <w:color w:val="000000"/>
                <w:kern w:val="0"/>
                <w:sz w:val="16"/>
                <w:szCs w:val="16"/>
              </w:rPr>
              <w:t>Blázquez</w:t>
            </w:r>
            <w:proofErr w:type="spellEnd"/>
            <w:r w:rsidRPr="001F23FD">
              <w:rPr>
                <w:rFonts w:ascii="Times New Roman" w:eastAsia="DengXian" w:hAnsi="Times New Roman" w:cs="Times New Roman"/>
                <w:color w:val="000000"/>
                <w:kern w:val="0"/>
                <w:sz w:val="16"/>
                <w:szCs w:val="16"/>
              </w:rPr>
              <w:t>;</w:t>
            </w:r>
          </w:p>
        </w:tc>
        <w:tc>
          <w:tcPr>
            <w:tcW w:w="331" w:type="pct"/>
            <w:tcBorders>
              <w:top w:val="nil"/>
              <w:left w:val="nil"/>
              <w:bottom w:val="nil"/>
              <w:right w:val="nil"/>
            </w:tcBorders>
            <w:shd w:val="clear" w:color="000000" w:fill="FFFFFF"/>
            <w:noWrap/>
          </w:tcPr>
          <w:p w14:paraId="272B7EF3"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516" w:type="pct"/>
            <w:tcBorders>
              <w:top w:val="nil"/>
              <w:left w:val="nil"/>
              <w:bottom w:val="nil"/>
              <w:right w:val="nil"/>
            </w:tcBorders>
            <w:shd w:val="clear" w:color="000000" w:fill="FFFFFF"/>
            <w:noWrap/>
          </w:tcPr>
          <w:p w14:paraId="4AB20240"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339" w:type="pct"/>
            <w:tcBorders>
              <w:top w:val="nil"/>
              <w:left w:val="nil"/>
              <w:bottom w:val="nil"/>
              <w:right w:val="nil"/>
            </w:tcBorders>
            <w:shd w:val="clear" w:color="000000" w:fill="FFFFFF"/>
            <w:noWrap/>
          </w:tcPr>
          <w:p w14:paraId="2A0D2027"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421" w:type="pct"/>
            <w:tcBorders>
              <w:top w:val="nil"/>
              <w:left w:val="nil"/>
              <w:bottom w:val="nil"/>
              <w:right w:val="nil"/>
            </w:tcBorders>
            <w:shd w:val="clear" w:color="000000" w:fill="FFFFFF"/>
            <w:noWrap/>
          </w:tcPr>
          <w:p w14:paraId="549735E8"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500" w:type="pct"/>
            <w:tcBorders>
              <w:top w:val="nil"/>
              <w:left w:val="nil"/>
              <w:bottom w:val="nil"/>
              <w:right w:val="nil"/>
            </w:tcBorders>
            <w:shd w:val="clear" w:color="000000" w:fill="FFFFFF"/>
            <w:noWrap/>
          </w:tcPr>
          <w:p w14:paraId="47FBF8E5"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2430" w:type="pct"/>
            <w:tcBorders>
              <w:top w:val="nil"/>
              <w:left w:val="nil"/>
              <w:bottom w:val="nil"/>
              <w:right w:val="nil"/>
            </w:tcBorders>
            <w:shd w:val="clear" w:color="000000" w:fill="FFFFFF"/>
            <w:noWrap/>
          </w:tcPr>
          <w:p w14:paraId="28884D72" w14:textId="77777777" w:rsidR="00B91F6A" w:rsidRPr="001F23FD" w:rsidRDefault="0062735A">
            <w:pPr>
              <w:widowControl/>
              <w:jc w:val="left"/>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CDR while MCI and mild dementia cases scored 0.5 and 1, respectively.</w:t>
            </w:r>
          </w:p>
        </w:tc>
      </w:tr>
      <w:tr w:rsidR="00B91F6A" w:rsidRPr="001F23FD" w14:paraId="55658467" w14:textId="77777777">
        <w:trPr>
          <w:trHeight w:val="203"/>
        </w:trPr>
        <w:tc>
          <w:tcPr>
            <w:tcW w:w="463" w:type="pct"/>
            <w:tcBorders>
              <w:top w:val="nil"/>
              <w:left w:val="nil"/>
              <w:bottom w:val="nil"/>
              <w:right w:val="nil"/>
            </w:tcBorders>
            <w:shd w:val="clear" w:color="auto" w:fill="E7E6E6" w:themeFill="background2"/>
            <w:noWrap/>
          </w:tcPr>
          <w:p w14:paraId="4D8194F5" w14:textId="77777777" w:rsidR="00B91F6A" w:rsidRPr="001F23FD" w:rsidRDefault="0062735A">
            <w:pPr>
              <w:widowControl/>
              <w:jc w:val="center"/>
              <w:rPr>
                <w:rFonts w:ascii="Times New Roman" w:eastAsia="DengXian" w:hAnsi="Times New Roman" w:cs="Times New Roman"/>
                <w:color w:val="000000"/>
                <w:kern w:val="0"/>
                <w:sz w:val="16"/>
                <w:szCs w:val="16"/>
              </w:rPr>
            </w:pPr>
            <w:bookmarkStart w:id="10" w:name="_Hlk92445241"/>
            <w:proofErr w:type="spellStart"/>
            <w:r w:rsidRPr="001F23FD">
              <w:rPr>
                <w:rFonts w:ascii="Times New Roman" w:eastAsia="DengXian" w:hAnsi="Times New Roman" w:cs="Times New Roman"/>
                <w:color w:val="000000"/>
                <w:kern w:val="0"/>
                <w:sz w:val="16"/>
                <w:szCs w:val="16"/>
              </w:rPr>
              <w:t>Yujin</w:t>
            </w:r>
            <w:proofErr w:type="spellEnd"/>
            <w:r w:rsidRPr="001F23FD">
              <w:rPr>
                <w:rFonts w:ascii="Times New Roman" w:eastAsia="DengXian" w:hAnsi="Times New Roman" w:cs="Times New Roman"/>
                <w:color w:val="000000"/>
                <w:kern w:val="0"/>
                <w:sz w:val="16"/>
                <w:szCs w:val="16"/>
              </w:rPr>
              <w:t xml:space="preserve"> Kim</w:t>
            </w:r>
          </w:p>
        </w:tc>
        <w:tc>
          <w:tcPr>
            <w:tcW w:w="331" w:type="pct"/>
            <w:tcBorders>
              <w:top w:val="nil"/>
              <w:left w:val="nil"/>
              <w:bottom w:val="nil"/>
              <w:right w:val="nil"/>
            </w:tcBorders>
            <w:shd w:val="clear" w:color="auto" w:fill="E7E6E6" w:themeFill="background2"/>
            <w:noWrap/>
          </w:tcPr>
          <w:p w14:paraId="7F3C56F0"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2020</w:t>
            </w:r>
          </w:p>
        </w:tc>
        <w:tc>
          <w:tcPr>
            <w:tcW w:w="516" w:type="pct"/>
            <w:tcBorders>
              <w:top w:val="nil"/>
              <w:left w:val="nil"/>
              <w:bottom w:val="nil"/>
              <w:right w:val="nil"/>
            </w:tcBorders>
            <w:shd w:val="clear" w:color="auto" w:fill="E7E6E6" w:themeFill="background2"/>
            <w:noWrap/>
          </w:tcPr>
          <w:p w14:paraId="48E03085" w14:textId="77777777" w:rsidR="00B91F6A" w:rsidRPr="001F23FD" w:rsidRDefault="0062735A">
            <w:pPr>
              <w:widowControl/>
              <w:jc w:val="center"/>
              <w:rPr>
                <w:rFonts w:ascii="Times New Roman" w:eastAsia="DengXian" w:hAnsi="Times New Roman" w:cs="Times New Roman"/>
                <w:color w:val="000000"/>
                <w:kern w:val="0"/>
                <w:sz w:val="16"/>
                <w:szCs w:val="16"/>
              </w:rPr>
            </w:pPr>
            <w:proofErr w:type="spellStart"/>
            <w:r w:rsidRPr="001F23FD">
              <w:rPr>
                <w:rFonts w:ascii="Times New Roman" w:eastAsia="DengXian" w:hAnsi="Times New Roman" w:cs="Times New Roman"/>
                <w:color w:val="000000"/>
                <w:kern w:val="0"/>
                <w:sz w:val="16"/>
                <w:szCs w:val="16"/>
              </w:rPr>
              <w:t>KLoSAa</w:t>
            </w:r>
            <w:proofErr w:type="spellEnd"/>
          </w:p>
        </w:tc>
        <w:tc>
          <w:tcPr>
            <w:tcW w:w="339" w:type="pct"/>
            <w:tcBorders>
              <w:top w:val="nil"/>
              <w:left w:val="nil"/>
              <w:bottom w:val="nil"/>
              <w:right w:val="nil"/>
            </w:tcBorders>
            <w:shd w:val="clear" w:color="auto" w:fill="E7E6E6" w:themeFill="background2"/>
            <w:noWrap/>
          </w:tcPr>
          <w:p w14:paraId="5BB2378E"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7568</w:t>
            </w:r>
          </w:p>
        </w:tc>
        <w:tc>
          <w:tcPr>
            <w:tcW w:w="421" w:type="pct"/>
            <w:tcBorders>
              <w:top w:val="nil"/>
              <w:left w:val="nil"/>
              <w:bottom w:val="nil"/>
              <w:right w:val="nil"/>
            </w:tcBorders>
            <w:shd w:val="clear" w:color="auto" w:fill="E7E6E6" w:themeFill="background2"/>
            <w:noWrap/>
          </w:tcPr>
          <w:p w14:paraId="5F0A293C"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cognitive</w:t>
            </w:r>
          </w:p>
        </w:tc>
        <w:tc>
          <w:tcPr>
            <w:tcW w:w="500" w:type="pct"/>
            <w:tcBorders>
              <w:top w:val="nil"/>
              <w:left w:val="nil"/>
              <w:bottom w:val="nil"/>
              <w:right w:val="nil"/>
            </w:tcBorders>
            <w:shd w:val="clear" w:color="auto" w:fill="E7E6E6" w:themeFill="background2"/>
            <w:noWrap/>
          </w:tcPr>
          <w:p w14:paraId="23DCDD28"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MMSE</w:t>
            </w:r>
          </w:p>
        </w:tc>
        <w:tc>
          <w:tcPr>
            <w:tcW w:w="2430" w:type="pct"/>
            <w:tcBorders>
              <w:top w:val="nil"/>
              <w:left w:val="nil"/>
              <w:bottom w:val="nil"/>
              <w:right w:val="nil"/>
            </w:tcBorders>
            <w:shd w:val="clear" w:color="auto" w:fill="E7E6E6" w:themeFill="background2"/>
            <w:noWrap/>
          </w:tcPr>
          <w:p w14:paraId="6B1D12C2" w14:textId="77777777" w:rsidR="00B91F6A" w:rsidRPr="001F23FD" w:rsidRDefault="0062735A">
            <w:pPr>
              <w:widowControl/>
              <w:jc w:val="left"/>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cognitive impairment was defined as having an MMSE of less than 24 points (coded as</w:t>
            </w:r>
          </w:p>
        </w:tc>
      </w:tr>
      <w:bookmarkEnd w:id="10"/>
      <w:tr w:rsidR="00B91F6A" w:rsidRPr="001F23FD" w14:paraId="5F1FF447" w14:textId="77777777">
        <w:trPr>
          <w:trHeight w:val="203"/>
        </w:trPr>
        <w:tc>
          <w:tcPr>
            <w:tcW w:w="463" w:type="pct"/>
            <w:tcBorders>
              <w:top w:val="nil"/>
              <w:left w:val="nil"/>
              <w:bottom w:val="nil"/>
              <w:right w:val="nil"/>
            </w:tcBorders>
            <w:shd w:val="clear" w:color="auto" w:fill="E7E6E6" w:themeFill="background2"/>
            <w:noWrap/>
          </w:tcPr>
          <w:p w14:paraId="32953ADC"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331" w:type="pct"/>
            <w:tcBorders>
              <w:top w:val="nil"/>
              <w:left w:val="nil"/>
              <w:bottom w:val="nil"/>
              <w:right w:val="nil"/>
            </w:tcBorders>
            <w:shd w:val="clear" w:color="auto" w:fill="E7E6E6" w:themeFill="background2"/>
            <w:noWrap/>
          </w:tcPr>
          <w:p w14:paraId="21FFE2CA"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516" w:type="pct"/>
            <w:tcBorders>
              <w:top w:val="nil"/>
              <w:left w:val="nil"/>
              <w:bottom w:val="nil"/>
              <w:right w:val="nil"/>
            </w:tcBorders>
            <w:shd w:val="clear" w:color="auto" w:fill="E7E6E6" w:themeFill="background2"/>
            <w:noWrap/>
          </w:tcPr>
          <w:p w14:paraId="70AC2331"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339" w:type="pct"/>
            <w:tcBorders>
              <w:top w:val="nil"/>
              <w:left w:val="nil"/>
              <w:bottom w:val="nil"/>
              <w:right w:val="nil"/>
            </w:tcBorders>
            <w:shd w:val="clear" w:color="auto" w:fill="E7E6E6" w:themeFill="background2"/>
            <w:noWrap/>
          </w:tcPr>
          <w:p w14:paraId="16CEF767"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421" w:type="pct"/>
            <w:tcBorders>
              <w:top w:val="nil"/>
              <w:left w:val="nil"/>
              <w:bottom w:val="nil"/>
              <w:right w:val="nil"/>
            </w:tcBorders>
            <w:shd w:val="clear" w:color="auto" w:fill="E7E6E6" w:themeFill="background2"/>
            <w:noWrap/>
          </w:tcPr>
          <w:p w14:paraId="1CF5F3C6"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impairment</w:t>
            </w:r>
          </w:p>
        </w:tc>
        <w:tc>
          <w:tcPr>
            <w:tcW w:w="500" w:type="pct"/>
            <w:tcBorders>
              <w:top w:val="nil"/>
              <w:left w:val="nil"/>
              <w:bottom w:val="nil"/>
              <w:right w:val="nil"/>
            </w:tcBorders>
            <w:shd w:val="clear" w:color="auto" w:fill="E7E6E6" w:themeFill="background2"/>
            <w:noWrap/>
          </w:tcPr>
          <w:p w14:paraId="2295C61A"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2430" w:type="pct"/>
            <w:tcBorders>
              <w:top w:val="nil"/>
              <w:left w:val="nil"/>
              <w:bottom w:val="nil"/>
              <w:right w:val="nil"/>
            </w:tcBorders>
            <w:shd w:val="clear" w:color="auto" w:fill="E7E6E6" w:themeFill="background2"/>
            <w:noWrap/>
          </w:tcPr>
          <w:p w14:paraId="66DD9EBF" w14:textId="77777777" w:rsidR="00B91F6A" w:rsidRPr="001F23FD" w:rsidRDefault="0062735A">
            <w:pPr>
              <w:widowControl/>
              <w:jc w:val="left"/>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cognitive impairment=1; otherwise, normal status=0).</w:t>
            </w:r>
          </w:p>
        </w:tc>
      </w:tr>
      <w:tr w:rsidR="00B91F6A" w:rsidRPr="001F23FD" w14:paraId="04915518" w14:textId="77777777">
        <w:trPr>
          <w:trHeight w:val="203"/>
        </w:trPr>
        <w:tc>
          <w:tcPr>
            <w:tcW w:w="463" w:type="pct"/>
            <w:tcBorders>
              <w:top w:val="nil"/>
              <w:left w:val="nil"/>
              <w:bottom w:val="nil"/>
              <w:right w:val="nil"/>
            </w:tcBorders>
            <w:shd w:val="clear" w:color="000000" w:fill="FFFFFF"/>
          </w:tcPr>
          <w:p w14:paraId="67EB4166" w14:textId="77777777" w:rsidR="00B91F6A" w:rsidRPr="001F23FD" w:rsidRDefault="0062735A">
            <w:pPr>
              <w:widowControl/>
              <w:jc w:val="center"/>
              <w:rPr>
                <w:rFonts w:ascii="Times New Roman" w:eastAsia="DengXian" w:hAnsi="Times New Roman" w:cs="Times New Roman"/>
                <w:color w:val="000000"/>
                <w:kern w:val="0"/>
                <w:sz w:val="16"/>
                <w:szCs w:val="16"/>
              </w:rPr>
            </w:pPr>
            <w:bookmarkStart w:id="11" w:name="_Hlk92445255"/>
            <w:r w:rsidRPr="001F23FD">
              <w:rPr>
                <w:rFonts w:ascii="Times New Roman" w:eastAsia="DengXian" w:hAnsi="Times New Roman" w:cs="Times New Roman"/>
                <w:color w:val="000000"/>
                <w:kern w:val="0"/>
                <w:sz w:val="16"/>
                <w:szCs w:val="16"/>
              </w:rPr>
              <w:t>Alessandra</w:t>
            </w:r>
          </w:p>
        </w:tc>
        <w:tc>
          <w:tcPr>
            <w:tcW w:w="331" w:type="pct"/>
            <w:tcBorders>
              <w:top w:val="nil"/>
              <w:left w:val="nil"/>
              <w:bottom w:val="nil"/>
              <w:right w:val="nil"/>
            </w:tcBorders>
            <w:shd w:val="clear" w:color="000000" w:fill="FFFFFF"/>
            <w:noWrap/>
          </w:tcPr>
          <w:p w14:paraId="4738DEB0"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2011</w:t>
            </w:r>
          </w:p>
        </w:tc>
        <w:tc>
          <w:tcPr>
            <w:tcW w:w="516" w:type="pct"/>
            <w:tcBorders>
              <w:top w:val="nil"/>
              <w:left w:val="nil"/>
              <w:bottom w:val="nil"/>
              <w:right w:val="nil"/>
            </w:tcBorders>
            <w:shd w:val="clear" w:color="000000" w:fill="FFFFFF"/>
            <w:noWrap/>
          </w:tcPr>
          <w:p w14:paraId="6BC3F0B5" w14:textId="77777777" w:rsidR="00B91F6A" w:rsidRPr="001F23FD" w:rsidRDefault="0062735A">
            <w:pPr>
              <w:widowControl/>
              <w:jc w:val="center"/>
              <w:rPr>
                <w:rFonts w:ascii="Times New Roman" w:eastAsia="DengXian" w:hAnsi="Times New Roman" w:cs="Times New Roman"/>
                <w:color w:val="000000"/>
                <w:kern w:val="0"/>
                <w:sz w:val="16"/>
                <w:szCs w:val="16"/>
              </w:rPr>
            </w:pPr>
            <w:proofErr w:type="spellStart"/>
            <w:r w:rsidRPr="001F23FD">
              <w:rPr>
                <w:rFonts w:ascii="Times New Roman" w:eastAsia="DengXian" w:hAnsi="Times New Roman" w:cs="Times New Roman"/>
                <w:color w:val="000000"/>
                <w:kern w:val="0"/>
                <w:sz w:val="16"/>
                <w:szCs w:val="16"/>
              </w:rPr>
              <w:t>InCHIANTI</w:t>
            </w:r>
            <w:proofErr w:type="spellEnd"/>
          </w:p>
        </w:tc>
        <w:tc>
          <w:tcPr>
            <w:tcW w:w="339" w:type="pct"/>
            <w:tcBorders>
              <w:top w:val="nil"/>
              <w:left w:val="nil"/>
              <w:bottom w:val="nil"/>
              <w:right w:val="nil"/>
            </w:tcBorders>
            <w:shd w:val="clear" w:color="000000" w:fill="FFFFFF"/>
            <w:noWrap/>
          </w:tcPr>
          <w:p w14:paraId="56F649BC"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1012</w:t>
            </w:r>
          </w:p>
        </w:tc>
        <w:tc>
          <w:tcPr>
            <w:tcW w:w="421" w:type="pct"/>
            <w:tcBorders>
              <w:top w:val="nil"/>
              <w:left w:val="nil"/>
              <w:bottom w:val="nil"/>
              <w:right w:val="nil"/>
            </w:tcBorders>
            <w:shd w:val="clear" w:color="000000" w:fill="FFFFFF"/>
            <w:noWrap/>
          </w:tcPr>
          <w:p w14:paraId="4177A669"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CIND</w:t>
            </w:r>
          </w:p>
        </w:tc>
        <w:tc>
          <w:tcPr>
            <w:tcW w:w="500" w:type="pct"/>
            <w:tcBorders>
              <w:top w:val="nil"/>
              <w:left w:val="nil"/>
              <w:bottom w:val="nil"/>
              <w:right w:val="nil"/>
            </w:tcBorders>
            <w:shd w:val="clear" w:color="000000" w:fill="FFFFFF"/>
            <w:noWrap/>
          </w:tcPr>
          <w:p w14:paraId="2637E050"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MMSE</w:t>
            </w:r>
          </w:p>
        </w:tc>
        <w:tc>
          <w:tcPr>
            <w:tcW w:w="2430" w:type="pct"/>
            <w:tcBorders>
              <w:top w:val="nil"/>
              <w:left w:val="nil"/>
              <w:bottom w:val="nil"/>
              <w:right w:val="nil"/>
            </w:tcBorders>
            <w:shd w:val="clear" w:color="000000" w:fill="FFFFFF"/>
            <w:noWrap/>
          </w:tcPr>
          <w:p w14:paraId="48A5328E" w14:textId="77777777" w:rsidR="00B91F6A" w:rsidRPr="001F23FD" w:rsidRDefault="0062735A">
            <w:pPr>
              <w:widowControl/>
              <w:jc w:val="left"/>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CIND was defined as a MMSE score 1 standard deviation below the mean in</w:t>
            </w:r>
          </w:p>
        </w:tc>
      </w:tr>
      <w:bookmarkEnd w:id="11"/>
      <w:tr w:rsidR="00B91F6A" w:rsidRPr="001F23FD" w14:paraId="17C3F7E6" w14:textId="77777777">
        <w:trPr>
          <w:trHeight w:val="203"/>
        </w:trPr>
        <w:tc>
          <w:tcPr>
            <w:tcW w:w="463" w:type="pct"/>
            <w:tcBorders>
              <w:top w:val="nil"/>
              <w:left w:val="nil"/>
              <w:bottom w:val="nil"/>
              <w:right w:val="nil"/>
            </w:tcBorders>
            <w:shd w:val="clear" w:color="000000" w:fill="FFFFFF"/>
          </w:tcPr>
          <w:p w14:paraId="567A3596" w14:textId="77777777" w:rsidR="00B91F6A" w:rsidRPr="001F23FD" w:rsidRDefault="0062735A">
            <w:pPr>
              <w:widowControl/>
              <w:jc w:val="center"/>
              <w:rPr>
                <w:rFonts w:ascii="Times New Roman" w:eastAsia="DengXian" w:hAnsi="Times New Roman" w:cs="Times New Roman"/>
                <w:color w:val="000000"/>
                <w:kern w:val="0"/>
                <w:sz w:val="16"/>
                <w:szCs w:val="16"/>
              </w:rPr>
            </w:pPr>
            <w:proofErr w:type="spellStart"/>
            <w:r w:rsidRPr="001F23FD">
              <w:rPr>
                <w:rFonts w:ascii="Times New Roman" w:eastAsia="DengXian" w:hAnsi="Times New Roman" w:cs="Times New Roman"/>
                <w:color w:val="000000"/>
                <w:kern w:val="0"/>
                <w:sz w:val="16"/>
                <w:szCs w:val="16"/>
              </w:rPr>
              <w:t>Marengoni</w:t>
            </w:r>
            <w:proofErr w:type="spellEnd"/>
            <w:r w:rsidRPr="001F23FD">
              <w:rPr>
                <w:rFonts w:ascii="Times New Roman" w:eastAsia="DengXian" w:hAnsi="Times New Roman" w:cs="Times New Roman"/>
                <w:color w:val="000000"/>
                <w:kern w:val="0"/>
                <w:sz w:val="16"/>
                <w:szCs w:val="16"/>
              </w:rPr>
              <w:t>；</w:t>
            </w:r>
          </w:p>
        </w:tc>
        <w:tc>
          <w:tcPr>
            <w:tcW w:w="331" w:type="pct"/>
            <w:tcBorders>
              <w:top w:val="nil"/>
              <w:left w:val="nil"/>
              <w:bottom w:val="nil"/>
              <w:right w:val="nil"/>
            </w:tcBorders>
            <w:shd w:val="clear" w:color="000000" w:fill="FFFFFF"/>
            <w:noWrap/>
          </w:tcPr>
          <w:p w14:paraId="29669A5A"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516" w:type="pct"/>
            <w:tcBorders>
              <w:top w:val="nil"/>
              <w:left w:val="nil"/>
              <w:bottom w:val="nil"/>
              <w:right w:val="nil"/>
            </w:tcBorders>
            <w:shd w:val="clear" w:color="000000" w:fill="FFFFFF"/>
            <w:noWrap/>
          </w:tcPr>
          <w:p w14:paraId="603C46E2"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339" w:type="pct"/>
            <w:tcBorders>
              <w:top w:val="nil"/>
              <w:left w:val="nil"/>
              <w:bottom w:val="nil"/>
              <w:right w:val="nil"/>
            </w:tcBorders>
            <w:shd w:val="clear" w:color="000000" w:fill="FFFFFF"/>
            <w:noWrap/>
          </w:tcPr>
          <w:p w14:paraId="0378444A"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421" w:type="pct"/>
            <w:tcBorders>
              <w:top w:val="nil"/>
              <w:left w:val="nil"/>
              <w:bottom w:val="nil"/>
              <w:right w:val="nil"/>
            </w:tcBorders>
            <w:shd w:val="clear" w:color="000000" w:fill="FFFFFF"/>
            <w:noWrap/>
          </w:tcPr>
          <w:p w14:paraId="37E08BD9"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500" w:type="pct"/>
            <w:tcBorders>
              <w:top w:val="nil"/>
              <w:left w:val="nil"/>
              <w:bottom w:val="nil"/>
              <w:right w:val="nil"/>
            </w:tcBorders>
            <w:shd w:val="clear" w:color="000000" w:fill="FFFFFF"/>
            <w:noWrap/>
          </w:tcPr>
          <w:p w14:paraId="3C61C9D1"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2430" w:type="pct"/>
            <w:tcBorders>
              <w:top w:val="nil"/>
              <w:left w:val="nil"/>
              <w:bottom w:val="nil"/>
              <w:right w:val="nil"/>
            </w:tcBorders>
            <w:shd w:val="clear" w:color="000000" w:fill="FFFFFF"/>
            <w:noWrap/>
          </w:tcPr>
          <w:p w14:paraId="0E88236E" w14:textId="77777777" w:rsidR="00B91F6A" w:rsidRPr="001F23FD" w:rsidRDefault="0062735A">
            <w:pPr>
              <w:widowControl/>
              <w:jc w:val="left"/>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age-defined strata of participants at baseline without dementia</w:t>
            </w:r>
          </w:p>
        </w:tc>
      </w:tr>
      <w:tr w:rsidR="00B91F6A" w:rsidRPr="001F23FD" w14:paraId="042A57C3" w14:textId="77777777">
        <w:trPr>
          <w:trHeight w:val="203"/>
        </w:trPr>
        <w:tc>
          <w:tcPr>
            <w:tcW w:w="463" w:type="pct"/>
            <w:tcBorders>
              <w:top w:val="nil"/>
              <w:left w:val="nil"/>
              <w:bottom w:val="nil"/>
              <w:right w:val="nil"/>
            </w:tcBorders>
            <w:shd w:val="clear" w:color="auto" w:fill="E7E6E6" w:themeFill="background2"/>
          </w:tcPr>
          <w:p w14:paraId="5409EA3A" w14:textId="77777777" w:rsidR="00B91F6A" w:rsidRPr="001F23FD" w:rsidRDefault="0062735A">
            <w:pPr>
              <w:widowControl/>
              <w:jc w:val="center"/>
              <w:rPr>
                <w:rFonts w:ascii="Times New Roman" w:eastAsia="DengXian" w:hAnsi="Times New Roman" w:cs="Times New Roman"/>
                <w:color w:val="000000"/>
                <w:kern w:val="0"/>
                <w:sz w:val="16"/>
                <w:szCs w:val="16"/>
              </w:rPr>
            </w:pPr>
            <w:bookmarkStart w:id="12" w:name="_Hlk92445265"/>
            <w:r w:rsidRPr="001F23FD">
              <w:rPr>
                <w:rFonts w:ascii="Times New Roman" w:eastAsia="DengXian" w:hAnsi="Times New Roman" w:cs="Times New Roman"/>
                <w:color w:val="000000"/>
                <w:kern w:val="0"/>
                <w:sz w:val="16"/>
                <w:szCs w:val="16"/>
              </w:rPr>
              <w:t>Christine</w:t>
            </w:r>
          </w:p>
        </w:tc>
        <w:tc>
          <w:tcPr>
            <w:tcW w:w="331" w:type="pct"/>
            <w:tcBorders>
              <w:top w:val="nil"/>
              <w:left w:val="nil"/>
              <w:bottom w:val="nil"/>
              <w:right w:val="nil"/>
            </w:tcBorders>
            <w:shd w:val="clear" w:color="auto" w:fill="E7E6E6" w:themeFill="background2"/>
            <w:noWrap/>
          </w:tcPr>
          <w:p w14:paraId="1B6B8B57"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2012</w:t>
            </w:r>
          </w:p>
        </w:tc>
        <w:tc>
          <w:tcPr>
            <w:tcW w:w="516" w:type="pct"/>
            <w:tcBorders>
              <w:top w:val="nil"/>
              <w:left w:val="nil"/>
              <w:bottom w:val="nil"/>
              <w:right w:val="nil"/>
            </w:tcBorders>
            <w:shd w:val="clear" w:color="auto" w:fill="E7E6E6" w:themeFill="background2"/>
            <w:noWrap/>
          </w:tcPr>
          <w:p w14:paraId="07CD3B09"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ILSE</w:t>
            </w:r>
          </w:p>
        </w:tc>
        <w:tc>
          <w:tcPr>
            <w:tcW w:w="339" w:type="pct"/>
            <w:tcBorders>
              <w:top w:val="nil"/>
              <w:left w:val="nil"/>
              <w:bottom w:val="nil"/>
              <w:right w:val="nil"/>
            </w:tcBorders>
            <w:shd w:val="clear" w:color="auto" w:fill="E7E6E6" w:themeFill="background2"/>
            <w:noWrap/>
          </w:tcPr>
          <w:p w14:paraId="675E851C"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321</w:t>
            </w:r>
          </w:p>
        </w:tc>
        <w:tc>
          <w:tcPr>
            <w:tcW w:w="421" w:type="pct"/>
            <w:tcBorders>
              <w:top w:val="nil"/>
              <w:left w:val="nil"/>
              <w:bottom w:val="nil"/>
              <w:right w:val="nil"/>
            </w:tcBorders>
            <w:shd w:val="clear" w:color="auto" w:fill="E7E6E6" w:themeFill="background2"/>
            <w:noWrap/>
          </w:tcPr>
          <w:p w14:paraId="30256FE5"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MCI</w:t>
            </w:r>
          </w:p>
        </w:tc>
        <w:tc>
          <w:tcPr>
            <w:tcW w:w="500" w:type="pct"/>
            <w:tcBorders>
              <w:top w:val="nil"/>
              <w:left w:val="nil"/>
              <w:bottom w:val="nil"/>
              <w:right w:val="nil"/>
            </w:tcBorders>
            <w:shd w:val="clear" w:color="auto" w:fill="E7E6E6" w:themeFill="background2"/>
            <w:noWrap/>
          </w:tcPr>
          <w:p w14:paraId="27426D2C"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AACD criteria</w:t>
            </w:r>
          </w:p>
        </w:tc>
        <w:tc>
          <w:tcPr>
            <w:tcW w:w="2430" w:type="pct"/>
            <w:tcBorders>
              <w:top w:val="nil"/>
              <w:left w:val="nil"/>
              <w:bottom w:val="nil"/>
              <w:right w:val="nil"/>
            </w:tcBorders>
            <w:shd w:val="clear" w:color="auto" w:fill="E7E6E6" w:themeFill="background2"/>
            <w:noWrap/>
          </w:tcPr>
          <w:p w14:paraId="3A6307AD" w14:textId="77777777" w:rsidR="00B91F6A" w:rsidRPr="001F23FD" w:rsidRDefault="0062735A">
            <w:pPr>
              <w:widowControl/>
              <w:jc w:val="left"/>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The assessment of mild cognitive disorder (MCD) was based on the ICD-10 criteria</w:t>
            </w:r>
          </w:p>
        </w:tc>
      </w:tr>
      <w:bookmarkEnd w:id="12"/>
      <w:tr w:rsidR="00B91F6A" w:rsidRPr="001F23FD" w14:paraId="2D2959BD" w14:textId="77777777">
        <w:trPr>
          <w:trHeight w:val="203"/>
        </w:trPr>
        <w:tc>
          <w:tcPr>
            <w:tcW w:w="463" w:type="pct"/>
            <w:tcBorders>
              <w:top w:val="nil"/>
              <w:left w:val="nil"/>
              <w:bottom w:val="nil"/>
              <w:right w:val="nil"/>
            </w:tcBorders>
            <w:shd w:val="clear" w:color="auto" w:fill="E7E6E6" w:themeFill="background2"/>
          </w:tcPr>
          <w:p w14:paraId="67757422"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Sattler</w:t>
            </w:r>
          </w:p>
        </w:tc>
        <w:tc>
          <w:tcPr>
            <w:tcW w:w="331" w:type="pct"/>
            <w:tcBorders>
              <w:top w:val="nil"/>
              <w:left w:val="nil"/>
              <w:bottom w:val="nil"/>
              <w:right w:val="nil"/>
            </w:tcBorders>
            <w:shd w:val="clear" w:color="auto" w:fill="E7E6E6" w:themeFill="background2"/>
            <w:noWrap/>
          </w:tcPr>
          <w:p w14:paraId="1FF52135"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516" w:type="pct"/>
            <w:tcBorders>
              <w:top w:val="nil"/>
              <w:left w:val="nil"/>
              <w:bottom w:val="nil"/>
              <w:right w:val="nil"/>
            </w:tcBorders>
            <w:shd w:val="clear" w:color="auto" w:fill="E7E6E6" w:themeFill="background2"/>
            <w:noWrap/>
          </w:tcPr>
          <w:p w14:paraId="1A07B477"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339" w:type="pct"/>
            <w:tcBorders>
              <w:top w:val="nil"/>
              <w:left w:val="nil"/>
              <w:bottom w:val="nil"/>
              <w:right w:val="nil"/>
            </w:tcBorders>
            <w:shd w:val="clear" w:color="auto" w:fill="E7E6E6" w:themeFill="background2"/>
            <w:noWrap/>
          </w:tcPr>
          <w:p w14:paraId="34A2F446"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421" w:type="pct"/>
            <w:tcBorders>
              <w:top w:val="nil"/>
              <w:left w:val="nil"/>
              <w:bottom w:val="nil"/>
              <w:right w:val="nil"/>
            </w:tcBorders>
            <w:shd w:val="clear" w:color="auto" w:fill="E7E6E6" w:themeFill="background2"/>
            <w:noWrap/>
          </w:tcPr>
          <w:p w14:paraId="6A82005D"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500" w:type="pct"/>
            <w:tcBorders>
              <w:top w:val="nil"/>
              <w:left w:val="nil"/>
              <w:bottom w:val="nil"/>
              <w:right w:val="nil"/>
            </w:tcBorders>
            <w:shd w:val="clear" w:color="auto" w:fill="E7E6E6" w:themeFill="background2"/>
            <w:noWrap/>
          </w:tcPr>
          <w:p w14:paraId="1854CEF2"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ICD-10</w:t>
            </w:r>
          </w:p>
        </w:tc>
        <w:tc>
          <w:tcPr>
            <w:tcW w:w="2430" w:type="pct"/>
            <w:tcBorders>
              <w:top w:val="nil"/>
              <w:left w:val="nil"/>
              <w:bottom w:val="nil"/>
              <w:right w:val="nil"/>
            </w:tcBorders>
            <w:shd w:val="clear" w:color="auto" w:fill="E7E6E6" w:themeFill="background2"/>
            <w:noWrap/>
          </w:tcPr>
          <w:p w14:paraId="0893E79E" w14:textId="77777777" w:rsidR="00B91F6A" w:rsidRPr="001F23FD" w:rsidRDefault="0062735A">
            <w:pPr>
              <w:widowControl/>
              <w:jc w:val="left"/>
              <w:rPr>
                <w:rFonts w:ascii="Times New Roman" w:eastAsia="DengXian" w:hAnsi="Times New Roman" w:cs="Times New Roman"/>
                <w:color w:val="000000"/>
                <w:kern w:val="0"/>
                <w:sz w:val="16"/>
                <w:szCs w:val="16"/>
              </w:rPr>
            </w:pPr>
            <w:proofErr w:type="gramStart"/>
            <w:r w:rsidRPr="001F23FD">
              <w:rPr>
                <w:rFonts w:ascii="Times New Roman" w:eastAsia="DengXian" w:hAnsi="Times New Roman" w:cs="Times New Roman"/>
                <w:color w:val="000000"/>
                <w:kern w:val="0"/>
                <w:sz w:val="16"/>
                <w:szCs w:val="16"/>
              </w:rPr>
              <w:t>;All</w:t>
            </w:r>
            <w:proofErr w:type="gramEnd"/>
            <w:r w:rsidRPr="001F23FD">
              <w:rPr>
                <w:rFonts w:ascii="Times New Roman" w:eastAsia="DengXian" w:hAnsi="Times New Roman" w:cs="Times New Roman"/>
                <w:color w:val="000000"/>
                <w:kern w:val="0"/>
                <w:sz w:val="16"/>
                <w:szCs w:val="16"/>
              </w:rPr>
              <w:t xml:space="preserve"> diagnoses were undertaken by a consensus conference consisting of two specialists in</w:t>
            </w:r>
          </w:p>
        </w:tc>
      </w:tr>
      <w:tr w:rsidR="00B91F6A" w:rsidRPr="001F23FD" w14:paraId="4FAB646A" w14:textId="77777777">
        <w:trPr>
          <w:trHeight w:val="203"/>
        </w:trPr>
        <w:tc>
          <w:tcPr>
            <w:tcW w:w="463" w:type="pct"/>
            <w:tcBorders>
              <w:top w:val="nil"/>
              <w:left w:val="nil"/>
              <w:bottom w:val="nil"/>
              <w:right w:val="nil"/>
            </w:tcBorders>
            <w:shd w:val="clear" w:color="auto" w:fill="E7E6E6" w:themeFill="background2"/>
            <w:noWrap/>
          </w:tcPr>
          <w:p w14:paraId="26646A20"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331" w:type="pct"/>
            <w:tcBorders>
              <w:top w:val="nil"/>
              <w:left w:val="nil"/>
              <w:bottom w:val="nil"/>
              <w:right w:val="nil"/>
            </w:tcBorders>
            <w:shd w:val="clear" w:color="auto" w:fill="E7E6E6" w:themeFill="background2"/>
            <w:noWrap/>
          </w:tcPr>
          <w:p w14:paraId="75480585"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516" w:type="pct"/>
            <w:tcBorders>
              <w:top w:val="nil"/>
              <w:left w:val="nil"/>
              <w:bottom w:val="nil"/>
              <w:right w:val="nil"/>
            </w:tcBorders>
            <w:shd w:val="clear" w:color="auto" w:fill="E7E6E6" w:themeFill="background2"/>
            <w:noWrap/>
          </w:tcPr>
          <w:p w14:paraId="6708AC7C"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339" w:type="pct"/>
            <w:tcBorders>
              <w:top w:val="nil"/>
              <w:left w:val="nil"/>
              <w:bottom w:val="nil"/>
              <w:right w:val="nil"/>
            </w:tcBorders>
            <w:shd w:val="clear" w:color="auto" w:fill="E7E6E6" w:themeFill="background2"/>
            <w:noWrap/>
          </w:tcPr>
          <w:p w14:paraId="52CE03E9"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421" w:type="pct"/>
            <w:tcBorders>
              <w:top w:val="nil"/>
              <w:left w:val="nil"/>
              <w:bottom w:val="nil"/>
              <w:right w:val="nil"/>
            </w:tcBorders>
            <w:shd w:val="clear" w:color="auto" w:fill="E7E6E6" w:themeFill="background2"/>
            <w:noWrap/>
          </w:tcPr>
          <w:p w14:paraId="4478ECF1"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500" w:type="pct"/>
            <w:tcBorders>
              <w:top w:val="nil"/>
              <w:left w:val="nil"/>
              <w:bottom w:val="nil"/>
              <w:right w:val="nil"/>
            </w:tcBorders>
            <w:shd w:val="clear" w:color="auto" w:fill="E7E6E6" w:themeFill="background2"/>
            <w:noWrap/>
          </w:tcPr>
          <w:p w14:paraId="6E26B795"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2430" w:type="pct"/>
            <w:tcBorders>
              <w:top w:val="nil"/>
              <w:left w:val="nil"/>
              <w:bottom w:val="nil"/>
              <w:right w:val="nil"/>
            </w:tcBorders>
            <w:shd w:val="clear" w:color="auto" w:fill="E7E6E6" w:themeFill="background2"/>
            <w:noWrap/>
          </w:tcPr>
          <w:p w14:paraId="5E5DCDC2" w14:textId="77777777" w:rsidR="00B91F6A" w:rsidRPr="001F23FD" w:rsidRDefault="0062735A">
            <w:pPr>
              <w:widowControl/>
              <w:jc w:val="left"/>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psychiatry under supervision of a specialist in Old Age Psychiatry.</w:t>
            </w:r>
          </w:p>
        </w:tc>
      </w:tr>
      <w:tr w:rsidR="00B91F6A" w:rsidRPr="001F23FD" w14:paraId="5C737945" w14:textId="77777777">
        <w:trPr>
          <w:trHeight w:val="203"/>
        </w:trPr>
        <w:tc>
          <w:tcPr>
            <w:tcW w:w="463" w:type="pct"/>
            <w:tcBorders>
              <w:top w:val="nil"/>
              <w:left w:val="nil"/>
              <w:bottom w:val="nil"/>
              <w:right w:val="nil"/>
            </w:tcBorders>
            <w:shd w:val="clear" w:color="000000" w:fill="FFFFFF"/>
          </w:tcPr>
          <w:p w14:paraId="7D3827A5" w14:textId="77777777" w:rsidR="00B91F6A" w:rsidRPr="001F23FD" w:rsidRDefault="0062735A">
            <w:pPr>
              <w:widowControl/>
              <w:jc w:val="center"/>
              <w:rPr>
                <w:rFonts w:ascii="Times New Roman" w:eastAsia="DengXian" w:hAnsi="Times New Roman" w:cs="Times New Roman"/>
                <w:color w:val="000000"/>
                <w:kern w:val="0"/>
                <w:sz w:val="16"/>
                <w:szCs w:val="16"/>
              </w:rPr>
            </w:pPr>
            <w:bookmarkStart w:id="13" w:name="_Hlk92445338"/>
            <w:proofErr w:type="spellStart"/>
            <w:r w:rsidRPr="001F23FD">
              <w:rPr>
                <w:rFonts w:ascii="Times New Roman" w:eastAsia="DengXian" w:hAnsi="Times New Roman" w:cs="Times New Roman"/>
                <w:color w:val="000000"/>
                <w:kern w:val="0"/>
                <w:sz w:val="16"/>
                <w:szCs w:val="16"/>
              </w:rPr>
              <w:t>Sunmin</w:t>
            </w:r>
            <w:proofErr w:type="spellEnd"/>
          </w:p>
        </w:tc>
        <w:tc>
          <w:tcPr>
            <w:tcW w:w="331" w:type="pct"/>
            <w:tcBorders>
              <w:top w:val="nil"/>
              <w:left w:val="nil"/>
              <w:bottom w:val="nil"/>
              <w:right w:val="nil"/>
            </w:tcBorders>
            <w:shd w:val="clear" w:color="000000" w:fill="FFFFFF"/>
            <w:noWrap/>
          </w:tcPr>
          <w:p w14:paraId="6E55EFC8"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2003</w:t>
            </w:r>
          </w:p>
        </w:tc>
        <w:tc>
          <w:tcPr>
            <w:tcW w:w="516" w:type="pct"/>
            <w:tcBorders>
              <w:top w:val="nil"/>
              <w:left w:val="nil"/>
              <w:bottom w:val="nil"/>
              <w:right w:val="nil"/>
            </w:tcBorders>
            <w:shd w:val="clear" w:color="000000" w:fill="FFFFFF"/>
            <w:noWrap/>
          </w:tcPr>
          <w:p w14:paraId="71DCBBD2"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the Nurses’</w:t>
            </w:r>
          </w:p>
        </w:tc>
        <w:tc>
          <w:tcPr>
            <w:tcW w:w="339" w:type="pct"/>
            <w:tcBorders>
              <w:top w:val="nil"/>
              <w:left w:val="nil"/>
              <w:bottom w:val="nil"/>
              <w:right w:val="nil"/>
            </w:tcBorders>
            <w:shd w:val="clear" w:color="000000" w:fill="FFFFFF"/>
            <w:noWrap/>
          </w:tcPr>
          <w:p w14:paraId="3C1E6458"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15594</w:t>
            </w:r>
          </w:p>
        </w:tc>
        <w:tc>
          <w:tcPr>
            <w:tcW w:w="421" w:type="pct"/>
            <w:tcBorders>
              <w:top w:val="nil"/>
              <w:left w:val="nil"/>
              <w:bottom w:val="nil"/>
              <w:right w:val="nil"/>
            </w:tcBorders>
            <w:shd w:val="clear" w:color="000000" w:fill="FFFFFF"/>
          </w:tcPr>
          <w:p w14:paraId="74FC63F3"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cognitive</w:t>
            </w:r>
          </w:p>
        </w:tc>
        <w:tc>
          <w:tcPr>
            <w:tcW w:w="500" w:type="pct"/>
            <w:tcBorders>
              <w:top w:val="nil"/>
              <w:left w:val="nil"/>
              <w:bottom w:val="nil"/>
              <w:right w:val="nil"/>
            </w:tcBorders>
            <w:shd w:val="clear" w:color="000000" w:fill="FFFFFF"/>
            <w:noWrap/>
          </w:tcPr>
          <w:p w14:paraId="11935545"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TICS; EBMT</w:t>
            </w:r>
          </w:p>
        </w:tc>
        <w:tc>
          <w:tcPr>
            <w:tcW w:w="2430" w:type="pct"/>
            <w:tcBorders>
              <w:top w:val="nil"/>
              <w:left w:val="nil"/>
              <w:bottom w:val="nil"/>
              <w:right w:val="nil"/>
            </w:tcBorders>
            <w:shd w:val="clear" w:color="000000" w:fill="FFFFFF"/>
          </w:tcPr>
          <w:p w14:paraId="5C3AF26F" w14:textId="77777777" w:rsidR="00B91F6A" w:rsidRPr="001F23FD" w:rsidRDefault="0062735A">
            <w:pPr>
              <w:widowControl/>
              <w:jc w:val="left"/>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 xml:space="preserve">TICS EBMT and a verbal fluency test. </w:t>
            </w:r>
            <w:proofErr w:type="spellStart"/>
            <w:r w:rsidRPr="001F23FD">
              <w:rPr>
                <w:rFonts w:ascii="Times New Roman" w:eastAsia="DengXian" w:hAnsi="Times New Roman" w:cs="Times New Roman"/>
                <w:color w:val="000000"/>
                <w:kern w:val="0"/>
                <w:sz w:val="16"/>
                <w:szCs w:val="16"/>
              </w:rPr>
              <w:t>pepole</w:t>
            </w:r>
            <w:proofErr w:type="spellEnd"/>
            <w:r w:rsidRPr="001F23FD">
              <w:rPr>
                <w:rFonts w:ascii="Times New Roman" w:eastAsia="DengXian" w:hAnsi="Times New Roman" w:cs="Times New Roman"/>
                <w:color w:val="000000"/>
                <w:kern w:val="0"/>
                <w:sz w:val="16"/>
                <w:szCs w:val="16"/>
              </w:rPr>
              <w:t xml:space="preserve"> were administered our final battery of six tests.</w:t>
            </w:r>
          </w:p>
        </w:tc>
      </w:tr>
      <w:bookmarkEnd w:id="13"/>
      <w:tr w:rsidR="00B91F6A" w:rsidRPr="001F23FD" w14:paraId="447B6968" w14:textId="77777777">
        <w:trPr>
          <w:trHeight w:val="203"/>
        </w:trPr>
        <w:tc>
          <w:tcPr>
            <w:tcW w:w="463" w:type="pct"/>
            <w:tcBorders>
              <w:top w:val="nil"/>
              <w:left w:val="nil"/>
              <w:bottom w:val="nil"/>
              <w:right w:val="nil"/>
            </w:tcBorders>
            <w:shd w:val="clear" w:color="000000" w:fill="FFFFFF"/>
          </w:tcPr>
          <w:p w14:paraId="550029F3"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Lee</w:t>
            </w:r>
          </w:p>
        </w:tc>
        <w:tc>
          <w:tcPr>
            <w:tcW w:w="331" w:type="pct"/>
            <w:tcBorders>
              <w:top w:val="nil"/>
              <w:left w:val="nil"/>
              <w:bottom w:val="nil"/>
              <w:right w:val="nil"/>
            </w:tcBorders>
            <w:shd w:val="clear" w:color="000000" w:fill="FFFFFF"/>
            <w:noWrap/>
          </w:tcPr>
          <w:p w14:paraId="02563FF9"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516" w:type="pct"/>
            <w:tcBorders>
              <w:top w:val="nil"/>
              <w:left w:val="nil"/>
              <w:bottom w:val="nil"/>
              <w:right w:val="nil"/>
            </w:tcBorders>
            <w:shd w:val="clear" w:color="000000" w:fill="FFFFFF"/>
            <w:noWrap/>
          </w:tcPr>
          <w:p w14:paraId="41E0EE20"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Health study</w:t>
            </w:r>
          </w:p>
        </w:tc>
        <w:tc>
          <w:tcPr>
            <w:tcW w:w="339" w:type="pct"/>
            <w:tcBorders>
              <w:top w:val="nil"/>
              <w:left w:val="nil"/>
              <w:bottom w:val="nil"/>
              <w:right w:val="nil"/>
            </w:tcBorders>
            <w:shd w:val="clear" w:color="000000" w:fill="FFFFFF"/>
            <w:noWrap/>
          </w:tcPr>
          <w:p w14:paraId="6D1C2415"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421" w:type="pct"/>
            <w:tcBorders>
              <w:top w:val="nil"/>
              <w:left w:val="nil"/>
              <w:bottom w:val="nil"/>
              <w:right w:val="nil"/>
            </w:tcBorders>
            <w:shd w:val="clear" w:color="000000" w:fill="FFFFFF"/>
          </w:tcPr>
          <w:p w14:paraId="6BA11E08"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decline</w:t>
            </w:r>
          </w:p>
        </w:tc>
        <w:tc>
          <w:tcPr>
            <w:tcW w:w="500" w:type="pct"/>
            <w:tcBorders>
              <w:top w:val="nil"/>
              <w:left w:val="nil"/>
              <w:bottom w:val="nil"/>
              <w:right w:val="nil"/>
            </w:tcBorders>
            <w:shd w:val="clear" w:color="000000" w:fill="FFFFFF"/>
            <w:noWrap/>
          </w:tcPr>
          <w:p w14:paraId="1F0A0208"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2430" w:type="pct"/>
            <w:tcBorders>
              <w:top w:val="nil"/>
              <w:left w:val="nil"/>
              <w:bottom w:val="nil"/>
              <w:right w:val="nil"/>
            </w:tcBorders>
            <w:shd w:val="clear" w:color="000000" w:fill="FFFFFF"/>
          </w:tcPr>
          <w:p w14:paraId="5DFCC0C0" w14:textId="77777777" w:rsidR="00B91F6A" w:rsidRPr="001F23FD" w:rsidRDefault="0062735A">
            <w:pPr>
              <w:widowControl/>
              <w:jc w:val="left"/>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Participation rates in the cognitive study remained unchanged over time</w:t>
            </w:r>
          </w:p>
        </w:tc>
      </w:tr>
      <w:tr w:rsidR="00B91F6A" w:rsidRPr="001F23FD" w14:paraId="02984BCD" w14:textId="77777777">
        <w:trPr>
          <w:trHeight w:val="203"/>
        </w:trPr>
        <w:tc>
          <w:tcPr>
            <w:tcW w:w="463" w:type="pct"/>
            <w:tcBorders>
              <w:top w:val="nil"/>
              <w:left w:val="nil"/>
              <w:bottom w:val="nil"/>
              <w:right w:val="nil"/>
            </w:tcBorders>
            <w:shd w:val="clear" w:color="auto" w:fill="E7E6E6" w:themeFill="background2"/>
          </w:tcPr>
          <w:p w14:paraId="4D878496" w14:textId="77777777" w:rsidR="00B91F6A" w:rsidRPr="001F23FD" w:rsidRDefault="0062735A">
            <w:pPr>
              <w:widowControl/>
              <w:jc w:val="center"/>
              <w:rPr>
                <w:rFonts w:ascii="Times New Roman" w:eastAsia="DengXian" w:hAnsi="Times New Roman" w:cs="Times New Roman"/>
                <w:color w:val="000000"/>
                <w:kern w:val="0"/>
                <w:sz w:val="16"/>
                <w:szCs w:val="16"/>
              </w:rPr>
            </w:pPr>
            <w:bookmarkStart w:id="14" w:name="_Hlk92445275"/>
            <w:proofErr w:type="spellStart"/>
            <w:r w:rsidRPr="001F23FD">
              <w:rPr>
                <w:rFonts w:ascii="Times New Roman" w:eastAsia="DengXian" w:hAnsi="Times New Roman" w:cs="Times New Roman"/>
                <w:color w:val="000000"/>
                <w:kern w:val="0"/>
                <w:sz w:val="16"/>
                <w:szCs w:val="16"/>
              </w:rPr>
              <w:t>Sunmin</w:t>
            </w:r>
            <w:proofErr w:type="spellEnd"/>
          </w:p>
        </w:tc>
        <w:tc>
          <w:tcPr>
            <w:tcW w:w="331" w:type="pct"/>
            <w:tcBorders>
              <w:top w:val="nil"/>
              <w:left w:val="nil"/>
              <w:bottom w:val="nil"/>
              <w:right w:val="nil"/>
            </w:tcBorders>
            <w:shd w:val="clear" w:color="auto" w:fill="E7E6E6" w:themeFill="background2"/>
            <w:noWrap/>
          </w:tcPr>
          <w:p w14:paraId="62F6451C"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2006</w:t>
            </w:r>
          </w:p>
        </w:tc>
        <w:tc>
          <w:tcPr>
            <w:tcW w:w="516" w:type="pct"/>
            <w:tcBorders>
              <w:top w:val="nil"/>
              <w:left w:val="nil"/>
              <w:bottom w:val="nil"/>
              <w:right w:val="nil"/>
            </w:tcBorders>
            <w:shd w:val="clear" w:color="auto" w:fill="E7E6E6" w:themeFill="background2"/>
            <w:noWrap/>
          </w:tcPr>
          <w:p w14:paraId="1CC61C1D"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WHS</w:t>
            </w:r>
          </w:p>
        </w:tc>
        <w:tc>
          <w:tcPr>
            <w:tcW w:w="339" w:type="pct"/>
            <w:tcBorders>
              <w:top w:val="nil"/>
              <w:left w:val="nil"/>
              <w:bottom w:val="nil"/>
              <w:right w:val="nil"/>
            </w:tcBorders>
            <w:shd w:val="clear" w:color="auto" w:fill="E7E6E6" w:themeFill="background2"/>
            <w:noWrap/>
          </w:tcPr>
          <w:p w14:paraId="77314F50"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5573</w:t>
            </w:r>
          </w:p>
        </w:tc>
        <w:tc>
          <w:tcPr>
            <w:tcW w:w="421" w:type="pct"/>
            <w:tcBorders>
              <w:top w:val="nil"/>
              <w:left w:val="nil"/>
              <w:bottom w:val="nil"/>
              <w:right w:val="nil"/>
            </w:tcBorders>
            <w:shd w:val="clear" w:color="auto" w:fill="E7E6E6" w:themeFill="background2"/>
          </w:tcPr>
          <w:p w14:paraId="39BC948B"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cognitive</w:t>
            </w:r>
          </w:p>
        </w:tc>
        <w:tc>
          <w:tcPr>
            <w:tcW w:w="500" w:type="pct"/>
            <w:tcBorders>
              <w:top w:val="nil"/>
              <w:left w:val="nil"/>
              <w:bottom w:val="nil"/>
              <w:right w:val="nil"/>
            </w:tcBorders>
            <w:shd w:val="clear" w:color="auto" w:fill="E7E6E6" w:themeFill="background2"/>
            <w:noWrap/>
          </w:tcPr>
          <w:p w14:paraId="129B624E"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five</w:t>
            </w:r>
          </w:p>
        </w:tc>
        <w:tc>
          <w:tcPr>
            <w:tcW w:w="2430" w:type="pct"/>
            <w:tcBorders>
              <w:top w:val="nil"/>
              <w:left w:val="nil"/>
              <w:bottom w:val="nil"/>
              <w:right w:val="nil"/>
            </w:tcBorders>
            <w:shd w:val="clear" w:color="auto" w:fill="E7E6E6" w:themeFill="background2"/>
          </w:tcPr>
          <w:p w14:paraId="6E16FA96" w14:textId="77777777" w:rsidR="00B91F6A" w:rsidRPr="001F23FD" w:rsidRDefault="0062735A">
            <w:pPr>
              <w:widowControl/>
              <w:jc w:val="left"/>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we calculated a summary composite score by combining all five cognitive tests: the TICS,</w:t>
            </w:r>
          </w:p>
        </w:tc>
      </w:tr>
      <w:bookmarkEnd w:id="14"/>
      <w:tr w:rsidR="00B91F6A" w:rsidRPr="001F23FD" w14:paraId="41C253FF" w14:textId="77777777">
        <w:trPr>
          <w:trHeight w:val="203"/>
        </w:trPr>
        <w:tc>
          <w:tcPr>
            <w:tcW w:w="463" w:type="pct"/>
            <w:tcBorders>
              <w:top w:val="nil"/>
              <w:left w:val="nil"/>
              <w:bottom w:val="nil"/>
              <w:right w:val="nil"/>
            </w:tcBorders>
            <w:shd w:val="clear" w:color="auto" w:fill="E7E6E6" w:themeFill="background2"/>
          </w:tcPr>
          <w:p w14:paraId="27A09BF7"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Lee</w:t>
            </w:r>
          </w:p>
        </w:tc>
        <w:tc>
          <w:tcPr>
            <w:tcW w:w="331" w:type="pct"/>
            <w:tcBorders>
              <w:top w:val="nil"/>
              <w:left w:val="nil"/>
              <w:bottom w:val="nil"/>
              <w:right w:val="nil"/>
            </w:tcBorders>
            <w:shd w:val="clear" w:color="auto" w:fill="E7E6E6" w:themeFill="background2"/>
            <w:noWrap/>
          </w:tcPr>
          <w:p w14:paraId="578C17D1"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516" w:type="pct"/>
            <w:tcBorders>
              <w:top w:val="nil"/>
              <w:left w:val="nil"/>
              <w:bottom w:val="nil"/>
              <w:right w:val="nil"/>
            </w:tcBorders>
            <w:shd w:val="clear" w:color="auto" w:fill="E7E6E6" w:themeFill="background2"/>
            <w:noWrap/>
          </w:tcPr>
          <w:p w14:paraId="347A898A"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339" w:type="pct"/>
            <w:tcBorders>
              <w:top w:val="nil"/>
              <w:left w:val="nil"/>
              <w:bottom w:val="nil"/>
              <w:right w:val="nil"/>
            </w:tcBorders>
            <w:shd w:val="clear" w:color="auto" w:fill="E7E6E6" w:themeFill="background2"/>
            <w:noWrap/>
          </w:tcPr>
          <w:p w14:paraId="5BFB3A17"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421" w:type="pct"/>
            <w:tcBorders>
              <w:top w:val="nil"/>
              <w:left w:val="nil"/>
              <w:bottom w:val="nil"/>
              <w:right w:val="nil"/>
            </w:tcBorders>
            <w:shd w:val="clear" w:color="auto" w:fill="E7E6E6" w:themeFill="background2"/>
          </w:tcPr>
          <w:p w14:paraId="4FF05EB8"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decline</w:t>
            </w:r>
          </w:p>
        </w:tc>
        <w:tc>
          <w:tcPr>
            <w:tcW w:w="500" w:type="pct"/>
            <w:tcBorders>
              <w:top w:val="nil"/>
              <w:left w:val="nil"/>
              <w:bottom w:val="nil"/>
              <w:right w:val="nil"/>
            </w:tcBorders>
            <w:shd w:val="clear" w:color="auto" w:fill="E7E6E6" w:themeFill="background2"/>
            <w:noWrap/>
          </w:tcPr>
          <w:p w14:paraId="536E94EE"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cognitive tests</w:t>
            </w:r>
          </w:p>
        </w:tc>
        <w:tc>
          <w:tcPr>
            <w:tcW w:w="2430" w:type="pct"/>
            <w:tcBorders>
              <w:top w:val="nil"/>
              <w:left w:val="nil"/>
              <w:bottom w:val="nil"/>
              <w:right w:val="nil"/>
            </w:tcBorders>
            <w:shd w:val="clear" w:color="auto" w:fill="E7E6E6" w:themeFill="background2"/>
            <w:noWrap/>
          </w:tcPr>
          <w:p w14:paraId="5454515E" w14:textId="77777777" w:rsidR="00B91F6A" w:rsidRPr="001F23FD" w:rsidRDefault="0062735A">
            <w:pPr>
              <w:widowControl/>
              <w:jc w:val="left"/>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the immediate and delayed recalls of the East Boston Memory Test, the delayed word list recall,</w:t>
            </w:r>
          </w:p>
        </w:tc>
      </w:tr>
      <w:tr w:rsidR="00B91F6A" w:rsidRPr="001F23FD" w14:paraId="56780FBE" w14:textId="77777777">
        <w:trPr>
          <w:trHeight w:val="203"/>
        </w:trPr>
        <w:tc>
          <w:tcPr>
            <w:tcW w:w="463" w:type="pct"/>
            <w:tcBorders>
              <w:top w:val="nil"/>
              <w:left w:val="nil"/>
              <w:bottom w:val="nil"/>
              <w:right w:val="nil"/>
            </w:tcBorders>
            <w:shd w:val="clear" w:color="auto" w:fill="E7E6E6" w:themeFill="background2"/>
            <w:noWrap/>
          </w:tcPr>
          <w:p w14:paraId="571D371A"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331" w:type="pct"/>
            <w:tcBorders>
              <w:top w:val="nil"/>
              <w:left w:val="nil"/>
              <w:bottom w:val="nil"/>
              <w:right w:val="nil"/>
            </w:tcBorders>
            <w:shd w:val="clear" w:color="auto" w:fill="E7E6E6" w:themeFill="background2"/>
            <w:noWrap/>
          </w:tcPr>
          <w:p w14:paraId="16D7B5A4"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516" w:type="pct"/>
            <w:tcBorders>
              <w:top w:val="nil"/>
              <w:left w:val="nil"/>
              <w:bottom w:val="nil"/>
              <w:right w:val="nil"/>
            </w:tcBorders>
            <w:shd w:val="clear" w:color="auto" w:fill="E7E6E6" w:themeFill="background2"/>
            <w:noWrap/>
          </w:tcPr>
          <w:p w14:paraId="6C601C35"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339" w:type="pct"/>
            <w:tcBorders>
              <w:top w:val="nil"/>
              <w:left w:val="nil"/>
              <w:bottom w:val="nil"/>
              <w:right w:val="nil"/>
            </w:tcBorders>
            <w:shd w:val="clear" w:color="auto" w:fill="E7E6E6" w:themeFill="background2"/>
            <w:noWrap/>
          </w:tcPr>
          <w:p w14:paraId="3E270FF8"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421" w:type="pct"/>
            <w:tcBorders>
              <w:top w:val="nil"/>
              <w:left w:val="nil"/>
              <w:bottom w:val="nil"/>
              <w:right w:val="nil"/>
            </w:tcBorders>
            <w:shd w:val="clear" w:color="auto" w:fill="E7E6E6" w:themeFill="background2"/>
            <w:noWrap/>
          </w:tcPr>
          <w:p w14:paraId="7B9C7A87"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500" w:type="pct"/>
            <w:tcBorders>
              <w:top w:val="nil"/>
              <w:left w:val="nil"/>
              <w:bottom w:val="nil"/>
              <w:right w:val="nil"/>
            </w:tcBorders>
            <w:shd w:val="clear" w:color="auto" w:fill="E7E6E6" w:themeFill="background2"/>
            <w:noWrap/>
          </w:tcPr>
          <w:p w14:paraId="3D157A4A"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2430" w:type="pct"/>
            <w:tcBorders>
              <w:top w:val="nil"/>
              <w:left w:val="nil"/>
              <w:bottom w:val="nil"/>
              <w:right w:val="nil"/>
            </w:tcBorders>
            <w:shd w:val="clear" w:color="auto" w:fill="E7E6E6" w:themeFill="background2"/>
            <w:noWrap/>
          </w:tcPr>
          <w:p w14:paraId="7C013C6D" w14:textId="77777777" w:rsidR="00B91F6A" w:rsidRPr="001F23FD" w:rsidRDefault="0062735A">
            <w:pPr>
              <w:widowControl/>
              <w:jc w:val="left"/>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and verbal fluency.</w:t>
            </w:r>
          </w:p>
        </w:tc>
      </w:tr>
      <w:tr w:rsidR="00B91F6A" w:rsidRPr="001F23FD" w14:paraId="660D02EB" w14:textId="77777777">
        <w:trPr>
          <w:trHeight w:val="203"/>
        </w:trPr>
        <w:tc>
          <w:tcPr>
            <w:tcW w:w="463" w:type="pct"/>
            <w:tcBorders>
              <w:top w:val="nil"/>
              <w:left w:val="nil"/>
              <w:bottom w:val="nil"/>
              <w:right w:val="nil"/>
            </w:tcBorders>
            <w:shd w:val="clear" w:color="000000" w:fill="FFFFFF"/>
          </w:tcPr>
          <w:p w14:paraId="5700C676" w14:textId="77777777" w:rsidR="00B91F6A" w:rsidRPr="001F23FD" w:rsidRDefault="0062735A">
            <w:pPr>
              <w:widowControl/>
              <w:jc w:val="center"/>
              <w:rPr>
                <w:rFonts w:ascii="Times New Roman" w:eastAsia="DengXian" w:hAnsi="Times New Roman" w:cs="Times New Roman"/>
                <w:color w:val="000000"/>
                <w:kern w:val="0"/>
                <w:sz w:val="16"/>
                <w:szCs w:val="16"/>
              </w:rPr>
            </w:pPr>
            <w:proofErr w:type="spellStart"/>
            <w:r w:rsidRPr="001F23FD">
              <w:rPr>
                <w:rFonts w:ascii="Times New Roman" w:eastAsia="DengXian" w:hAnsi="Times New Roman" w:cs="Times New Roman"/>
                <w:color w:val="000000"/>
                <w:kern w:val="0"/>
                <w:sz w:val="16"/>
                <w:szCs w:val="16"/>
              </w:rPr>
              <w:lastRenderedPageBreak/>
              <w:t>Woojin</w:t>
            </w:r>
            <w:proofErr w:type="spellEnd"/>
          </w:p>
        </w:tc>
        <w:tc>
          <w:tcPr>
            <w:tcW w:w="331" w:type="pct"/>
            <w:tcBorders>
              <w:top w:val="nil"/>
              <w:left w:val="nil"/>
              <w:bottom w:val="nil"/>
              <w:right w:val="nil"/>
            </w:tcBorders>
            <w:shd w:val="clear" w:color="000000" w:fill="FFFFFF"/>
            <w:noWrap/>
          </w:tcPr>
          <w:p w14:paraId="53CA7FEC"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2021</w:t>
            </w:r>
          </w:p>
        </w:tc>
        <w:tc>
          <w:tcPr>
            <w:tcW w:w="516" w:type="pct"/>
            <w:tcBorders>
              <w:top w:val="nil"/>
              <w:left w:val="nil"/>
              <w:bottom w:val="nil"/>
              <w:right w:val="nil"/>
            </w:tcBorders>
            <w:shd w:val="clear" w:color="000000" w:fill="FFFFFF"/>
            <w:noWrap/>
          </w:tcPr>
          <w:p w14:paraId="1A9A5F85" w14:textId="77777777" w:rsidR="00B91F6A" w:rsidRPr="001F23FD" w:rsidRDefault="0062735A">
            <w:pPr>
              <w:widowControl/>
              <w:jc w:val="center"/>
              <w:rPr>
                <w:rFonts w:ascii="Times New Roman" w:eastAsia="DengXian" w:hAnsi="Times New Roman" w:cs="Times New Roman"/>
                <w:color w:val="000000"/>
                <w:kern w:val="0"/>
                <w:sz w:val="16"/>
                <w:szCs w:val="16"/>
              </w:rPr>
            </w:pPr>
            <w:proofErr w:type="spellStart"/>
            <w:r w:rsidRPr="001F23FD">
              <w:rPr>
                <w:rFonts w:ascii="Times New Roman" w:eastAsia="DengXian" w:hAnsi="Times New Roman" w:cs="Times New Roman"/>
                <w:color w:val="000000"/>
                <w:kern w:val="0"/>
                <w:sz w:val="16"/>
                <w:szCs w:val="16"/>
              </w:rPr>
              <w:t>KLoSAa</w:t>
            </w:r>
            <w:proofErr w:type="spellEnd"/>
          </w:p>
        </w:tc>
        <w:tc>
          <w:tcPr>
            <w:tcW w:w="339" w:type="pct"/>
            <w:tcBorders>
              <w:top w:val="nil"/>
              <w:left w:val="nil"/>
              <w:bottom w:val="nil"/>
              <w:right w:val="nil"/>
            </w:tcBorders>
            <w:shd w:val="clear" w:color="000000" w:fill="FFFFFF"/>
            <w:noWrap/>
          </w:tcPr>
          <w:p w14:paraId="2F4F428A"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5865</w:t>
            </w:r>
          </w:p>
        </w:tc>
        <w:tc>
          <w:tcPr>
            <w:tcW w:w="421" w:type="pct"/>
            <w:tcBorders>
              <w:top w:val="nil"/>
              <w:left w:val="nil"/>
              <w:bottom w:val="nil"/>
              <w:right w:val="nil"/>
            </w:tcBorders>
            <w:shd w:val="clear" w:color="000000" w:fill="FFFFFF"/>
            <w:noWrap/>
          </w:tcPr>
          <w:p w14:paraId="0EB87E14"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cognitive</w:t>
            </w:r>
          </w:p>
        </w:tc>
        <w:tc>
          <w:tcPr>
            <w:tcW w:w="500" w:type="pct"/>
            <w:tcBorders>
              <w:top w:val="nil"/>
              <w:left w:val="nil"/>
              <w:bottom w:val="nil"/>
              <w:right w:val="nil"/>
            </w:tcBorders>
            <w:shd w:val="clear" w:color="000000" w:fill="FFFFFF"/>
            <w:noWrap/>
          </w:tcPr>
          <w:p w14:paraId="56C985DA"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MMSE</w:t>
            </w:r>
          </w:p>
        </w:tc>
        <w:tc>
          <w:tcPr>
            <w:tcW w:w="2430" w:type="pct"/>
            <w:tcBorders>
              <w:top w:val="nil"/>
              <w:left w:val="nil"/>
              <w:bottom w:val="nil"/>
              <w:right w:val="nil"/>
            </w:tcBorders>
            <w:shd w:val="clear" w:color="000000" w:fill="FFFFFF"/>
            <w:noWrap/>
          </w:tcPr>
          <w:p w14:paraId="0C20EC11" w14:textId="77777777" w:rsidR="00B91F6A" w:rsidRPr="001F23FD" w:rsidRDefault="0062735A">
            <w:pPr>
              <w:widowControl/>
              <w:jc w:val="left"/>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Defining cognitive impairment as a K-MMSE score less than 24</w:t>
            </w:r>
          </w:p>
        </w:tc>
      </w:tr>
      <w:tr w:rsidR="00B91F6A" w:rsidRPr="001F23FD" w14:paraId="01CC02D8" w14:textId="77777777">
        <w:trPr>
          <w:trHeight w:val="203"/>
        </w:trPr>
        <w:tc>
          <w:tcPr>
            <w:tcW w:w="463" w:type="pct"/>
            <w:tcBorders>
              <w:top w:val="nil"/>
              <w:left w:val="nil"/>
              <w:bottom w:val="nil"/>
              <w:right w:val="nil"/>
            </w:tcBorders>
            <w:shd w:val="clear" w:color="000000" w:fill="FFFFFF"/>
          </w:tcPr>
          <w:p w14:paraId="1C35DACC"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Chung;</w:t>
            </w:r>
          </w:p>
        </w:tc>
        <w:tc>
          <w:tcPr>
            <w:tcW w:w="331" w:type="pct"/>
            <w:tcBorders>
              <w:top w:val="nil"/>
              <w:left w:val="nil"/>
              <w:bottom w:val="nil"/>
              <w:right w:val="nil"/>
            </w:tcBorders>
            <w:shd w:val="clear" w:color="000000" w:fill="FFFFFF"/>
            <w:noWrap/>
          </w:tcPr>
          <w:p w14:paraId="59178D63"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516" w:type="pct"/>
            <w:tcBorders>
              <w:top w:val="nil"/>
              <w:left w:val="nil"/>
              <w:bottom w:val="nil"/>
              <w:right w:val="nil"/>
            </w:tcBorders>
            <w:shd w:val="clear" w:color="000000" w:fill="FFFFFF"/>
            <w:noWrap/>
          </w:tcPr>
          <w:p w14:paraId="77980187"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339" w:type="pct"/>
            <w:tcBorders>
              <w:top w:val="nil"/>
              <w:left w:val="nil"/>
              <w:bottom w:val="nil"/>
              <w:right w:val="nil"/>
            </w:tcBorders>
            <w:shd w:val="clear" w:color="000000" w:fill="FFFFFF"/>
            <w:noWrap/>
          </w:tcPr>
          <w:p w14:paraId="1D7F8DD5"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421" w:type="pct"/>
            <w:tcBorders>
              <w:top w:val="nil"/>
              <w:left w:val="nil"/>
              <w:bottom w:val="nil"/>
              <w:right w:val="nil"/>
            </w:tcBorders>
            <w:shd w:val="clear" w:color="000000" w:fill="FFFFFF"/>
            <w:noWrap/>
          </w:tcPr>
          <w:p w14:paraId="4170EC89"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impairment</w:t>
            </w:r>
          </w:p>
        </w:tc>
        <w:tc>
          <w:tcPr>
            <w:tcW w:w="500" w:type="pct"/>
            <w:tcBorders>
              <w:top w:val="nil"/>
              <w:left w:val="nil"/>
              <w:bottom w:val="nil"/>
              <w:right w:val="nil"/>
            </w:tcBorders>
            <w:shd w:val="clear" w:color="000000" w:fill="FFFFFF"/>
            <w:noWrap/>
          </w:tcPr>
          <w:p w14:paraId="242F1A8A"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2430" w:type="pct"/>
            <w:tcBorders>
              <w:top w:val="nil"/>
              <w:left w:val="nil"/>
              <w:bottom w:val="nil"/>
              <w:right w:val="nil"/>
            </w:tcBorders>
            <w:shd w:val="clear" w:color="000000" w:fill="FFFFFF"/>
          </w:tcPr>
          <w:p w14:paraId="3E19E0A6" w14:textId="77777777" w:rsidR="00B91F6A" w:rsidRPr="001F23FD" w:rsidRDefault="0062735A">
            <w:pPr>
              <w:widowControl/>
              <w:jc w:val="left"/>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constructed a dichotomous outcome variable with a value of 1 (cognitive impairment, K-MMSE</w:t>
            </w:r>
          </w:p>
        </w:tc>
      </w:tr>
      <w:tr w:rsidR="00B91F6A" w:rsidRPr="001F23FD" w14:paraId="6E4B7063" w14:textId="77777777">
        <w:trPr>
          <w:trHeight w:val="203"/>
        </w:trPr>
        <w:tc>
          <w:tcPr>
            <w:tcW w:w="463" w:type="pct"/>
            <w:tcBorders>
              <w:top w:val="nil"/>
              <w:left w:val="nil"/>
              <w:bottom w:val="nil"/>
              <w:right w:val="nil"/>
            </w:tcBorders>
            <w:shd w:val="clear" w:color="000000" w:fill="FFFFFF"/>
            <w:noWrap/>
          </w:tcPr>
          <w:p w14:paraId="0A95D756"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331" w:type="pct"/>
            <w:tcBorders>
              <w:top w:val="nil"/>
              <w:left w:val="nil"/>
              <w:bottom w:val="nil"/>
              <w:right w:val="nil"/>
            </w:tcBorders>
            <w:shd w:val="clear" w:color="000000" w:fill="FFFFFF"/>
            <w:noWrap/>
          </w:tcPr>
          <w:p w14:paraId="3172C0EF"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516" w:type="pct"/>
            <w:tcBorders>
              <w:top w:val="nil"/>
              <w:left w:val="nil"/>
              <w:bottom w:val="nil"/>
              <w:right w:val="nil"/>
            </w:tcBorders>
            <w:shd w:val="clear" w:color="000000" w:fill="FFFFFF"/>
            <w:noWrap/>
          </w:tcPr>
          <w:p w14:paraId="1A604E42"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339" w:type="pct"/>
            <w:tcBorders>
              <w:top w:val="nil"/>
              <w:left w:val="nil"/>
              <w:bottom w:val="nil"/>
              <w:right w:val="nil"/>
            </w:tcBorders>
            <w:shd w:val="clear" w:color="000000" w:fill="FFFFFF"/>
            <w:noWrap/>
          </w:tcPr>
          <w:p w14:paraId="7BA70277"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421" w:type="pct"/>
            <w:tcBorders>
              <w:top w:val="nil"/>
              <w:left w:val="nil"/>
              <w:bottom w:val="nil"/>
              <w:right w:val="nil"/>
            </w:tcBorders>
            <w:shd w:val="clear" w:color="000000" w:fill="FFFFFF"/>
            <w:noWrap/>
          </w:tcPr>
          <w:p w14:paraId="51169889"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500" w:type="pct"/>
            <w:tcBorders>
              <w:top w:val="nil"/>
              <w:left w:val="nil"/>
              <w:bottom w:val="nil"/>
              <w:right w:val="nil"/>
            </w:tcBorders>
            <w:shd w:val="clear" w:color="000000" w:fill="FFFFFF"/>
            <w:noWrap/>
          </w:tcPr>
          <w:p w14:paraId="6AE6A765"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2430" w:type="pct"/>
            <w:tcBorders>
              <w:top w:val="nil"/>
              <w:left w:val="nil"/>
              <w:bottom w:val="nil"/>
              <w:right w:val="nil"/>
            </w:tcBorders>
            <w:shd w:val="clear" w:color="000000" w:fill="FFFFFF"/>
            <w:noWrap/>
          </w:tcPr>
          <w:p w14:paraId="2DB0AF8D" w14:textId="77777777" w:rsidR="00B91F6A" w:rsidRPr="001F23FD" w:rsidRDefault="0062735A">
            <w:pPr>
              <w:widowControl/>
              <w:jc w:val="left"/>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score &lt; 24) and 0 (no cognitive impairment, K-MMSE score ≥ 24)</w:t>
            </w:r>
          </w:p>
        </w:tc>
      </w:tr>
      <w:tr w:rsidR="00B91F6A" w:rsidRPr="001F23FD" w14:paraId="0F412761" w14:textId="77777777">
        <w:trPr>
          <w:trHeight w:val="203"/>
        </w:trPr>
        <w:tc>
          <w:tcPr>
            <w:tcW w:w="463" w:type="pct"/>
            <w:tcBorders>
              <w:top w:val="nil"/>
              <w:left w:val="nil"/>
              <w:bottom w:val="nil"/>
              <w:right w:val="nil"/>
            </w:tcBorders>
            <w:shd w:val="clear" w:color="auto" w:fill="E7E6E6" w:themeFill="background2"/>
          </w:tcPr>
          <w:p w14:paraId="5F2380B2" w14:textId="77777777" w:rsidR="00B91F6A" w:rsidRPr="001F23FD" w:rsidRDefault="0062735A">
            <w:pPr>
              <w:widowControl/>
              <w:jc w:val="center"/>
              <w:rPr>
                <w:rFonts w:ascii="Times New Roman" w:eastAsia="DengXian" w:hAnsi="Times New Roman" w:cs="Times New Roman"/>
                <w:color w:val="000000"/>
                <w:kern w:val="0"/>
                <w:sz w:val="16"/>
                <w:szCs w:val="16"/>
              </w:rPr>
            </w:pPr>
            <w:bookmarkStart w:id="15" w:name="_Hlk92445285"/>
            <w:proofErr w:type="spellStart"/>
            <w:r w:rsidRPr="001F23FD">
              <w:rPr>
                <w:rFonts w:ascii="Times New Roman" w:eastAsia="DengXian" w:hAnsi="Times New Roman" w:cs="Times New Roman"/>
                <w:color w:val="000000"/>
                <w:kern w:val="0"/>
                <w:sz w:val="16"/>
                <w:szCs w:val="16"/>
              </w:rPr>
              <w:t>Vescia</w:t>
            </w:r>
            <w:proofErr w:type="spellEnd"/>
          </w:p>
        </w:tc>
        <w:tc>
          <w:tcPr>
            <w:tcW w:w="331" w:type="pct"/>
            <w:tcBorders>
              <w:top w:val="nil"/>
              <w:left w:val="nil"/>
              <w:bottom w:val="nil"/>
              <w:right w:val="nil"/>
            </w:tcBorders>
            <w:shd w:val="clear" w:color="auto" w:fill="E7E6E6" w:themeFill="background2"/>
            <w:noWrap/>
          </w:tcPr>
          <w:p w14:paraId="700D1AE2"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2020</w:t>
            </w:r>
          </w:p>
        </w:tc>
        <w:tc>
          <w:tcPr>
            <w:tcW w:w="516" w:type="pct"/>
            <w:tcBorders>
              <w:top w:val="nil"/>
              <w:left w:val="nil"/>
              <w:bottom w:val="nil"/>
              <w:right w:val="nil"/>
            </w:tcBorders>
            <w:shd w:val="clear" w:color="auto" w:fill="E7E6E6" w:themeFill="background2"/>
            <w:noWrap/>
          </w:tcPr>
          <w:p w14:paraId="41CD315C" w14:textId="77777777" w:rsidR="00B91F6A" w:rsidRPr="001F23FD" w:rsidRDefault="0062735A">
            <w:pPr>
              <w:widowControl/>
              <w:jc w:val="center"/>
              <w:rPr>
                <w:rFonts w:ascii="Times New Roman" w:eastAsia="DengXian" w:hAnsi="Times New Roman" w:cs="Times New Roman"/>
                <w:color w:val="000000"/>
                <w:kern w:val="0"/>
                <w:sz w:val="16"/>
                <w:szCs w:val="16"/>
              </w:rPr>
            </w:pPr>
            <w:bookmarkStart w:id="16" w:name="RANGE!C32"/>
            <w:r w:rsidRPr="001F23FD">
              <w:rPr>
                <w:rFonts w:ascii="Times New Roman" w:eastAsia="DengXian" w:hAnsi="Times New Roman" w:cs="Times New Roman"/>
                <w:color w:val="000000"/>
                <w:kern w:val="0"/>
                <w:sz w:val="16"/>
                <w:szCs w:val="16"/>
              </w:rPr>
              <w:t>IMIAS</w:t>
            </w:r>
            <w:bookmarkEnd w:id="16"/>
          </w:p>
        </w:tc>
        <w:tc>
          <w:tcPr>
            <w:tcW w:w="339" w:type="pct"/>
            <w:tcBorders>
              <w:top w:val="nil"/>
              <w:left w:val="nil"/>
              <w:bottom w:val="nil"/>
              <w:right w:val="nil"/>
            </w:tcBorders>
            <w:shd w:val="clear" w:color="auto" w:fill="E7E6E6" w:themeFill="background2"/>
            <w:noWrap/>
          </w:tcPr>
          <w:p w14:paraId="77EB6791"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1486</w:t>
            </w:r>
          </w:p>
        </w:tc>
        <w:tc>
          <w:tcPr>
            <w:tcW w:w="421" w:type="pct"/>
            <w:tcBorders>
              <w:top w:val="nil"/>
              <w:left w:val="nil"/>
              <w:bottom w:val="nil"/>
              <w:right w:val="nil"/>
            </w:tcBorders>
            <w:shd w:val="clear" w:color="auto" w:fill="E7E6E6" w:themeFill="background2"/>
            <w:noWrap/>
          </w:tcPr>
          <w:p w14:paraId="1CF11B04"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cognitive</w:t>
            </w:r>
          </w:p>
        </w:tc>
        <w:tc>
          <w:tcPr>
            <w:tcW w:w="500" w:type="pct"/>
            <w:tcBorders>
              <w:top w:val="nil"/>
              <w:left w:val="nil"/>
              <w:bottom w:val="nil"/>
              <w:right w:val="nil"/>
            </w:tcBorders>
            <w:shd w:val="clear" w:color="auto" w:fill="E7E6E6" w:themeFill="background2"/>
            <w:noWrap/>
          </w:tcPr>
          <w:p w14:paraId="68A62D4F"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LCT</w:t>
            </w:r>
          </w:p>
        </w:tc>
        <w:tc>
          <w:tcPr>
            <w:tcW w:w="2430" w:type="pct"/>
            <w:tcBorders>
              <w:top w:val="nil"/>
              <w:left w:val="nil"/>
              <w:bottom w:val="nil"/>
              <w:right w:val="nil"/>
            </w:tcBorders>
            <w:shd w:val="clear" w:color="auto" w:fill="E7E6E6" w:themeFill="background2"/>
            <w:noWrap/>
          </w:tcPr>
          <w:p w14:paraId="4A252D21" w14:textId="77777777" w:rsidR="00B91F6A" w:rsidRPr="001F23FD" w:rsidRDefault="0062735A">
            <w:pPr>
              <w:widowControl/>
              <w:jc w:val="left"/>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The total LCT score ranges from 0 to 32, and higher scores are associated with better cognitive</w:t>
            </w:r>
          </w:p>
        </w:tc>
      </w:tr>
      <w:bookmarkEnd w:id="15"/>
      <w:tr w:rsidR="00B91F6A" w:rsidRPr="001F23FD" w14:paraId="332052E2" w14:textId="77777777">
        <w:trPr>
          <w:trHeight w:val="203"/>
        </w:trPr>
        <w:tc>
          <w:tcPr>
            <w:tcW w:w="463" w:type="pct"/>
            <w:tcBorders>
              <w:top w:val="nil"/>
              <w:left w:val="nil"/>
              <w:bottom w:val="nil"/>
              <w:right w:val="nil"/>
            </w:tcBorders>
            <w:shd w:val="clear" w:color="auto" w:fill="E7E6E6" w:themeFill="background2"/>
            <w:noWrap/>
          </w:tcPr>
          <w:p w14:paraId="5190664A"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Caldas</w:t>
            </w:r>
            <w:r w:rsidRPr="001F23FD">
              <w:rPr>
                <w:rFonts w:ascii="Times New Roman" w:eastAsia="DengXian" w:hAnsi="Times New Roman" w:cs="Times New Roman"/>
                <w:color w:val="000000"/>
                <w:kern w:val="0"/>
                <w:sz w:val="16"/>
                <w:szCs w:val="16"/>
              </w:rPr>
              <w:t>；</w:t>
            </w:r>
          </w:p>
        </w:tc>
        <w:tc>
          <w:tcPr>
            <w:tcW w:w="331" w:type="pct"/>
            <w:tcBorders>
              <w:top w:val="nil"/>
              <w:left w:val="nil"/>
              <w:bottom w:val="nil"/>
              <w:right w:val="nil"/>
            </w:tcBorders>
            <w:shd w:val="clear" w:color="auto" w:fill="E7E6E6" w:themeFill="background2"/>
            <w:noWrap/>
          </w:tcPr>
          <w:p w14:paraId="2BB10B9C"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516" w:type="pct"/>
            <w:tcBorders>
              <w:top w:val="nil"/>
              <w:left w:val="nil"/>
              <w:bottom w:val="nil"/>
              <w:right w:val="nil"/>
            </w:tcBorders>
            <w:shd w:val="clear" w:color="auto" w:fill="E7E6E6" w:themeFill="background2"/>
            <w:noWrap/>
          </w:tcPr>
          <w:p w14:paraId="42173AA3"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339" w:type="pct"/>
            <w:tcBorders>
              <w:top w:val="nil"/>
              <w:left w:val="nil"/>
              <w:bottom w:val="nil"/>
              <w:right w:val="nil"/>
            </w:tcBorders>
            <w:shd w:val="clear" w:color="auto" w:fill="E7E6E6" w:themeFill="background2"/>
            <w:noWrap/>
          </w:tcPr>
          <w:p w14:paraId="10314653"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421" w:type="pct"/>
            <w:tcBorders>
              <w:top w:val="nil"/>
              <w:left w:val="nil"/>
              <w:bottom w:val="nil"/>
              <w:right w:val="nil"/>
            </w:tcBorders>
            <w:shd w:val="clear" w:color="auto" w:fill="E7E6E6" w:themeFill="background2"/>
            <w:noWrap/>
          </w:tcPr>
          <w:p w14:paraId="4D63A017"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impairment</w:t>
            </w:r>
          </w:p>
        </w:tc>
        <w:tc>
          <w:tcPr>
            <w:tcW w:w="500" w:type="pct"/>
            <w:tcBorders>
              <w:top w:val="nil"/>
              <w:left w:val="nil"/>
              <w:bottom w:val="nil"/>
              <w:right w:val="nil"/>
            </w:tcBorders>
            <w:shd w:val="clear" w:color="auto" w:fill="E7E6E6" w:themeFill="background2"/>
            <w:noWrap/>
          </w:tcPr>
          <w:p w14:paraId="02016634"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2430" w:type="pct"/>
            <w:tcBorders>
              <w:top w:val="nil"/>
              <w:left w:val="nil"/>
              <w:bottom w:val="nil"/>
              <w:right w:val="nil"/>
            </w:tcBorders>
            <w:shd w:val="clear" w:color="auto" w:fill="E7E6E6" w:themeFill="background2"/>
            <w:noWrap/>
          </w:tcPr>
          <w:p w14:paraId="0ABA9630" w14:textId="77777777" w:rsidR="00B91F6A" w:rsidRPr="001F23FD" w:rsidRDefault="0062735A">
            <w:pPr>
              <w:widowControl/>
              <w:jc w:val="left"/>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performance. A score less than or equal to 22 points was indicative of cognitive impairment</w:t>
            </w:r>
          </w:p>
        </w:tc>
      </w:tr>
      <w:tr w:rsidR="00B91F6A" w:rsidRPr="001F23FD" w14:paraId="0AF6B703" w14:textId="77777777">
        <w:trPr>
          <w:trHeight w:val="203"/>
        </w:trPr>
        <w:tc>
          <w:tcPr>
            <w:tcW w:w="463" w:type="pct"/>
            <w:tcBorders>
              <w:top w:val="nil"/>
              <w:left w:val="nil"/>
              <w:bottom w:val="nil"/>
              <w:right w:val="nil"/>
            </w:tcBorders>
            <w:shd w:val="clear" w:color="auto" w:fill="auto"/>
            <w:noWrap/>
          </w:tcPr>
          <w:p w14:paraId="7A186F59" w14:textId="77777777" w:rsidR="00B91F6A" w:rsidRPr="001F23FD" w:rsidRDefault="0062735A">
            <w:pPr>
              <w:widowControl/>
              <w:jc w:val="center"/>
              <w:rPr>
                <w:rFonts w:ascii="Times New Roman" w:eastAsia="DengXian" w:hAnsi="Times New Roman" w:cs="Times New Roman"/>
                <w:color w:val="000000"/>
                <w:kern w:val="0"/>
                <w:sz w:val="16"/>
                <w:szCs w:val="16"/>
              </w:rPr>
            </w:pPr>
            <w:proofErr w:type="spellStart"/>
            <w:r w:rsidRPr="001F23FD">
              <w:rPr>
                <w:rFonts w:ascii="Times New Roman" w:eastAsia="DengXian" w:hAnsi="Times New Roman" w:cs="Times New Roman"/>
                <w:color w:val="000000"/>
                <w:kern w:val="0"/>
                <w:sz w:val="16"/>
                <w:szCs w:val="16"/>
              </w:rPr>
              <w:t>Zhenmei</w:t>
            </w:r>
            <w:proofErr w:type="spellEnd"/>
          </w:p>
        </w:tc>
        <w:tc>
          <w:tcPr>
            <w:tcW w:w="331" w:type="pct"/>
            <w:tcBorders>
              <w:top w:val="nil"/>
              <w:left w:val="nil"/>
              <w:bottom w:val="nil"/>
              <w:right w:val="nil"/>
            </w:tcBorders>
            <w:shd w:val="clear" w:color="auto" w:fill="auto"/>
            <w:noWrap/>
          </w:tcPr>
          <w:p w14:paraId="16749053"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2008</w:t>
            </w:r>
          </w:p>
        </w:tc>
        <w:tc>
          <w:tcPr>
            <w:tcW w:w="516" w:type="pct"/>
            <w:tcBorders>
              <w:top w:val="nil"/>
              <w:left w:val="nil"/>
              <w:bottom w:val="nil"/>
              <w:right w:val="nil"/>
            </w:tcBorders>
            <w:shd w:val="clear" w:color="auto" w:fill="auto"/>
            <w:noWrap/>
          </w:tcPr>
          <w:p w14:paraId="10D17A13"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CLHLS</w:t>
            </w:r>
          </w:p>
        </w:tc>
        <w:tc>
          <w:tcPr>
            <w:tcW w:w="339" w:type="pct"/>
            <w:tcBorders>
              <w:top w:val="nil"/>
              <w:left w:val="nil"/>
              <w:bottom w:val="nil"/>
              <w:right w:val="nil"/>
            </w:tcBorders>
            <w:shd w:val="clear" w:color="auto" w:fill="auto"/>
            <w:noWrap/>
          </w:tcPr>
          <w:p w14:paraId="4F44EE0A"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6474</w:t>
            </w:r>
          </w:p>
        </w:tc>
        <w:tc>
          <w:tcPr>
            <w:tcW w:w="421" w:type="pct"/>
            <w:tcBorders>
              <w:top w:val="nil"/>
              <w:left w:val="nil"/>
              <w:bottom w:val="nil"/>
              <w:right w:val="nil"/>
            </w:tcBorders>
            <w:shd w:val="clear" w:color="auto" w:fill="auto"/>
            <w:noWrap/>
          </w:tcPr>
          <w:p w14:paraId="226CC5E2"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cognitive</w:t>
            </w:r>
          </w:p>
        </w:tc>
        <w:tc>
          <w:tcPr>
            <w:tcW w:w="500" w:type="pct"/>
            <w:tcBorders>
              <w:top w:val="nil"/>
              <w:left w:val="nil"/>
              <w:bottom w:val="nil"/>
              <w:right w:val="nil"/>
            </w:tcBorders>
            <w:shd w:val="clear" w:color="auto" w:fill="auto"/>
            <w:noWrap/>
          </w:tcPr>
          <w:p w14:paraId="41F0372F"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MMSE</w:t>
            </w:r>
          </w:p>
        </w:tc>
        <w:tc>
          <w:tcPr>
            <w:tcW w:w="2430" w:type="pct"/>
            <w:tcBorders>
              <w:top w:val="nil"/>
              <w:left w:val="nil"/>
              <w:bottom w:val="nil"/>
              <w:right w:val="nil"/>
            </w:tcBorders>
            <w:shd w:val="clear" w:color="auto" w:fill="auto"/>
            <w:noWrap/>
          </w:tcPr>
          <w:p w14:paraId="3781D5E0" w14:textId="77777777" w:rsidR="00B91F6A" w:rsidRPr="001F23FD" w:rsidRDefault="0062735A">
            <w:pPr>
              <w:widowControl/>
              <w:jc w:val="left"/>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scored less than 18 had a very high probability of being cognitively impaired,</w:t>
            </w:r>
          </w:p>
        </w:tc>
      </w:tr>
      <w:tr w:rsidR="00B91F6A" w:rsidRPr="001F23FD" w14:paraId="490251F8" w14:textId="77777777">
        <w:trPr>
          <w:trHeight w:val="203"/>
        </w:trPr>
        <w:tc>
          <w:tcPr>
            <w:tcW w:w="463" w:type="pct"/>
            <w:tcBorders>
              <w:top w:val="nil"/>
              <w:left w:val="nil"/>
              <w:bottom w:val="nil"/>
              <w:right w:val="nil"/>
            </w:tcBorders>
            <w:shd w:val="clear" w:color="auto" w:fill="auto"/>
            <w:noWrap/>
          </w:tcPr>
          <w:p w14:paraId="35D7B041"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Zhang</w:t>
            </w:r>
          </w:p>
        </w:tc>
        <w:tc>
          <w:tcPr>
            <w:tcW w:w="331" w:type="pct"/>
            <w:tcBorders>
              <w:top w:val="nil"/>
              <w:left w:val="nil"/>
              <w:bottom w:val="nil"/>
              <w:right w:val="nil"/>
            </w:tcBorders>
            <w:shd w:val="clear" w:color="auto" w:fill="auto"/>
            <w:noWrap/>
          </w:tcPr>
          <w:p w14:paraId="2E917000"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516" w:type="pct"/>
            <w:tcBorders>
              <w:top w:val="nil"/>
              <w:left w:val="nil"/>
              <w:bottom w:val="nil"/>
              <w:right w:val="nil"/>
            </w:tcBorders>
            <w:shd w:val="clear" w:color="auto" w:fill="auto"/>
            <w:noWrap/>
          </w:tcPr>
          <w:p w14:paraId="1C82874B"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339" w:type="pct"/>
            <w:tcBorders>
              <w:top w:val="nil"/>
              <w:left w:val="nil"/>
              <w:bottom w:val="nil"/>
              <w:right w:val="nil"/>
            </w:tcBorders>
            <w:shd w:val="clear" w:color="auto" w:fill="auto"/>
            <w:noWrap/>
          </w:tcPr>
          <w:p w14:paraId="568D132C"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421" w:type="pct"/>
            <w:tcBorders>
              <w:top w:val="nil"/>
              <w:left w:val="nil"/>
              <w:bottom w:val="nil"/>
              <w:right w:val="nil"/>
            </w:tcBorders>
            <w:shd w:val="clear" w:color="auto" w:fill="auto"/>
            <w:noWrap/>
          </w:tcPr>
          <w:p w14:paraId="7D257165"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impairment</w:t>
            </w:r>
          </w:p>
        </w:tc>
        <w:tc>
          <w:tcPr>
            <w:tcW w:w="500" w:type="pct"/>
            <w:tcBorders>
              <w:top w:val="nil"/>
              <w:left w:val="nil"/>
              <w:bottom w:val="nil"/>
              <w:right w:val="nil"/>
            </w:tcBorders>
            <w:shd w:val="clear" w:color="auto" w:fill="auto"/>
            <w:noWrap/>
          </w:tcPr>
          <w:p w14:paraId="207C3DE8"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2430" w:type="pct"/>
            <w:tcBorders>
              <w:top w:val="nil"/>
              <w:left w:val="nil"/>
              <w:bottom w:val="nil"/>
              <w:right w:val="nil"/>
            </w:tcBorders>
            <w:shd w:val="clear" w:color="auto" w:fill="auto"/>
            <w:noWrap/>
          </w:tcPr>
          <w:p w14:paraId="595FBDD4" w14:textId="77777777" w:rsidR="00B91F6A" w:rsidRPr="001F23FD" w:rsidRDefault="00B91F6A">
            <w:pPr>
              <w:widowControl/>
              <w:jc w:val="left"/>
              <w:rPr>
                <w:rFonts w:ascii="Times New Roman" w:eastAsia="DengXian" w:hAnsi="Times New Roman" w:cs="Times New Roman"/>
                <w:color w:val="000000"/>
                <w:kern w:val="0"/>
                <w:sz w:val="16"/>
                <w:szCs w:val="16"/>
              </w:rPr>
            </w:pPr>
          </w:p>
        </w:tc>
      </w:tr>
      <w:tr w:rsidR="00B91F6A" w:rsidRPr="001F23FD" w14:paraId="1E3AEBDD" w14:textId="77777777">
        <w:trPr>
          <w:trHeight w:val="203"/>
        </w:trPr>
        <w:tc>
          <w:tcPr>
            <w:tcW w:w="463" w:type="pct"/>
            <w:tcBorders>
              <w:top w:val="nil"/>
              <w:left w:val="nil"/>
              <w:bottom w:val="nil"/>
              <w:right w:val="nil"/>
            </w:tcBorders>
            <w:shd w:val="clear" w:color="auto" w:fill="E7E6E6" w:themeFill="background2"/>
          </w:tcPr>
          <w:p w14:paraId="790F7CC5"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Ping Xu,</w:t>
            </w:r>
          </w:p>
        </w:tc>
        <w:tc>
          <w:tcPr>
            <w:tcW w:w="331" w:type="pct"/>
            <w:tcBorders>
              <w:top w:val="nil"/>
              <w:left w:val="nil"/>
              <w:bottom w:val="nil"/>
              <w:right w:val="nil"/>
            </w:tcBorders>
            <w:shd w:val="clear" w:color="auto" w:fill="E7E6E6" w:themeFill="background2"/>
            <w:noWrap/>
          </w:tcPr>
          <w:p w14:paraId="62327E10"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2019</w:t>
            </w:r>
          </w:p>
        </w:tc>
        <w:tc>
          <w:tcPr>
            <w:tcW w:w="516" w:type="pct"/>
            <w:tcBorders>
              <w:top w:val="nil"/>
              <w:left w:val="nil"/>
              <w:bottom w:val="nil"/>
              <w:right w:val="nil"/>
            </w:tcBorders>
            <w:shd w:val="clear" w:color="auto" w:fill="E7E6E6" w:themeFill="background2"/>
            <w:noWrap/>
          </w:tcPr>
          <w:p w14:paraId="461B0640"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CLHLS</w:t>
            </w:r>
          </w:p>
        </w:tc>
        <w:tc>
          <w:tcPr>
            <w:tcW w:w="339" w:type="pct"/>
            <w:tcBorders>
              <w:top w:val="nil"/>
              <w:left w:val="nil"/>
              <w:bottom w:val="nil"/>
              <w:right w:val="nil"/>
            </w:tcBorders>
            <w:shd w:val="clear" w:color="auto" w:fill="E7E6E6" w:themeFill="background2"/>
            <w:noWrap/>
          </w:tcPr>
          <w:p w14:paraId="15CBA84F"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9935</w:t>
            </w:r>
          </w:p>
        </w:tc>
        <w:tc>
          <w:tcPr>
            <w:tcW w:w="421" w:type="pct"/>
            <w:tcBorders>
              <w:top w:val="nil"/>
              <w:left w:val="nil"/>
              <w:bottom w:val="nil"/>
              <w:right w:val="nil"/>
            </w:tcBorders>
            <w:shd w:val="clear" w:color="auto" w:fill="E7E6E6" w:themeFill="background2"/>
            <w:noWrap/>
          </w:tcPr>
          <w:p w14:paraId="4104971F"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cognitive</w:t>
            </w:r>
          </w:p>
        </w:tc>
        <w:tc>
          <w:tcPr>
            <w:tcW w:w="500" w:type="pct"/>
            <w:tcBorders>
              <w:top w:val="nil"/>
              <w:left w:val="nil"/>
              <w:bottom w:val="nil"/>
              <w:right w:val="nil"/>
            </w:tcBorders>
            <w:shd w:val="clear" w:color="auto" w:fill="E7E6E6" w:themeFill="background2"/>
            <w:noWrap/>
          </w:tcPr>
          <w:p w14:paraId="6826517B"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MMSE</w:t>
            </w:r>
          </w:p>
        </w:tc>
        <w:tc>
          <w:tcPr>
            <w:tcW w:w="2430" w:type="pct"/>
            <w:tcBorders>
              <w:top w:val="nil"/>
              <w:left w:val="nil"/>
              <w:bottom w:val="nil"/>
              <w:right w:val="nil"/>
            </w:tcBorders>
            <w:shd w:val="clear" w:color="auto" w:fill="E7E6E6" w:themeFill="background2"/>
            <w:noWrap/>
          </w:tcPr>
          <w:p w14:paraId="2110D7FE" w14:textId="77777777" w:rsidR="00B91F6A" w:rsidRPr="001F23FD" w:rsidRDefault="0062735A">
            <w:pPr>
              <w:widowControl/>
              <w:jc w:val="left"/>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scored less than 18 had a very high probability of being cognitively impaired,</w:t>
            </w:r>
          </w:p>
        </w:tc>
      </w:tr>
      <w:tr w:rsidR="00B91F6A" w:rsidRPr="001F23FD" w14:paraId="7543F1CB" w14:textId="77777777">
        <w:trPr>
          <w:trHeight w:val="203"/>
        </w:trPr>
        <w:tc>
          <w:tcPr>
            <w:tcW w:w="463" w:type="pct"/>
            <w:tcBorders>
              <w:top w:val="nil"/>
              <w:left w:val="nil"/>
              <w:bottom w:val="nil"/>
              <w:right w:val="nil"/>
            </w:tcBorders>
            <w:shd w:val="clear" w:color="auto" w:fill="E7E6E6" w:themeFill="background2"/>
          </w:tcPr>
          <w:p w14:paraId="557746CA"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Jeffrey A. Burr;</w:t>
            </w:r>
          </w:p>
        </w:tc>
        <w:tc>
          <w:tcPr>
            <w:tcW w:w="331" w:type="pct"/>
            <w:tcBorders>
              <w:top w:val="nil"/>
              <w:left w:val="nil"/>
              <w:bottom w:val="nil"/>
              <w:right w:val="nil"/>
            </w:tcBorders>
            <w:shd w:val="clear" w:color="auto" w:fill="E7E6E6" w:themeFill="background2"/>
            <w:noWrap/>
          </w:tcPr>
          <w:p w14:paraId="5BE3947D"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516" w:type="pct"/>
            <w:tcBorders>
              <w:top w:val="nil"/>
              <w:left w:val="nil"/>
              <w:bottom w:val="nil"/>
              <w:right w:val="nil"/>
            </w:tcBorders>
            <w:shd w:val="clear" w:color="auto" w:fill="E7E6E6" w:themeFill="background2"/>
            <w:noWrap/>
          </w:tcPr>
          <w:p w14:paraId="44C468D6"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339" w:type="pct"/>
            <w:tcBorders>
              <w:top w:val="nil"/>
              <w:left w:val="nil"/>
              <w:bottom w:val="nil"/>
              <w:right w:val="nil"/>
            </w:tcBorders>
            <w:shd w:val="clear" w:color="auto" w:fill="E7E6E6" w:themeFill="background2"/>
            <w:noWrap/>
          </w:tcPr>
          <w:p w14:paraId="3DF6A306"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421" w:type="pct"/>
            <w:tcBorders>
              <w:top w:val="nil"/>
              <w:left w:val="nil"/>
              <w:bottom w:val="nil"/>
              <w:right w:val="nil"/>
            </w:tcBorders>
            <w:shd w:val="clear" w:color="auto" w:fill="E7E6E6" w:themeFill="background2"/>
            <w:noWrap/>
          </w:tcPr>
          <w:p w14:paraId="39D8E962"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impairment</w:t>
            </w:r>
          </w:p>
        </w:tc>
        <w:tc>
          <w:tcPr>
            <w:tcW w:w="500" w:type="pct"/>
            <w:tcBorders>
              <w:top w:val="nil"/>
              <w:left w:val="nil"/>
              <w:bottom w:val="nil"/>
              <w:right w:val="nil"/>
            </w:tcBorders>
            <w:shd w:val="clear" w:color="auto" w:fill="E7E6E6" w:themeFill="background2"/>
            <w:noWrap/>
          </w:tcPr>
          <w:p w14:paraId="517E2406"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2430" w:type="pct"/>
            <w:tcBorders>
              <w:top w:val="nil"/>
              <w:left w:val="nil"/>
              <w:bottom w:val="nil"/>
              <w:right w:val="nil"/>
            </w:tcBorders>
            <w:shd w:val="clear" w:color="auto" w:fill="E7E6E6" w:themeFill="background2"/>
            <w:noWrap/>
          </w:tcPr>
          <w:p w14:paraId="6F38E8B2" w14:textId="77777777" w:rsidR="00B91F6A" w:rsidRPr="001F23FD" w:rsidRDefault="00B91F6A">
            <w:pPr>
              <w:widowControl/>
              <w:jc w:val="left"/>
              <w:rPr>
                <w:rFonts w:ascii="Times New Roman" w:eastAsia="DengXian" w:hAnsi="Times New Roman" w:cs="Times New Roman"/>
                <w:color w:val="000000"/>
                <w:kern w:val="0"/>
                <w:sz w:val="16"/>
                <w:szCs w:val="16"/>
              </w:rPr>
            </w:pPr>
          </w:p>
        </w:tc>
      </w:tr>
      <w:tr w:rsidR="00B91F6A" w:rsidRPr="001F23FD" w14:paraId="1BB2E2DA" w14:textId="77777777">
        <w:trPr>
          <w:trHeight w:val="203"/>
        </w:trPr>
        <w:tc>
          <w:tcPr>
            <w:tcW w:w="463" w:type="pct"/>
            <w:tcBorders>
              <w:top w:val="nil"/>
              <w:left w:val="nil"/>
              <w:bottom w:val="nil"/>
              <w:right w:val="nil"/>
            </w:tcBorders>
            <w:shd w:val="clear" w:color="auto" w:fill="auto"/>
          </w:tcPr>
          <w:p w14:paraId="4A9FDFC6"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Beatriz E.</w:t>
            </w:r>
          </w:p>
        </w:tc>
        <w:tc>
          <w:tcPr>
            <w:tcW w:w="331" w:type="pct"/>
            <w:tcBorders>
              <w:top w:val="nil"/>
              <w:left w:val="nil"/>
              <w:bottom w:val="nil"/>
              <w:right w:val="nil"/>
            </w:tcBorders>
            <w:shd w:val="clear" w:color="auto" w:fill="auto"/>
            <w:noWrap/>
          </w:tcPr>
          <w:p w14:paraId="72587F7A"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2002</w:t>
            </w:r>
          </w:p>
        </w:tc>
        <w:tc>
          <w:tcPr>
            <w:tcW w:w="516" w:type="pct"/>
            <w:tcBorders>
              <w:top w:val="nil"/>
              <w:left w:val="nil"/>
              <w:bottom w:val="nil"/>
              <w:right w:val="nil"/>
            </w:tcBorders>
            <w:shd w:val="clear" w:color="auto" w:fill="auto"/>
            <w:noWrap/>
          </w:tcPr>
          <w:p w14:paraId="481F4F46" w14:textId="77777777" w:rsidR="00B91F6A" w:rsidRPr="001F23FD" w:rsidRDefault="0062735A">
            <w:pPr>
              <w:widowControl/>
              <w:jc w:val="center"/>
              <w:rPr>
                <w:rFonts w:ascii="Times New Roman" w:eastAsia="DengXian" w:hAnsi="Times New Roman" w:cs="Times New Roman"/>
                <w:color w:val="000000"/>
                <w:kern w:val="0"/>
                <w:sz w:val="16"/>
                <w:szCs w:val="16"/>
              </w:rPr>
            </w:pPr>
            <w:proofErr w:type="spellStart"/>
            <w:r w:rsidRPr="001F23FD">
              <w:rPr>
                <w:rFonts w:ascii="Times New Roman" w:eastAsia="DengXian" w:hAnsi="Times New Roman" w:cs="Times New Roman"/>
                <w:color w:val="000000"/>
                <w:kern w:val="0"/>
                <w:sz w:val="16"/>
                <w:szCs w:val="16"/>
              </w:rPr>
              <w:t>Envejecer</w:t>
            </w:r>
            <w:proofErr w:type="spellEnd"/>
          </w:p>
        </w:tc>
        <w:tc>
          <w:tcPr>
            <w:tcW w:w="339" w:type="pct"/>
            <w:tcBorders>
              <w:top w:val="nil"/>
              <w:left w:val="nil"/>
              <w:bottom w:val="nil"/>
              <w:right w:val="nil"/>
            </w:tcBorders>
            <w:shd w:val="clear" w:color="auto" w:fill="auto"/>
            <w:noWrap/>
          </w:tcPr>
          <w:p w14:paraId="74311641"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557</w:t>
            </w:r>
          </w:p>
        </w:tc>
        <w:tc>
          <w:tcPr>
            <w:tcW w:w="421" w:type="pct"/>
            <w:tcBorders>
              <w:top w:val="nil"/>
              <w:left w:val="nil"/>
              <w:bottom w:val="nil"/>
              <w:right w:val="nil"/>
            </w:tcBorders>
            <w:shd w:val="clear" w:color="auto" w:fill="auto"/>
          </w:tcPr>
          <w:p w14:paraId="1A2FB60C"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cognitive</w:t>
            </w:r>
          </w:p>
        </w:tc>
        <w:tc>
          <w:tcPr>
            <w:tcW w:w="500" w:type="pct"/>
            <w:tcBorders>
              <w:top w:val="nil"/>
              <w:left w:val="nil"/>
              <w:bottom w:val="nil"/>
              <w:right w:val="nil"/>
            </w:tcBorders>
            <w:shd w:val="clear" w:color="auto" w:fill="auto"/>
            <w:noWrap/>
          </w:tcPr>
          <w:p w14:paraId="3367BCB5"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several</w:t>
            </w:r>
          </w:p>
        </w:tc>
        <w:tc>
          <w:tcPr>
            <w:tcW w:w="2430" w:type="pct"/>
            <w:tcBorders>
              <w:top w:val="nil"/>
              <w:left w:val="nil"/>
              <w:bottom w:val="nil"/>
              <w:right w:val="nil"/>
            </w:tcBorders>
            <w:shd w:val="clear" w:color="auto" w:fill="auto"/>
          </w:tcPr>
          <w:p w14:paraId="2DBF3722" w14:textId="77777777" w:rsidR="00B91F6A" w:rsidRPr="001F23FD" w:rsidRDefault="0062735A">
            <w:pPr>
              <w:widowControl/>
              <w:jc w:val="left"/>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Cognitive function was assessed via several simple items:1. Time orientation;2. Space</w:t>
            </w:r>
          </w:p>
        </w:tc>
      </w:tr>
      <w:tr w:rsidR="00B91F6A" w:rsidRPr="001F23FD" w14:paraId="14A86825" w14:textId="77777777">
        <w:trPr>
          <w:trHeight w:val="203"/>
        </w:trPr>
        <w:tc>
          <w:tcPr>
            <w:tcW w:w="463" w:type="pct"/>
            <w:tcBorders>
              <w:top w:val="nil"/>
              <w:left w:val="nil"/>
              <w:bottom w:val="nil"/>
              <w:right w:val="nil"/>
            </w:tcBorders>
            <w:shd w:val="clear" w:color="auto" w:fill="auto"/>
            <w:noWrap/>
          </w:tcPr>
          <w:p w14:paraId="38B59452"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Alvarado</w:t>
            </w:r>
          </w:p>
        </w:tc>
        <w:tc>
          <w:tcPr>
            <w:tcW w:w="331" w:type="pct"/>
            <w:tcBorders>
              <w:top w:val="nil"/>
              <w:left w:val="nil"/>
              <w:bottom w:val="nil"/>
              <w:right w:val="nil"/>
            </w:tcBorders>
            <w:shd w:val="clear" w:color="auto" w:fill="auto"/>
            <w:noWrap/>
          </w:tcPr>
          <w:p w14:paraId="2907E070"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516" w:type="pct"/>
            <w:tcBorders>
              <w:top w:val="nil"/>
              <w:left w:val="nil"/>
              <w:bottom w:val="nil"/>
              <w:right w:val="nil"/>
            </w:tcBorders>
            <w:shd w:val="clear" w:color="auto" w:fill="auto"/>
            <w:noWrap/>
          </w:tcPr>
          <w:p w14:paraId="2E39E994" w14:textId="77777777" w:rsidR="00B91F6A" w:rsidRPr="001F23FD" w:rsidRDefault="0062735A">
            <w:pPr>
              <w:widowControl/>
              <w:jc w:val="center"/>
              <w:rPr>
                <w:rFonts w:ascii="Times New Roman" w:eastAsia="DengXian" w:hAnsi="Times New Roman" w:cs="Times New Roman"/>
                <w:color w:val="000000"/>
                <w:kern w:val="0"/>
                <w:sz w:val="16"/>
                <w:szCs w:val="16"/>
              </w:rPr>
            </w:pPr>
            <w:proofErr w:type="spellStart"/>
            <w:r w:rsidRPr="001F23FD">
              <w:rPr>
                <w:rFonts w:ascii="Times New Roman" w:eastAsia="DengXian" w:hAnsi="Times New Roman" w:cs="Times New Roman"/>
                <w:color w:val="000000"/>
                <w:kern w:val="0"/>
                <w:sz w:val="16"/>
                <w:szCs w:val="16"/>
              </w:rPr>
              <w:t>enLeganes</w:t>
            </w:r>
            <w:proofErr w:type="spellEnd"/>
          </w:p>
        </w:tc>
        <w:tc>
          <w:tcPr>
            <w:tcW w:w="339" w:type="pct"/>
            <w:tcBorders>
              <w:top w:val="nil"/>
              <w:left w:val="nil"/>
              <w:bottom w:val="nil"/>
              <w:right w:val="nil"/>
            </w:tcBorders>
            <w:shd w:val="clear" w:color="auto" w:fill="auto"/>
            <w:noWrap/>
          </w:tcPr>
          <w:p w14:paraId="7EC291C7"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421" w:type="pct"/>
            <w:tcBorders>
              <w:top w:val="nil"/>
              <w:left w:val="nil"/>
              <w:bottom w:val="nil"/>
              <w:right w:val="nil"/>
            </w:tcBorders>
            <w:shd w:val="clear" w:color="auto" w:fill="auto"/>
          </w:tcPr>
          <w:p w14:paraId="095F7648"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decline</w:t>
            </w:r>
          </w:p>
        </w:tc>
        <w:tc>
          <w:tcPr>
            <w:tcW w:w="500" w:type="pct"/>
            <w:tcBorders>
              <w:top w:val="nil"/>
              <w:left w:val="nil"/>
              <w:bottom w:val="nil"/>
              <w:right w:val="nil"/>
            </w:tcBorders>
            <w:shd w:val="clear" w:color="auto" w:fill="auto"/>
            <w:noWrap/>
          </w:tcPr>
          <w:p w14:paraId="2E496CB8" w14:textId="77777777" w:rsidR="00B91F6A" w:rsidRPr="001F23FD" w:rsidRDefault="0062735A">
            <w:pPr>
              <w:widowControl/>
              <w:jc w:val="center"/>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simple items</w:t>
            </w:r>
          </w:p>
        </w:tc>
        <w:tc>
          <w:tcPr>
            <w:tcW w:w="2430" w:type="pct"/>
            <w:tcBorders>
              <w:top w:val="nil"/>
              <w:left w:val="nil"/>
              <w:bottom w:val="nil"/>
              <w:right w:val="nil"/>
            </w:tcBorders>
            <w:shd w:val="clear" w:color="auto" w:fill="auto"/>
            <w:noWrap/>
          </w:tcPr>
          <w:p w14:paraId="51DC8A09" w14:textId="77777777" w:rsidR="00B91F6A" w:rsidRPr="001F23FD" w:rsidRDefault="0062735A">
            <w:pPr>
              <w:widowControl/>
              <w:jc w:val="left"/>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orientation;3. information;4. Naming test;5 Immediate memory;6. Delayed recall test;</w:t>
            </w:r>
          </w:p>
        </w:tc>
      </w:tr>
      <w:tr w:rsidR="00B91F6A" w:rsidRPr="001F23FD" w14:paraId="1DEC3BE3" w14:textId="77777777">
        <w:trPr>
          <w:trHeight w:val="203"/>
        </w:trPr>
        <w:tc>
          <w:tcPr>
            <w:tcW w:w="463" w:type="pct"/>
            <w:tcBorders>
              <w:top w:val="nil"/>
              <w:left w:val="nil"/>
              <w:bottom w:val="nil"/>
              <w:right w:val="nil"/>
            </w:tcBorders>
            <w:shd w:val="clear" w:color="auto" w:fill="auto"/>
            <w:noWrap/>
          </w:tcPr>
          <w:p w14:paraId="1BB003FF"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331" w:type="pct"/>
            <w:tcBorders>
              <w:top w:val="nil"/>
              <w:left w:val="nil"/>
              <w:bottom w:val="nil"/>
              <w:right w:val="nil"/>
            </w:tcBorders>
            <w:shd w:val="clear" w:color="auto" w:fill="auto"/>
            <w:noWrap/>
          </w:tcPr>
          <w:p w14:paraId="4A961C16"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516" w:type="pct"/>
            <w:tcBorders>
              <w:top w:val="nil"/>
              <w:left w:val="nil"/>
              <w:bottom w:val="nil"/>
              <w:right w:val="nil"/>
            </w:tcBorders>
            <w:shd w:val="clear" w:color="auto" w:fill="auto"/>
            <w:noWrap/>
          </w:tcPr>
          <w:p w14:paraId="7BC058A5"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339" w:type="pct"/>
            <w:tcBorders>
              <w:top w:val="nil"/>
              <w:left w:val="nil"/>
              <w:bottom w:val="nil"/>
              <w:right w:val="nil"/>
            </w:tcBorders>
            <w:shd w:val="clear" w:color="auto" w:fill="auto"/>
            <w:noWrap/>
          </w:tcPr>
          <w:p w14:paraId="1D15BE49"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421" w:type="pct"/>
            <w:tcBorders>
              <w:top w:val="nil"/>
              <w:left w:val="nil"/>
              <w:bottom w:val="nil"/>
              <w:right w:val="nil"/>
            </w:tcBorders>
            <w:shd w:val="clear" w:color="auto" w:fill="auto"/>
            <w:noWrap/>
          </w:tcPr>
          <w:p w14:paraId="6631B23C"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500" w:type="pct"/>
            <w:tcBorders>
              <w:top w:val="nil"/>
              <w:left w:val="nil"/>
              <w:bottom w:val="nil"/>
              <w:right w:val="nil"/>
            </w:tcBorders>
            <w:shd w:val="clear" w:color="auto" w:fill="auto"/>
            <w:noWrap/>
          </w:tcPr>
          <w:p w14:paraId="1B8F9F16"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2430" w:type="pct"/>
            <w:tcBorders>
              <w:top w:val="nil"/>
              <w:left w:val="nil"/>
              <w:bottom w:val="nil"/>
              <w:right w:val="nil"/>
            </w:tcBorders>
            <w:shd w:val="clear" w:color="auto" w:fill="auto"/>
          </w:tcPr>
          <w:p w14:paraId="6FD6C90F" w14:textId="77777777" w:rsidR="00B91F6A" w:rsidRPr="001F23FD" w:rsidRDefault="0062735A">
            <w:pPr>
              <w:widowControl/>
              <w:jc w:val="left"/>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7. Logical memory; a change score. Personal within 1 SD be lower the mean (-2 to -7) was</w:t>
            </w:r>
          </w:p>
        </w:tc>
      </w:tr>
      <w:tr w:rsidR="00B91F6A" w:rsidRPr="001F23FD" w14:paraId="24482CF4" w14:textId="77777777">
        <w:trPr>
          <w:trHeight w:val="203"/>
        </w:trPr>
        <w:tc>
          <w:tcPr>
            <w:tcW w:w="463" w:type="pct"/>
            <w:tcBorders>
              <w:top w:val="nil"/>
              <w:left w:val="nil"/>
              <w:bottom w:val="nil"/>
              <w:right w:val="nil"/>
            </w:tcBorders>
            <w:shd w:val="clear" w:color="auto" w:fill="auto"/>
            <w:noWrap/>
          </w:tcPr>
          <w:p w14:paraId="0AC23BA0"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331" w:type="pct"/>
            <w:tcBorders>
              <w:top w:val="nil"/>
              <w:left w:val="nil"/>
              <w:bottom w:val="nil"/>
              <w:right w:val="nil"/>
            </w:tcBorders>
            <w:shd w:val="clear" w:color="auto" w:fill="auto"/>
            <w:noWrap/>
          </w:tcPr>
          <w:p w14:paraId="58761987"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516" w:type="pct"/>
            <w:tcBorders>
              <w:top w:val="nil"/>
              <w:left w:val="nil"/>
              <w:bottom w:val="nil"/>
              <w:right w:val="nil"/>
            </w:tcBorders>
            <w:shd w:val="clear" w:color="auto" w:fill="auto"/>
            <w:noWrap/>
          </w:tcPr>
          <w:p w14:paraId="45BE36EB"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339" w:type="pct"/>
            <w:tcBorders>
              <w:top w:val="nil"/>
              <w:left w:val="nil"/>
              <w:bottom w:val="nil"/>
              <w:right w:val="nil"/>
            </w:tcBorders>
            <w:shd w:val="clear" w:color="auto" w:fill="auto"/>
            <w:noWrap/>
          </w:tcPr>
          <w:p w14:paraId="2D4DBE46"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421" w:type="pct"/>
            <w:tcBorders>
              <w:top w:val="nil"/>
              <w:left w:val="nil"/>
              <w:bottom w:val="nil"/>
              <w:right w:val="nil"/>
            </w:tcBorders>
            <w:shd w:val="clear" w:color="auto" w:fill="auto"/>
            <w:noWrap/>
          </w:tcPr>
          <w:p w14:paraId="1A89424C"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500" w:type="pct"/>
            <w:tcBorders>
              <w:top w:val="nil"/>
              <w:left w:val="nil"/>
              <w:bottom w:val="nil"/>
              <w:right w:val="nil"/>
            </w:tcBorders>
            <w:shd w:val="clear" w:color="auto" w:fill="auto"/>
            <w:noWrap/>
          </w:tcPr>
          <w:p w14:paraId="1EC1204C"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2430" w:type="pct"/>
            <w:tcBorders>
              <w:top w:val="nil"/>
              <w:left w:val="nil"/>
              <w:bottom w:val="nil"/>
              <w:right w:val="nil"/>
            </w:tcBorders>
            <w:shd w:val="clear" w:color="auto" w:fill="auto"/>
            <w:noWrap/>
          </w:tcPr>
          <w:p w14:paraId="7200D068" w14:textId="77777777" w:rsidR="00B91F6A" w:rsidRPr="001F23FD" w:rsidRDefault="0062735A">
            <w:pPr>
              <w:widowControl/>
              <w:jc w:val="left"/>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considered “mild decline”; a change score greater than 1 SD below the mean was considered</w:t>
            </w:r>
          </w:p>
        </w:tc>
      </w:tr>
      <w:tr w:rsidR="00B91F6A" w:rsidRPr="001F23FD" w14:paraId="429F48EB" w14:textId="77777777">
        <w:trPr>
          <w:trHeight w:val="203"/>
        </w:trPr>
        <w:tc>
          <w:tcPr>
            <w:tcW w:w="463" w:type="pct"/>
            <w:tcBorders>
              <w:top w:val="nil"/>
              <w:left w:val="nil"/>
              <w:bottom w:val="nil"/>
              <w:right w:val="nil"/>
            </w:tcBorders>
            <w:shd w:val="clear" w:color="auto" w:fill="auto"/>
            <w:noWrap/>
          </w:tcPr>
          <w:p w14:paraId="7FF15A30"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331" w:type="pct"/>
            <w:tcBorders>
              <w:top w:val="nil"/>
              <w:left w:val="nil"/>
              <w:bottom w:val="nil"/>
              <w:right w:val="nil"/>
            </w:tcBorders>
            <w:shd w:val="clear" w:color="auto" w:fill="auto"/>
            <w:noWrap/>
          </w:tcPr>
          <w:p w14:paraId="691DE390"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516" w:type="pct"/>
            <w:tcBorders>
              <w:top w:val="nil"/>
              <w:left w:val="nil"/>
              <w:bottom w:val="nil"/>
              <w:right w:val="nil"/>
            </w:tcBorders>
            <w:shd w:val="clear" w:color="auto" w:fill="auto"/>
            <w:noWrap/>
          </w:tcPr>
          <w:p w14:paraId="3AAFFC88"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339" w:type="pct"/>
            <w:tcBorders>
              <w:top w:val="nil"/>
              <w:left w:val="nil"/>
              <w:bottom w:val="nil"/>
              <w:right w:val="nil"/>
            </w:tcBorders>
            <w:shd w:val="clear" w:color="auto" w:fill="auto"/>
            <w:noWrap/>
          </w:tcPr>
          <w:p w14:paraId="0C77B27E"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421" w:type="pct"/>
            <w:tcBorders>
              <w:top w:val="nil"/>
              <w:left w:val="nil"/>
              <w:bottom w:val="nil"/>
              <w:right w:val="nil"/>
            </w:tcBorders>
            <w:shd w:val="clear" w:color="auto" w:fill="auto"/>
            <w:noWrap/>
          </w:tcPr>
          <w:p w14:paraId="67075161"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500" w:type="pct"/>
            <w:tcBorders>
              <w:top w:val="nil"/>
              <w:left w:val="nil"/>
              <w:bottom w:val="nil"/>
              <w:right w:val="nil"/>
            </w:tcBorders>
            <w:shd w:val="clear" w:color="auto" w:fill="auto"/>
            <w:noWrap/>
          </w:tcPr>
          <w:p w14:paraId="1EC9ECA1"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2430" w:type="pct"/>
            <w:tcBorders>
              <w:top w:val="nil"/>
              <w:left w:val="nil"/>
              <w:bottom w:val="nil"/>
              <w:right w:val="nil"/>
            </w:tcBorders>
            <w:shd w:val="clear" w:color="auto" w:fill="auto"/>
            <w:noWrap/>
          </w:tcPr>
          <w:p w14:paraId="43878FAA" w14:textId="77777777" w:rsidR="00B91F6A" w:rsidRPr="001F23FD" w:rsidRDefault="0062735A">
            <w:pPr>
              <w:widowControl/>
              <w:jc w:val="left"/>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w:t>
            </w:r>
            <w:proofErr w:type="gramStart"/>
            <w:r w:rsidRPr="001F23FD">
              <w:rPr>
                <w:rFonts w:ascii="Times New Roman" w:eastAsia="DengXian" w:hAnsi="Times New Roman" w:cs="Times New Roman"/>
                <w:color w:val="000000"/>
                <w:kern w:val="0"/>
                <w:sz w:val="16"/>
                <w:szCs w:val="16"/>
              </w:rPr>
              <w:t>severe</w:t>
            </w:r>
            <w:proofErr w:type="gramEnd"/>
            <w:r w:rsidRPr="001F23FD">
              <w:rPr>
                <w:rFonts w:ascii="Times New Roman" w:eastAsia="DengXian" w:hAnsi="Times New Roman" w:cs="Times New Roman"/>
                <w:color w:val="000000"/>
                <w:kern w:val="0"/>
                <w:sz w:val="16"/>
                <w:szCs w:val="16"/>
              </w:rPr>
              <w:t xml:space="preserve"> decline” (scores between -8 to -23); and lastly, change scores on and over the mean</w:t>
            </w:r>
          </w:p>
        </w:tc>
      </w:tr>
      <w:tr w:rsidR="00B91F6A" w:rsidRPr="001F23FD" w14:paraId="3D381661" w14:textId="77777777">
        <w:trPr>
          <w:trHeight w:val="203"/>
        </w:trPr>
        <w:tc>
          <w:tcPr>
            <w:tcW w:w="463" w:type="pct"/>
            <w:tcBorders>
              <w:top w:val="nil"/>
              <w:left w:val="nil"/>
              <w:bottom w:val="single" w:sz="8" w:space="0" w:color="auto"/>
              <w:right w:val="nil"/>
            </w:tcBorders>
            <w:shd w:val="clear" w:color="auto" w:fill="auto"/>
            <w:noWrap/>
          </w:tcPr>
          <w:p w14:paraId="73BD493E"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331" w:type="pct"/>
            <w:tcBorders>
              <w:top w:val="nil"/>
              <w:left w:val="nil"/>
              <w:bottom w:val="single" w:sz="8" w:space="0" w:color="auto"/>
              <w:right w:val="nil"/>
            </w:tcBorders>
            <w:shd w:val="clear" w:color="auto" w:fill="auto"/>
            <w:noWrap/>
          </w:tcPr>
          <w:p w14:paraId="3FAFC29D"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516" w:type="pct"/>
            <w:tcBorders>
              <w:top w:val="nil"/>
              <w:left w:val="nil"/>
              <w:bottom w:val="single" w:sz="8" w:space="0" w:color="auto"/>
              <w:right w:val="nil"/>
            </w:tcBorders>
            <w:shd w:val="clear" w:color="auto" w:fill="auto"/>
            <w:noWrap/>
          </w:tcPr>
          <w:p w14:paraId="54C9DAE0"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339" w:type="pct"/>
            <w:tcBorders>
              <w:top w:val="nil"/>
              <w:left w:val="nil"/>
              <w:bottom w:val="single" w:sz="8" w:space="0" w:color="auto"/>
              <w:right w:val="nil"/>
            </w:tcBorders>
            <w:shd w:val="clear" w:color="auto" w:fill="auto"/>
            <w:noWrap/>
          </w:tcPr>
          <w:p w14:paraId="5EDE950C"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421" w:type="pct"/>
            <w:tcBorders>
              <w:top w:val="nil"/>
              <w:left w:val="nil"/>
              <w:bottom w:val="single" w:sz="8" w:space="0" w:color="auto"/>
              <w:right w:val="nil"/>
            </w:tcBorders>
            <w:shd w:val="clear" w:color="auto" w:fill="auto"/>
            <w:noWrap/>
          </w:tcPr>
          <w:p w14:paraId="1C08C6C0"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500" w:type="pct"/>
            <w:tcBorders>
              <w:top w:val="nil"/>
              <w:left w:val="nil"/>
              <w:bottom w:val="single" w:sz="8" w:space="0" w:color="auto"/>
              <w:right w:val="nil"/>
            </w:tcBorders>
            <w:shd w:val="clear" w:color="auto" w:fill="auto"/>
            <w:noWrap/>
          </w:tcPr>
          <w:p w14:paraId="17BD81FA" w14:textId="77777777" w:rsidR="00B91F6A" w:rsidRPr="001F23FD" w:rsidRDefault="00B91F6A">
            <w:pPr>
              <w:widowControl/>
              <w:jc w:val="center"/>
              <w:rPr>
                <w:rFonts w:ascii="Times New Roman" w:eastAsia="DengXian" w:hAnsi="Times New Roman" w:cs="Times New Roman"/>
                <w:color w:val="000000"/>
                <w:kern w:val="0"/>
                <w:sz w:val="16"/>
                <w:szCs w:val="16"/>
              </w:rPr>
            </w:pPr>
          </w:p>
        </w:tc>
        <w:tc>
          <w:tcPr>
            <w:tcW w:w="2430" w:type="pct"/>
            <w:tcBorders>
              <w:top w:val="nil"/>
              <w:left w:val="nil"/>
              <w:bottom w:val="single" w:sz="8" w:space="0" w:color="auto"/>
              <w:right w:val="nil"/>
            </w:tcBorders>
            <w:shd w:val="clear" w:color="auto" w:fill="auto"/>
            <w:noWrap/>
          </w:tcPr>
          <w:p w14:paraId="5C301F92" w14:textId="77777777" w:rsidR="00B91F6A" w:rsidRPr="001F23FD" w:rsidRDefault="0062735A">
            <w:pPr>
              <w:widowControl/>
              <w:jc w:val="left"/>
              <w:rPr>
                <w:rFonts w:ascii="Times New Roman" w:eastAsia="DengXian" w:hAnsi="Times New Roman" w:cs="Times New Roman"/>
                <w:color w:val="000000"/>
                <w:kern w:val="0"/>
                <w:sz w:val="16"/>
                <w:szCs w:val="16"/>
              </w:rPr>
            </w:pPr>
            <w:r w:rsidRPr="001F23FD">
              <w:rPr>
                <w:rFonts w:ascii="Times New Roman" w:eastAsia="DengXian" w:hAnsi="Times New Roman" w:cs="Times New Roman"/>
                <w:color w:val="000000"/>
                <w:kern w:val="0"/>
                <w:sz w:val="16"/>
                <w:szCs w:val="16"/>
              </w:rPr>
              <w:t>(-1 to 12) were considered “normal”.</w:t>
            </w:r>
          </w:p>
        </w:tc>
      </w:tr>
    </w:tbl>
    <w:p w14:paraId="2BBF681F" w14:textId="77777777" w:rsidR="00B91F6A" w:rsidRPr="001F23FD" w:rsidRDefault="0062735A">
      <w:pPr>
        <w:widowControl/>
        <w:spacing w:line="276" w:lineRule="auto"/>
        <w:jc w:val="left"/>
        <w:rPr>
          <w:rFonts w:ascii="Times New Roman" w:eastAsia="DengXian" w:hAnsi="Times New Roman" w:cs="Times New Roman"/>
          <w:color w:val="000000"/>
          <w:kern w:val="0"/>
          <w:sz w:val="20"/>
          <w:szCs w:val="20"/>
        </w:rPr>
      </w:pPr>
      <w:r w:rsidRPr="001F23FD">
        <w:rPr>
          <w:rStyle w:val="font101"/>
          <w:rFonts w:eastAsia="SimSun"/>
          <w:sz w:val="20"/>
          <w:szCs w:val="20"/>
          <w:lang w:bidi="ar"/>
        </w:rPr>
        <w:t xml:space="preserve">Abbreviations: </w:t>
      </w:r>
      <w:r w:rsidRPr="001F23FD">
        <w:rPr>
          <w:rFonts w:ascii="Times New Roman" w:eastAsia="DengXian" w:hAnsi="Times New Roman" w:cs="Times New Roman"/>
          <w:color w:val="000000"/>
          <w:sz w:val="20"/>
          <w:szCs w:val="20"/>
        </w:rPr>
        <w:t>NSJE,</w:t>
      </w:r>
      <w:r w:rsidRPr="001F23FD">
        <w:rPr>
          <w:rFonts w:ascii="Times New Roman" w:hAnsi="Times New Roman" w:cs="Times New Roman"/>
          <w:sz w:val="20"/>
          <w:szCs w:val="20"/>
        </w:rPr>
        <w:t xml:space="preserve"> the </w:t>
      </w:r>
      <w:r w:rsidRPr="001F23FD">
        <w:rPr>
          <w:rFonts w:ascii="Times New Roman" w:eastAsia="DengXian" w:hAnsi="Times New Roman" w:cs="Times New Roman"/>
          <w:color w:val="000000"/>
          <w:sz w:val="20"/>
          <w:szCs w:val="20"/>
        </w:rPr>
        <w:t>National Survey of the Japanese Elderly;</w:t>
      </w:r>
      <w:r w:rsidRPr="001F23FD">
        <w:rPr>
          <w:rFonts w:ascii="Times New Roman" w:eastAsia="DengXian" w:hAnsi="Times New Roman" w:cs="Times New Roman"/>
          <w:color w:val="000000"/>
          <w:kern w:val="0"/>
          <w:sz w:val="20"/>
          <w:szCs w:val="20"/>
        </w:rPr>
        <w:t xml:space="preserve"> </w:t>
      </w:r>
      <w:r w:rsidRPr="001F23FD">
        <w:rPr>
          <w:rFonts w:ascii="Times New Roman" w:eastAsia="DengXian" w:hAnsi="Times New Roman" w:cs="Times New Roman"/>
          <w:color w:val="000000"/>
          <w:sz w:val="20"/>
          <w:szCs w:val="20"/>
        </w:rPr>
        <w:t>IMIAS, the International Mobility in Aging Study; CLHLS,</w:t>
      </w:r>
      <w:r w:rsidRPr="001F23FD">
        <w:rPr>
          <w:rFonts w:ascii="Times New Roman" w:hAnsi="Times New Roman" w:cs="Times New Roman"/>
          <w:sz w:val="20"/>
          <w:szCs w:val="20"/>
        </w:rPr>
        <w:t xml:space="preserve"> </w:t>
      </w:r>
      <w:r w:rsidRPr="001F23FD">
        <w:rPr>
          <w:rFonts w:ascii="Times New Roman" w:eastAsia="DengXian" w:hAnsi="Times New Roman" w:cs="Times New Roman"/>
          <w:color w:val="000000"/>
          <w:sz w:val="20"/>
          <w:szCs w:val="20"/>
        </w:rPr>
        <w:t>the Chinese Longitudinal Healthy Longevity Survey;</w:t>
      </w:r>
      <w:r w:rsidRPr="001F23FD">
        <w:rPr>
          <w:rFonts w:ascii="Times New Roman" w:eastAsia="DengXian" w:hAnsi="Times New Roman" w:cs="Times New Roman"/>
          <w:color w:val="000000"/>
          <w:kern w:val="0"/>
          <w:sz w:val="20"/>
          <w:szCs w:val="20"/>
        </w:rPr>
        <w:t xml:space="preserve"> </w:t>
      </w:r>
      <w:proofErr w:type="spellStart"/>
      <w:r w:rsidRPr="001F23FD">
        <w:rPr>
          <w:rFonts w:ascii="Times New Roman" w:eastAsia="DengXian" w:hAnsi="Times New Roman" w:cs="Times New Roman"/>
          <w:color w:val="000000"/>
          <w:sz w:val="20"/>
          <w:szCs w:val="20"/>
        </w:rPr>
        <w:t>KLoSAa</w:t>
      </w:r>
      <w:proofErr w:type="spellEnd"/>
      <w:r w:rsidRPr="001F23FD">
        <w:rPr>
          <w:rFonts w:ascii="Times New Roman" w:eastAsia="DengXian" w:hAnsi="Times New Roman" w:cs="Times New Roman"/>
          <w:color w:val="000000"/>
          <w:sz w:val="20"/>
          <w:szCs w:val="20"/>
        </w:rPr>
        <w:t xml:space="preserve">, the Korean Longitudinal Study of Ageing (2006–2019); </w:t>
      </w:r>
      <w:proofErr w:type="spellStart"/>
      <w:r w:rsidRPr="001F23FD">
        <w:rPr>
          <w:rFonts w:ascii="Times New Roman" w:eastAsia="DengXian" w:hAnsi="Times New Roman" w:cs="Times New Roman"/>
          <w:color w:val="000000"/>
          <w:sz w:val="20"/>
          <w:szCs w:val="20"/>
        </w:rPr>
        <w:t>InCHIANTI</w:t>
      </w:r>
      <w:proofErr w:type="spellEnd"/>
      <w:r w:rsidRPr="001F23FD">
        <w:rPr>
          <w:rFonts w:ascii="Times New Roman" w:eastAsia="DengXian" w:hAnsi="Times New Roman" w:cs="Times New Roman"/>
          <w:color w:val="000000"/>
          <w:sz w:val="20"/>
          <w:szCs w:val="20"/>
        </w:rPr>
        <w:t>, National Health and Aging; ILSE,</w:t>
      </w:r>
      <w:r w:rsidRPr="001F23FD">
        <w:rPr>
          <w:rFonts w:ascii="Times New Roman" w:hAnsi="Times New Roman" w:cs="Times New Roman"/>
          <w:sz w:val="20"/>
          <w:szCs w:val="20"/>
        </w:rPr>
        <w:t xml:space="preserve"> </w:t>
      </w:r>
      <w:r w:rsidRPr="001F23FD">
        <w:rPr>
          <w:rFonts w:ascii="Times New Roman" w:eastAsia="DengXian" w:hAnsi="Times New Roman" w:cs="Times New Roman"/>
          <w:color w:val="000000"/>
          <w:sz w:val="20"/>
          <w:szCs w:val="20"/>
        </w:rPr>
        <w:t>the Interdisciplinary Longitudinal Study of Adult Development and Aging;</w:t>
      </w:r>
      <w:r w:rsidRPr="001F23FD">
        <w:rPr>
          <w:rFonts w:ascii="Times New Roman" w:eastAsia="DengXian" w:hAnsi="Times New Roman" w:cs="Times New Roman"/>
          <w:color w:val="000000"/>
          <w:kern w:val="0"/>
          <w:sz w:val="20"/>
          <w:szCs w:val="20"/>
        </w:rPr>
        <w:t xml:space="preserve"> </w:t>
      </w:r>
      <w:r w:rsidRPr="001F23FD">
        <w:rPr>
          <w:rFonts w:ascii="Times New Roman" w:eastAsia="DengXian" w:hAnsi="Times New Roman" w:cs="Times New Roman"/>
          <w:color w:val="000000"/>
          <w:sz w:val="20"/>
          <w:szCs w:val="20"/>
        </w:rPr>
        <w:t>WHS,</w:t>
      </w:r>
      <w:r w:rsidRPr="001F23FD">
        <w:rPr>
          <w:rFonts w:ascii="Times New Roman" w:hAnsi="Times New Roman" w:cs="Times New Roman"/>
          <w:sz w:val="20"/>
          <w:szCs w:val="20"/>
        </w:rPr>
        <w:t xml:space="preserve"> </w:t>
      </w:r>
      <w:r w:rsidRPr="001F23FD">
        <w:rPr>
          <w:rFonts w:ascii="Times New Roman" w:eastAsia="DengXian" w:hAnsi="Times New Roman" w:cs="Times New Roman"/>
          <w:color w:val="000000"/>
          <w:sz w:val="20"/>
          <w:szCs w:val="20"/>
        </w:rPr>
        <w:t xml:space="preserve">the Women’s Health Study; </w:t>
      </w:r>
      <w:r w:rsidRPr="001F23FD">
        <w:rPr>
          <w:rFonts w:ascii="Times New Roman" w:eastAsia="DengXian" w:hAnsi="Times New Roman" w:cs="Times New Roman"/>
          <w:color w:val="000000"/>
          <w:kern w:val="0"/>
          <w:sz w:val="20"/>
          <w:szCs w:val="20"/>
        </w:rPr>
        <w:t xml:space="preserve">CIND, cognitive impairment no-dementia ;SPMSQ, the Short Portable Mental Status Questionnaire; </w:t>
      </w:r>
      <w:r w:rsidRPr="001F23FD">
        <w:rPr>
          <w:rFonts w:ascii="Times New Roman" w:eastAsia="SimSun" w:hAnsi="Times New Roman" w:cs="Times New Roman"/>
          <w:color w:val="000000"/>
          <w:sz w:val="20"/>
          <w:szCs w:val="20"/>
          <w:lang w:bidi="ar"/>
        </w:rPr>
        <w:t xml:space="preserve">MMSE, Mini-mental State Examination; </w:t>
      </w:r>
      <w:r w:rsidRPr="001F23FD">
        <w:rPr>
          <w:rFonts w:ascii="Times New Roman" w:eastAsia="DengXian" w:hAnsi="Times New Roman" w:cs="Times New Roman"/>
          <w:color w:val="000000"/>
          <w:kern w:val="0"/>
          <w:sz w:val="20"/>
          <w:szCs w:val="20"/>
        </w:rPr>
        <w:t xml:space="preserve">IQCODE, the Informant Questionnaire on Cognitive Decline in the Elderly screening; </w:t>
      </w:r>
      <w:r w:rsidRPr="001F23FD">
        <w:rPr>
          <w:rFonts w:ascii="Times New Roman" w:eastAsia="SimSun" w:hAnsi="Times New Roman" w:cs="Times New Roman"/>
          <w:color w:val="000000"/>
          <w:sz w:val="20"/>
          <w:szCs w:val="20"/>
          <w:lang w:bidi="ar"/>
        </w:rPr>
        <w:t>NIA-AA, criteria of the National Institute on Aging and the Alzheimer’s Association</w:t>
      </w:r>
      <w:r w:rsidRPr="001F23FD">
        <w:rPr>
          <w:rFonts w:ascii="Times New Roman" w:eastAsia="DengXian" w:hAnsi="Times New Roman" w:cs="Times New Roman"/>
          <w:color w:val="000000"/>
          <w:kern w:val="0"/>
          <w:sz w:val="20"/>
          <w:szCs w:val="20"/>
        </w:rPr>
        <w:t>;</w:t>
      </w:r>
      <w:r w:rsidRPr="001F23FD">
        <w:rPr>
          <w:rFonts w:ascii="Times New Roman" w:eastAsia="SimSun" w:hAnsi="Times New Roman" w:cs="Times New Roman"/>
          <w:color w:val="000000"/>
          <w:sz w:val="20"/>
          <w:szCs w:val="20"/>
          <w:lang w:bidi="ar"/>
        </w:rPr>
        <w:t xml:space="preserve"> CDR, the Clinical Dementia Rating; DSM-IV, </w:t>
      </w:r>
      <w:r w:rsidRPr="001F23FD">
        <w:rPr>
          <w:rFonts w:ascii="Times New Roman" w:eastAsia="SimSun" w:hAnsi="Times New Roman" w:cs="Times New Roman"/>
          <w:iCs/>
          <w:color w:val="000000"/>
          <w:sz w:val="20"/>
          <w:szCs w:val="20"/>
          <w:lang w:bidi="ar"/>
        </w:rPr>
        <w:t xml:space="preserve">Diagnostic and Statistical Manual of Mental Disorders, 4thed; </w:t>
      </w:r>
      <w:r w:rsidRPr="001F23FD">
        <w:rPr>
          <w:rFonts w:ascii="Times New Roman" w:eastAsia="DengXian" w:hAnsi="Times New Roman" w:cs="Times New Roman"/>
          <w:color w:val="000000"/>
          <w:kern w:val="0"/>
          <w:sz w:val="20"/>
          <w:szCs w:val="20"/>
        </w:rPr>
        <w:t>AACD criteria,</w:t>
      </w:r>
      <w:r w:rsidRPr="001F23FD">
        <w:rPr>
          <w:rFonts w:ascii="Times New Roman" w:hAnsi="Times New Roman" w:cs="Times New Roman"/>
          <w:sz w:val="20"/>
          <w:szCs w:val="20"/>
        </w:rPr>
        <w:t xml:space="preserve"> </w:t>
      </w:r>
      <w:r w:rsidRPr="001F23FD">
        <w:rPr>
          <w:rFonts w:ascii="Times New Roman" w:eastAsia="DengXian" w:hAnsi="Times New Roman" w:cs="Times New Roman"/>
          <w:color w:val="000000"/>
          <w:kern w:val="0"/>
          <w:sz w:val="20"/>
          <w:szCs w:val="20"/>
        </w:rPr>
        <w:t>the aging-associated cognitive decline criteria; TICS</w:t>
      </w:r>
      <w:r w:rsidRPr="001F23FD">
        <w:rPr>
          <w:rFonts w:ascii="Times New Roman" w:hAnsi="Times New Roman" w:cs="Times New Roman"/>
          <w:sz w:val="20"/>
          <w:szCs w:val="20"/>
        </w:rPr>
        <w:t xml:space="preserve">: </w:t>
      </w:r>
      <w:r w:rsidRPr="001F23FD">
        <w:rPr>
          <w:rFonts w:ascii="Times New Roman" w:eastAsia="DengXian" w:hAnsi="Times New Roman" w:cs="Times New Roman"/>
          <w:color w:val="000000"/>
          <w:kern w:val="0"/>
          <w:sz w:val="20"/>
          <w:szCs w:val="20"/>
        </w:rPr>
        <w:t>the Telephone Interview for Cognitive Status; EBMT,</w:t>
      </w:r>
      <w:r w:rsidRPr="001F23FD">
        <w:rPr>
          <w:rFonts w:ascii="Times New Roman" w:hAnsi="Times New Roman" w:cs="Times New Roman"/>
          <w:sz w:val="20"/>
          <w:szCs w:val="20"/>
        </w:rPr>
        <w:t xml:space="preserve"> </w:t>
      </w:r>
      <w:r w:rsidRPr="001F23FD">
        <w:rPr>
          <w:rFonts w:ascii="Times New Roman" w:eastAsia="DengXian" w:hAnsi="Times New Roman" w:cs="Times New Roman"/>
          <w:color w:val="000000"/>
          <w:kern w:val="0"/>
          <w:sz w:val="20"/>
          <w:szCs w:val="20"/>
        </w:rPr>
        <w:t xml:space="preserve">the immediate and delayed recall portions of the East Boston Memory Test; LCT: the </w:t>
      </w:r>
      <w:proofErr w:type="spellStart"/>
      <w:r w:rsidRPr="001F23FD">
        <w:rPr>
          <w:rFonts w:ascii="Times New Roman" w:eastAsia="DengXian" w:hAnsi="Times New Roman" w:cs="Times New Roman"/>
          <w:color w:val="000000"/>
          <w:kern w:val="0"/>
          <w:sz w:val="20"/>
          <w:szCs w:val="20"/>
        </w:rPr>
        <w:t>Leganés</w:t>
      </w:r>
      <w:proofErr w:type="spellEnd"/>
      <w:r w:rsidRPr="001F23FD">
        <w:rPr>
          <w:rFonts w:ascii="Times New Roman" w:eastAsia="DengXian" w:hAnsi="Times New Roman" w:cs="Times New Roman"/>
          <w:color w:val="000000"/>
          <w:kern w:val="0"/>
          <w:sz w:val="20"/>
          <w:szCs w:val="20"/>
        </w:rPr>
        <w:t xml:space="preserve"> Cognitive Test; </w:t>
      </w:r>
      <w:r w:rsidRPr="001F23FD">
        <w:rPr>
          <w:rFonts w:ascii="Times New Roman" w:eastAsia="SimSun" w:hAnsi="Times New Roman" w:cs="Times New Roman"/>
          <w:color w:val="000000"/>
          <w:sz w:val="20"/>
          <w:szCs w:val="20"/>
          <w:lang w:bidi="ar"/>
        </w:rPr>
        <w:t xml:space="preserve">3MSE, the Modified Mini-Mental State Examination; ICD, international Classification of diseases. </w:t>
      </w:r>
    </w:p>
    <w:p w14:paraId="690A41C7" w14:textId="77777777" w:rsidR="00B91F6A" w:rsidRPr="001F23FD" w:rsidRDefault="00B91F6A">
      <w:pPr>
        <w:rPr>
          <w:rFonts w:ascii="Times New Roman" w:hAnsi="Times New Roman" w:cs="Times New Roman"/>
          <w:b/>
          <w:bCs/>
          <w:sz w:val="18"/>
          <w:szCs w:val="18"/>
          <w:lang w:bidi="ar"/>
        </w:rPr>
      </w:pPr>
    </w:p>
    <w:p w14:paraId="498A6B4D" w14:textId="77777777" w:rsidR="00B91F6A" w:rsidRPr="001F23FD" w:rsidRDefault="00B91F6A">
      <w:pPr>
        <w:spacing w:line="480" w:lineRule="auto"/>
        <w:jc w:val="center"/>
        <w:rPr>
          <w:rFonts w:ascii="Times New Roman" w:hAnsi="Times New Roman" w:cs="Times New Roman"/>
          <w:b/>
          <w:bCs/>
          <w:sz w:val="18"/>
          <w:szCs w:val="18"/>
          <w:lang w:bidi="ar"/>
        </w:rPr>
      </w:pPr>
    </w:p>
    <w:p w14:paraId="5E43340D" w14:textId="77777777" w:rsidR="00B91F6A" w:rsidRPr="001F23FD" w:rsidRDefault="00B91F6A">
      <w:pPr>
        <w:spacing w:line="480" w:lineRule="auto"/>
        <w:jc w:val="center"/>
        <w:rPr>
          <w:rFonts w:ascii="Times New Roman" w:hAnsi="Times New Roman" w:cs="Times New Roman"/>
          <w:b/>
          <w:bCs/>
          <w:sz w:val="18"/>
          <w:szCs w:val="18"/>
          <w:lang w:bidi="ar"/>
        </w:rPr>
      </w:pPr>
    </w:p>
    <w:p w14:paraId="5330B0B6" w14:textId="77777777" w:rsidR="00B91F6A" w:rsidRPr="001F23FD" w:rsidRDefault="0062735A">
      <w:pPr>
        <w:spacing w:line="480" w:lineRule="auto"/>
        <w:jc w:val="center"/>
        <w:rPr>
          <w:rFonts w:ascii="Times New Roman" w:hAnsi="Times New Roman" w:cs="Times New Roman"/>
          <w:b/>
          <w:bCs/>
          <w:sz w:val="18"/>
          <w:szCs w:val="18"/>
          <w:lang w:bidi="ar"/>
        </w:rPr>
      </w:pPr>
      <w:r w:rsidRPr="001F23FD">
        <w:rPr>
          <w:rFonts w:ascii="Times New Roman" w:hAnsi="Times New Roman" w:cs="Times New Roman" w:hint="eastAsia"/>
          <w:b/>
          <w:bCs/>
          <w:sz w:val="18"/>
          <w:szCs w:val="18"/>
          <w:lang w:bidi="ar"/>
        </w:rPr>
        <w:lastRenderedPageBreak/>
        <w:t>Supplementary appendix 4: Degrees of factor-adjustment of the studies</w:t>
      </w:r>
    </w:p>
    <w:tbl>
      <w:tblPr>
        <w:tblW w:w="5000" w:type="pct"/>
        <w:tblLook w:val="04A0" w:firstRow="1" w:lastRow="0" w:firstColumn="1" w:lastColumn="0" w:noHBand="0" w:noVBand="1"/>
      </w:tblPr>
      <w:tblGrid>
        <w:gridCol w:w="1996"/>
        <w:gridCol w:w="1491"/>
        <w:gridCol w:w="2120"/>
        <w:gridCol w:w="5064"/>
        <w:gridCol w:w="4007"/>
      </w:tblGrid>
      <w:tr w:rsidR="00B91F6A" w:rsidRPr="001F23FD" w14:paraId="4DBA92D4" w14:textId="77777777">
        <w:trPr>
          <w:trHeight w:val="240"/>
        </w:trPr>
        <w:tc>
          <w:tcPr>
            <w:tcW w:w="680" w:type="pct"/>
            <w:tcBorders>
              <w:top w:val="single" w:sz="8" w:space="0" w:color="auto"/>
              <w:left w:val="nil"/>
              <w:bottom w:val="single" w:sz="8" w:space="0" w:color="auto"/>
              <w:right w:val="nil"/>
            </w:tcBorders>
            <w:shd w:val="clear" w:color="auto" w:fill="auto"/>
          </w:tcPr>
          <w:p w14:paraId="0DF815BB" w14:textId="77777777" w:rsidR="00B91F6A" w:rsidRPr="001F23FD" w:rsidRDefault="0062735A">
            <w:pPr>
              <w:widowControl/>
              <w:jc w:val="left"/>
              <w:rPr>
                <w:rFonts w:ascii="Times New Roman" w:eastAsia="DengXian" w:hAnsi="Times New Roman" w:cs="Times New Roman"/>
                <w:b/>
                <w:bCs/>
                <w:color w:val="000000"/>
                <w:kern w:val="0"/>
                <w:sz w:val="18"/>
                <w:szCs w:val="18"/>
              </w:rPr>
            </w:pPr>
            <w:r w:rsidRPr="001F23FD">
              <w:rPr>
                <w:rFonts w:ascii="Times New Roman" w:eastAsia="DengXian" w:hAnsi="Times New Roman" w:cs="Times New Roman"/>
                <w:b/>
                <w:bCs/>
                <w:color w:val="000000"/>
                <w:kern w:val="0"/>
                <w:sz w:val="18"/>
                <w:szCs w:val="18"/>
              </w:rPr>
              <w:t>First author</w:t>
            </w:r>
          </w:p>
        </w:tc>
        <w:tc>
          <w:tcPr>
            <w:tcW w:w="508" w:type="pct"/>
            <w:tcBorders>
              <w:top w:val="single" w:sz="8" w:space="0" w:color="auto"/>
              <w:left w:val="nil"/>
              <w:bottom w:val="single" w:sz="8" w:space="0" w:color="auto"/>
              <w:right w:val="nil"/>
            </w:tcBorders>
            <w:shd w:val="clear" w:color="auto" w:fill="auto"/>
          </w:tcPr>
          <w:p w14:paraId="016651B9" w14:textId="77777777" w:rsidR="00B91F6A" w:rsidRPr="001F23FD" w:rsidRDefault="0062735A">
            <w:pPr>
              <w:widowControl/>
              <w:jc w:val="left"/>
              <w:rPr>
                <w:rFonts w:ascii="Times New Roman" w:eastAsia="DengXian" w:hAnsi="Times New Roman" w:cs="Times New Roman"/>
                <w:b/>
                <w:bCs/>
                <w:color w:val="000000"/>
                <w:kern w:val="0"/>
                <w:sz w:val="18"/>
                <w:szCs w:val="18"/>
              </w:rPr>
            </w:pPr>
            <w:r w:rsidRPr="001F23FD">
              <w:rPr>
                <w:rFonts w:ascii="Times New Roman" w:eastAsia="DengXian" w:hAnsi="Times New Roman" w:cs="Times New Roman"/>
                <w:b/>
                <w:bCs/>
                <w:color w:val="000000"/>
                <w:kern w:val="0"/>
                <w:sz w:val="18"/>
                <w:szCs w:val="18"/>
              </w:rPr>
              <w:t>Year</w:t>
            </w:r>
          </w:p>
        </w:tc>
        <w:tc>
          <w:tcPr>
            <w:tcW w:w="722" w:type="pct"/>
            <w:tcBorders>
              <w:top w:val="single" w:sz="8" w:space="0" w:color="auto"/>
              <w:left w:val="nil"/>
              <w:bottom w:val="single" w:sz="8" w:space="0" w:color="auto"/>
              <w:right w:val="nil"/>
            </w:tcBorders>
            <w:shd w:val="clear" w:color="auto" w:fill="auto"/>
          </w:tcPr>
          <w:p w14:paraId="4D59CED1" w14:textId="77777777" w:rsidR="00B91F6A" w:rsidRPr="001F23FD" w:rsidRDefault="0062735A">
            <w:pPr>
              <w:widowControl/>
              <w:jc w:val="left"/>
              <w:rPr>
                <w:rFonts w:ascii="Times New Roman" w:eastAsia="DengXian" w:hAnsi="Times New Roman" w:cs="Times New Roman"/>
                <w:b/>
                <w:bCs/>
                <w:color w:val="000000"/>
                <w:kern w:val="0"/>
                <w:sz w:val="18"/>
                <w:szCs w:val="18"/>
              </w:rPr>
            </w:pPr>
            <w:r w:rsidRPr="001F23FD">
              <w:rPr>
                <w:rFonts w:ascii="Times New Roman" w:eastAsia="DengXian" w:hAnsi="Times New Roman" w:cs="Times New Roman"/>
                <w:b/>
                <w:bCs/>
                <w:color w:val="000000"/>
                <w:kern w:val="0"/>
                <w:sz w:val="18"/>
                <w:szCs w:val="18"/>
              </w:rPr>
              <w:t>Cohort name</w:t>
            </w:r>
          </w:p>
        </w:tc>
        <w:tc>
          <w:tcPr>
            <w:tcW w:w="1725" w:type="pct"/>
            <w:tcBorders>
              <w:top w:val="single" w:sz="8" w:space="0" w:color="auto"/>
              <w:left w:val="nil"/>
              <w:bottom w:val="single" w:sz="8" w:space="0" w:color="auto"/>
              <w:right w:val="nil"/>
            </w:tcBorders>
            <w:shd w:val="clear" w:color="auto" w:fill="auto"/>
          </w:tcPr>
          <w:p w14:paraId="09601301" w14:textId="77777777" w:rsidR="00B91F6A" w:rsidRPr="001F23FD" w:rsidRDefault="0062735A">
            <w:pPr>
              <w:widowControl/>
              <w:jc w:val="left"/>
              <w:rPr>
                <w:rFonts w:ascii="Times New Roman" w:eastAsia="DengXian" w:hAnsi="Times New Roman" w:cs="Times New Roman"/>
                <w:b/>
                <w:bCs/>
                <w:color w:val="000000"/>
                <w:kern w:val="0"/>
                <w:sz w:val="18"/>
                <w:szCs w:val="18"/>
              </w:rPr>
            </w:pPr>
            <w:r w:rsidRPr="001F23FD">
              <w:rPr>
                <w:rFonts w:ascii="Times New Roman" w:eastAsia="DengXian" w:hAnsi="Times New Roman" w:cs="Times New Roman"/>
                <w:b/>
                <w:bCs/>
                <w:color w:val="000000"/>
                <w:kern w:val="0"/>
                <w:sz w:val="18"/>
                <w:szCs w:val="18"/>
              </w:rPr>
              <w:t>Adjusted factors</w:t>
            </w:r>
          </w:p>
        </w:tc>
        <w:tc>
          <w:tcPr>
            <w:tcW w:w="1365" w:type="pct"/>
            <w:tcBorders>
              <w:top w:val="single" w:sz="8" w:space="0" w:color="auto"/>
              <w:left w:val="nil"/>
              <w:bottom w:val="single" w:sz="8" w:space="0" w:color="auto"/>
              <w:right w:val="nil"/>
            </w:tcBorders>
            <w:shd w:val="clear" w:color="auto" w:fill="auto"/>
          </w:tcPr>
          <w:p w14:paraId="45C5BB98" w14:textId="77777777" w:rsidR="00B91F6A" w:rsidRPr="001F23FD" w:rsidRDefault="0062735A">
            <w:pPr>
              <w:widowControl/>
              <w:jc w:val="left"/>
              <w:rPr>
                <w:rFonts w:ascii="Times New Roman" w:eastAsia="DengXian" w:hAnsi="Times New Roman" w:cs="Times New Roman"/>
                <w:b/>
                <w:bCs/>
                <w:color w:val="000000"/>
                <w:kern w:val="0"/>
                <w:sz w:val="18"/>
                <w:szCs w:val="18"/>
              </w:rPr>
            </w:pPr>
            <w:r w:rsidRPr="001F23FD">
              <w:rPr>
                <w:rFonts w:ascii="Times New Roman" w:eastAsia="DengXian" w:hAnsi="Times New Roman" w:cs="Times New Roman"/>
                <w:b/>
                <w:bCs/>
                <w:color w:val="000000"/>
                <w:kern w:val="0"/>
                <w:sz w:val="18"/>
                <w:szCs w:val="18"/>
              </w:rPr>
              <w:t>Degrees of factor-adjustment</w:t>
            </w:r>
          </w:p>
        </w:tc>
      </w:tr>
      <w:tr w:rsidR="00B91F6A" w:rsidRPr="001F23FD" w14:paraId="6DE20F6C" w14:textId="77777777">
        <w:trPr>
          <w:trHeight w:val="233"/>
        </w:trPr>
        <w:tc>
          <w:tcPr>
            <w:tcW w:w="680" w:type="pct"/>
            <w:tcBorders>
              <w:top w:val="nil"/>
              <w:left w:val="nil"/>
              <w:bottom w:val="nil"/>
              <w:right w:val="nil"/>
            </w:tcBorders>
            <w:shd w:val="clear" w:color="000000" w:fill="E7E6E6"/>
            <w:noWrap/>
          </w:tcPr>
          <w:p w14:paraId="099FBC57"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Anita Karp</w:t>
            </w:r>
          </w:p>
        </w:tc>
        <w:tc>
          <w:tcPr>
            <w:tcW w:w="508" w:type="pct"/>
            <w:tcBorders>
              <w:top w:val="nil"/>
              <w:left w:val="nil"/>
              <w:bottom w:val="nil"/>
              <w:right w:val="nil"/>
            </w:tcBorders>
            <w:shd w:val="clear" w:color="000000" w:fill="E7E6E6"/>
            <w:noWrap/>
          </w:tcPr>
          <w:p w14:paraId="5009099B"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2004</w:t>
            </w:r>
          </w:p>
        </w:tc>
        <w:tc>
          <w:tcPr>
            <w:tcW w:w="722" w:type="pct"/>
            <w:tcBorders>
              <w:top w:val="nil"/>
              <w:left w:val="nil"/>
              <w:bottom w:val="nil"/>
              <w:right w:val="nil"/>
            </w:tcBorders>
            <w:shd w:val="clear" w:color="000000" w:fill="E7E6E6"/>
          </w:tcPr>
          <w:p w14:paraId="05C25B66" w14:textId="77777777" w:rsidR="00B91F6A" w:rsidRPr="001F23FD" w:rsidRDefault="0062735A">
            <w:pPr>
              <w:widowControl/>
              <w:jc w:val="left"/>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Kungsholmen</w:t>
            </w:r>
            <w:proofErr w:type="spellEnd"/>
          </w:p>
        </w:tc>
        <w:tc>
          <w:tcPr>
            <w:tcW w:w="1725" w:type="pct"/>
            <w:tcBorders>
              <w:top w:val="nil"/>
              <w:left w:val="nil"/>
              <w:bottom w:val="nil"/>
              <w:right w:val="nil"/>
            </w:tcBorders>
            <w:shd w:val="clear" w:color="000000" w:fill="E7E6E6"/>
            <w:noWrap/>
          </w:tcPr>
          <w:p w14:paraId="0C39149A"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age, gender, vascular diseases, and </w:t>
            </w:r>
          </w:p>
        </w:tc>
        <w:tc>
          <w:tcPr>
            <w:tcW w:w="1365" w:type="pct"/>
            <w:tcBorders>
              <w:top w:val="nil"/>
              <w:left w:val="nil"/>
              <w:bottom w:val="nil"/>
              <w:right w:val="nil"/>
            </w:tcBorders>
            <w:shd w:val="clear" w:color="000000" w:fill="E7E6E6"/>
            <w:noWrap/>
          </w:tcPr>
          <w:p w14:paraId="04D8026F"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without adjustment for SES risk factors†</w:t>
            </w:r>
          </w:p>
        </w:tc>
      </w:tr>
      <w:tr w:rsidR="00B91F6A" w:rsidRPr="001F23FD" w14:paraId="447739DD" w14:textId="77777777">
        <w:trPr>
          <w:trHeight w:val="233"/>
        </w:trPr>
        <w:tc>
          <w:tcPr>
            <w:tcW w:w="680" w:type="pct"/>
            <w:tcBorders>
              <w:top w:val="nil"/>
              <w:left w:val="nil"/>
              <w:bottom w:val="nil"/>
              <w:right w:val="nil"/>
            </w:tcBorders>
            <w:shd w:val="clear" w:color="000000" w:fill="E7E6E6"/>
            <w:noWrap/>
          </w:tcPr>
          <w:p w14:paraId="14769DCB"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508" w:type="pct"/>
            <w:tcBorders>
              <w:top w:val="nil"/>
              <w:left w:val="nil"/>
              <w:bottom w:val="nil"/>
              <w:right w:val="nil"/>
            </w:tcBorders>
            <w:shd w:val="clear" w:color="000000" w:fill="E7E6E6"/>
            <w:noWrap/>
          </w:tcPr>
          <w:p w14:paraId="25903C74"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722" w:type="pct"/>
            <w:tcBorders>
              <w:top w:val="nil"/>
              <w:left w:val="nil"/>
              <w:bottom w:val="nil"/>
              <w:right w:val="nil"/>
            </w:tcBorders>
            <w:shd w:val="clear" w:color="000000" w:fill="E7E6E6"/>
          </w:tcPr>
          <w:p w14:paraId="296C0176"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1725" w:type="pct"/>
            <w:tcBorders>
              <w:top w:val="nil"/>
              <w:left w:val="nil"/>
              <w:bottom w:val="nil"/>
              <w:right w:val="nil"/>
            </w:tcBorders>
            <w:shd w:val="clear" w:color="000000" w:fill="E7E6E6"/>
            <w:noWrap/>
          </w:tcPr>
          <w:p w14:paraId="2F80E51C"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alcohol data</w:t>
            </w:r>
          </w:p>
        </w:tc>
        <w:tc>
          <w:tcPr>
            <w:tcW w:w="1365" w:type="pct"/>
            <w:tcBorders>
              <w:top w:val="nil"/>
              <w:left w:val="nil"/>
              <w:bottom w:val="nil"/>
              <w:right w:val="nil"/>
            </w:tcBorders>
            <w:shd w:val="clear" w:color="000000" w:fill="E7E6E6"/>
            <w:noWrap/>
          </w:tcPr>
          <w:p w14:paraId="7EE22375"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r>
      <w:tr w:rsidR="00B91F6A" w:rsidRPr="001F23FD" w14:paraId="5C5807C7" w14:textId="77777777">
        <w:trPr>
          <w:trHeight w:val="233"/>
        </w:trPr>
        <w:tc>
          <w:tcPr>
            <w:tcW w:w="680" w:type="pct"/>
            <w:tcBorders>
              <w:top w:val="nil"/>
              <w:left w:val="nil"/>
              <w:bottom w:val="nil"/>
              <w:right w:val="nil"/>
            </w:tcBorders>
            <w:shd w:val="clear" w:color="auto" w:fill="auto"/>
            <w:noWrap/>
          </w:tcPr>
          <w:p w14:paraId="2CF39E97"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Adina Zeki</w:t>
            </w:r>
          </w:p>
        </w:tc>
        <w:tc>
          <w:tcPr>
            <w:tcW w:w="508" w:type="pct"/>
            <w:tcBorders>
              <w:top w:val="nil"/>
              <w:left w:val="nil"/>
              <w:bottom w:val="nil"/>
              <w:right w:val="nil"/>
            </w:tcBorders>
            <w:shd w:val="clear" w:color="auto" w:fill="auto"/>
            <w:noWrap/>
          </w:tcPr>
          <w:p w14:paraId="1917CF64"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2011</w:t>
            </w:r>
          </w:p>
        </w:tc>
        <w:tc>
          <w:tcPr>
            <w:tcW w:w="722" w:type="pct"/>
            <w:tcBorders>
              <w:top w:val="nil"/>
              <w:left w:val="nil"/>
              <w:bottom w:val="nil"/>
              <w:right w:val="nil"/>
            </w:tcBorders>
            <w:shd w:val="clear" w:color="auto" w:fill="auto"/>
            <w:noWrap/>
          </w:tcPr>
          <w:p w14:paraId="417BDC36"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SALSA</w:t>
            </w:r>
          </w:p>
        </w:tc>
        <w:tc>
          <w:tcPr>
            <w:tcW w:w="1725" w:type="pct"/>
            <w:tcBorders>
              <w:top w:val="nil"/>
              <w:left w:val="nil"/>
              <w:bottom w:val="nil"/>
              <w:right w:val="nil"/>
            </w:tcBorders>
            <w:shd w:val="clear" w:color="auto" w:fill="auto"/>
            <w:noWrap/>
          </w:tcPr>
          <w:p w14:paraId="47BBD5E3"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age </w:t>
            </w:r>
          </w:p>
        </w:tc>
        <w:tc>
          <w:tcPr>
            <w:tcW w:w="1365" w:type="pct"/>
            <w:tcBorders>
              <w:top w:val="nil"/>
              <w:left w:val="nil"/>
              <w:bottom w:val="nil"/>
              <w:right w:val="nil"/>
            </w:tcBorders>
            <w:shd w:val="clear" w:color="auto" w:fill="auto"/>
            <w:noWrap/>
          </w:tcPr>
          <w:p w14:paraId="0C09503E"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without adjustment for SES risk factors†</w:t>
            </w:r>
          </w:p>
        </w:tc>
      </w:tr>
      <w:tr w:rsidR="00B91F6A" w:rsidRPr="001F23FD" w14:paraId="1A12196E" w14:textId="77777777">
        <w:trPr>
          <w:trHeight w:val="233"/>
        </w:trPr>
        <w:tc>
          <w:tcPr>
            <w:tcW w:w="680" w:type="pct"/>
            <w:tcBorders>
              <w:top w:val="nil"/>
              <w:left w:val="nil"/>
              <w:bottom w:val="nil"/>
              <w:right w:val="nil"/>
            </w:tcBorders>
            <w:shd w:val="clear" w:color="auto" w:fill="auto"/>
            <w:noWrap/>
          </w:tcPr>
          <w:p w14:paraId="382F5268"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Al </w:t>
            </w:r>
            <w:proofErr w:type="spellStart"/>
            <w:r w:rsidRPr="001F23FD">
              <w:rPr>
                <w:rFonts w:ascii="Times New Roman" w:eastAsia="DengXian" w:hAnsi="Times New Roman" w:cs="Times New Roman"/>
                <w:color w:val="000000"/>
                <w:kern w:val="0"/>
                <w:sz w:val="18"/>
                <w:szCs w:val="18"/>
              </w:rPr>
              <w:t>Hazzouri</w:t>
            </w:r>
            <w:proofErr w:type="spellEnd"/>
          </w:p>
        </w:tc>
        <w:tc>
          <w:tcPr>
            <w:tcW w:w="508" w:type="pct"/>
            <w:tcBorders>
              <w:top w:val="nil"/>
              <w:left w:val="nil"/>
              <w:bottom w:val="nil"/>
              <w:right w:val="nil"/>
            </w:tcBorders>
            <w:shd w:val="clear" w:color="auto" w:fill="auto"/>
            <w:noWrap/>
          </w:tcPr>
          <w:p w14:paraId="0A7935F4" w14:textId="77777777" w:rsidR="00B91F6A" w:rsidRPr="001F23FD" w:rsidRDefault="00B91F6A">
            <w:pPr>
              <w:widowControl/>
              <w:jc w:val="left"/>
              <w:rPr>
                <w:rFonts w:ascii="Times New Roman" w:eastAsia="DengXian" w:hAnsi="Times New Roman" w:cs="Times New Roman"/>
                <w:color w:val="000000"/>
                <w:kern w:val="0"/>
                <w:sz w:val="18"/>
                <w:szCs w:val="18"/>
              </w:rPr>
            </w:pPr>
          </w:p>
        </w:tc>
        <w:tc>
          <w:tcPr>
            <w:tcW w:w="722" w:type="pct"/>
            <w:tcBorders>
              <w:top w:val="nil"/>
              <w:left w:val="nil"/>
              <w:bottom w:val="nil"/>
              <w:right w:val="nil"/>
            </w:tcBorders>
            <w:shd w:val="clear" w:color="auto" w:fill="auto"/>
            <w:noWrap/>
          </w:tcPr>
          <w:p w14:paraId="671780C5" w14:textId="77777777" w:rsidR="00B91F6A" w:rsidRPr="001F23FD" w:rsidRDefault="00B91F6A">
            <w:pPr>
              <w:widowControl/>
              <w:jc w:val="left"/>
              <w:rPr>
                <w:rFonts w:ascii="Times New Roman" w:eastAsia="Times New Roman" w:hAnsi="Times New Roman" w:cs="Times New Roman"/>
                <w:kern w:val="0"/>
                <w:sz w:val="18"/>
                <w:szCs w:val="18"/>
              </w:rPr>
            </w:pPr>
          </w:p>
        </w:tc>
        <w:tc>
          <w:tcPr>
            <w:tcW w:w="1725" w:type="pct"/>
            <w:tcBorders>
              <w:top w:val="nil"/>
              <w:left w:val="nil"/>
              <w:bottom w:val="nil"/>
              <w:right w:val="nil"/>
            </w:tcBorders>
            <w:shd w:val="clear" w:color="auto" w:fill="auto"/>
            <w:noWrap/>
          </w:tcPr>
          <w:p w14:paraId="0BB3E913" w14:textId="77777777" w:rsidR="00B91F6A" w:rsidRPr="001F23FD" w:rsidRDefault="00B91F6A">
            <w:pPr>
              <w:widowControl/>
              <w:jc w:val="left"/>
              <w:rPr>
                <w:rFonts w:ascii="Times New Roman" w:eastAsia="Times New Roman" w:hAnsi="Times New Roman" w:cs="Times New Roman"/>
                <w:kern w:val="0"/>
                <w:sz w:val="18"/>
                <w:szCs w:val="18"/>
              </w:rPr>
            </w:pPr>
          </w:p>
        </w:tc>
        <w:tc>
          <w:tcPr>
            <w:tcW w:w="1365" w:type="pct"/>
            <w:tcBorders>
              <w:top w:val="nil"/>
              <w:left w:val="nil"/>
              <w:bottom w:val="nil"/>
              <w:right w:val="nil"/>
            </w:tcBorders>
            <w:shd w:val="clear" w:color="auto" w:fill="auto"/>
            <w:noWrap/>
          </w:tcPr>
          <w:p w14:paraId="100139C6" w14:textId="77777777" w:rsidR="00B91F6A" w:rsidRPr="001F23FD" w:rsidRDefault="00B91F6A">
            <w:pPr>
              <w:widowControl/>
              <w:jc w:val="left"/>
              <w:rPr>
                <w:rFonts w:ascii="Times New Roman" w:eastAsia="Times New Roman" w:hAnsi="Times New Roman" w:cs="Times New Roman"/>
                <w:kern w:val="0"/>
                <w:sz w:val="18"/>
                <w:szCs w:val="18"/>
              </w:rPr>
            </w:pPr>
          </w:p>
        </w:tc>
      </w:tr>
      <w:tr w:rsidR="00B91F6A" w:rsidRPr="001F23FD" w14:paraId="18A1D0D4" w14:textId="77777777">
        <w:trPr>
          <w:trHeight w:val="233"/>
        </w:trPr>
        <w:tc>
          <w:tcPr>
            <w:tcW w:w="680" w:type="pct"/>
            <w:tcBorders>
              <w:top w:val="nil"/>
              <w:left w:val="nil"/>
              <w:bottom w:val="nil"/>
              <w:right w:val="nil"/>
            </w:tcBorders>
            <w:shd w:val="clear" w:color="000000" w:fill="E7E6E6"/>
            <w:noWrap/>
          </w:tcPr>
          <w:p w14:paraId="436642CA" w14:textId="77777777" w:rsidR="00B91F6A" w:rsidRPr="001F23FD" w:rsidRDefault="0062735A">
            <w:pPr>
              <w:widowControl/>
              <w:jc w:val="left"/>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Lele</w:t>
            </w:r>
            <w:proofErr w:type="spellEnd"/>
            <w:r w:rsidRPr="001F23FD">
              <w:rPr>
                <w:rFonts w:ascii="Times New Roman" w:eastAsia="DengXian" w:hAnsi="Times New Roman" w:cs="Times New Roman"/>
                <w:color w:val="000000"/>
                <w:kern w:val="0"/>
                <w:sz w:val="18"/>
                <w:szCs w:val="18"/>
              </w:rPr>
              <w:t xml:space="preserve"> Chen &amp; </w:t>
            </w:r>
          </w:p>
        </w:tc>
        <w:tc>
          <w:tcPr>
            <w:tcW w:w="508" w:type="pct"/>
            <w:tcBorders>
              <w:top w:val="nil"/>
              <w:left w:val="nil"/>
              <w:bottom w:val="nil"/>
              <w:right w:val="nil"/>
            </w:tcBorders>
            <w:shd w:val="clear" w:color="000000" w:fill="E7E6E6"/>
            <w:noWrap/>
          </w:tcPr>
          <w:p w14:paraId="451D1134"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2020</w:t>
            </w:r>
          </w:p>
        </w:tc>
        <w:tc>
          <w:tcPr>
            <w:tcW w:w="722" w:type="pct"/>
            <w:tcBorders>
              <w:top w:val="nil"/>
              <w:left w:val="nil"/>
              <w:bottom w:val="nil"/>
              <w:right w:val="nil"/>
            </w:tcBorders>
            <w:shd w:val="clear" w:color="000000" w:fill="E7E6E6"/>
            <w:noWrap/>
          </w:tcPr>
          <w:p w14:paraId="0729DF38"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CLHLS</w:t>
            </w:r>
          </w:p>
        </w:tc>
        <w:tc>
          <w:tcPr>
            <w:tcW w:w="1725" w:type="pct"/>
            <w:tcBorders>
              <w:top w:val="nil"/>
              <w:left w:val="nil"/>
              <w:bottom w:val="nil"/>
              <w:right w:val="nil"/>
            </w:tcBorders>
            <w:shd w:val="clear" w:color="000000" w:fill="E7E6E6"/>
            <w:noWrap/>
          </w:tcPr>
          <w:p w14:paraId="6C652D53"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Age, gender, groups, residency, education </w:t>
            </w:r>
          </w:p>
        </w:tc>
        <w:tc>
          <w:tcPr>
            <w:tcW w:w="1365" w:type="pct"/>
            <w:tcBorders>
              <w:top w:val="nil"/>
              <w:left w:val="nil"/>
              <w:bottom w:val="nil"/>
              <w:right w:val="nil"/>
            </w:tcBorders>
            <w:shd w:val="clear" w:color="000000" w:fill="E7E6E6"/>
            <w:noWrap/>
          </w:tcPr>
          <w:p w14:paraId="0088BC06"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with adjustments for age and SES factors#</w:t>
            </w:r>
          </w:p>
        </w:tc>
      </w:tr>
      <w:tr w:rsidR="00B91F6A" w:rsidRPr="001F23FD" w14:paraId="1F6CDDCB" w14:textId="77777777">
        <w:trPr>
          <w:trHeight w:val="233"/>
        </w:trPr>
        <w:tc>
          <w:tcPr>
            <w:tcW w:w="680" w:type="pct"/>
            <w:tcBorders>
              <w:top w:val="nil"/>
              <w:left w:val="nil"/>
              <w:bottom w:val="nil"/>
              <w:right w:val="nil"/>
            </w:tcBorders>
            <w:shd w:val="clear" w:color="000000" w:fill="E7E6E6"/>
            <w:noWrap/>
          </w:tcPr>
          <w:p w14:paraId="12D513A9" w14:textId="77777777" w:rsidR="00B91F6A" w:rsidRPr="001F23FD" w:rsidRDefault="0062735A">
            <w:pPr>
              <w:widowControl/>
              <w:jc w:val="left"/>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Qilong</w:t>
            </w:r>
            <w:proofErr w:type="spellEnd"/>
            <w:r w:rsidRPr="001F23FD">
              <w:rPr>
                <w:rFonts w:ascii="Times New Roman" w:eastAsia="DengXian" w:hAnsi="Times New Roman" w:cs="Times New Roman"/>
                <w:color w:val="000000"/>
                <w:kern w:val="0"/>
                <w:sz w:val="18"/>
                <w:szCs w:val="18"/>
              </w:rPr>
              <w:t xml:space="preserve"> Cao</w:t>
            </w:r>
          </w:p>
        </w:tc>
        <w:tc>
          <w:tcPr>
            <w:tcW w:w="508" w:type="pct"/>
            <w:tcBorders>
              <w:top w:val="nil"/>
              <w:left w:val="nil"/>
              <w:bottom w:val="nil"/>
              <w:right w:val="nil"/>
            </w:tcBorders>
            <w:shd w:val="clear" w:color="000000" w:fill="E7E6E6"/>
            <w:noWrap/>
          </w:tcPr>
          <w:p w14:paraId="135FF3AE"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722" w:type="pct"/>
            <w:tcBorders>
              <w:top w:val="nil"/>
              <w:left w:val="nil"/>
              <w:bottom w:val="nil"/>
              <w:right w:val="nil"/>
            </w:tcBorders>
            <w:shd w:val="clear" w:color="000000" w:fill="E7E6E6"/>
            <w:noWrap/>
          </w:tcPr>
          <w:p w14:paraId="63141BA9"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1725" w:type="pct"/>
            <w:tcBorders>
              <w:top w:val="nil"/>
              <w:left w:val="nil"/>
              <w:bottom w:val="nil"/>
              <w:right w:val="nil"/>
            </w:tcBorders>
            <w:shd w:val="clear" w:color="000000" w:fill="E7E6E6"/>
            <w:noWrap/>
          </w:tcPr>
          <w:p w14:paraId="1576027E"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and marriage smoking, drinking and exercise </w:t>
            </w:r>
          </w:p>
        </w:tc>
        <w:tc>
          <w:tcPr>
            <w:tcW w:w="1365" w:type="pct"/>
            <w:tcBorders>
              <w:top w:val="nil"/>
              <w:left w:val="nil"/>
              <w:bottom w:val="nil"/>
              <w:right w:val="nil"/>
            </w:tcBorders>
            <w:shd w:val="clear" w:color="000000" w:fill="E7E6E6"/>
            <w:noWrap/>
          </w:tcPr>
          <w:p w14:paraId="6B4A60B5"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r>
      <w:tr w:rsidR="00B91F6A" w:rsidRPr="001F23FD" w14:paraId="0F2813A6" w14:textId="77777777">
        <w:trPr>
          <w:trHeight w:val="233"/>
        </w:trPr>
        <w:tc>
          <w:tcPr>
            <w:tcW w:w="680" w:type="pct"/>
            <w:tcBorders>
              <w:top w:val="nil"/>
              <w:left w:val="nil"/>
              <w:bottom w:val="nil"/>
              <w:right w:val="nil"/>
            </w:tcBorders>
            <w:shd w:val="clear" w:color="000000" w:fill="E7E6E6"/>
            <w:noWrap/>
          </w:tcPr>
          <w:p w14:paraId="2E8566BA"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508" w:type="pct"/>
            <w:tcBorders>
              <w:top w:val="nil"/>
              <w:left w:val="nil"/>
              <w:bottom w:val="nil"/>
              <w:right w:val="nil"/>
            </w:tcBorders>
            <w:shd w:val="clear" w:color="000000" w:fill="E7E6E6"/>
            <w:noWrap/>
          </w:tcPr>
          <w:p w14:paraId="4EC2A6F7"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722" w:type="pct"/>
            <w:tcBorders>
              <w:top w:val="nil"/>
              <w:left w:val="nil"/>
              <w:bottom w:val="nil"/>
              <w:right w:val="nil"/>
            </w:tcBorders>
            <w:shd w:val="clear" w:color="000000" w:fill="E7E6E6"/>
            <w:noWrap/>
          </w:tcPr>
          <w:p w14:paraId="1C8C30D1"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1725" w:type="pct"/>
            <w:tcBorders>
              <w:top w:val="nil"/>
              <w:left w:val="nil"/>
              <w:bottom w:val="nil"/>
              <w:right w:val="nil"/>
            </w:tcBorders>
            <w:shd w:val="clear" w:color="000000" w:fill="E7E6E6"/>
            <w:noWrap/>
          </w:tcPr>
          <w:p w14:paraId="493988A8"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cardiometabolic disease and ADL disability</w:t>
            </w:r>
          </w:p>
        </w:tc>
        <w:tc>
          <w:tcPr>
            <w:tcW w:w="1365" w:type="pct"/>
            <w:tcBorders>
              <w:top w:val="nil"/>
              <w:left w:val="nil"/>
              <w:bottom w:val="nil"/>
              <w:right w:val="nil"/>
            </w:tcBorders>
            <w:shd w:val="clear" w:color="000000" w:fill="E7E6E6"/>
            <w:noWrap/>
          </w:tcPr>
          <w:p w14:paraId="3F3C80DA"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r>
      <w:tr w:rsidR="00B91F6A" w:rsidRPr="001F23FD" w14:paraId="3553F3FC" w14:textId="77777777">
        <w:trPr>
          <w:trHeight w:val="233"/>
        </w:trPr>
        <w:tc>
          <w:tcPr>
            <w:tcW w:w="680" w:type="pct"/>
            <w:tcBorders>
              <w:top w:val="nil"/>
              <w:left w:val="nil"/>
              <w:bottom w:val="nil"/>
              <w:right w:val="nil"/>
            </w:tcBorders>
            <w:shd w:val="clear" w:color="auto" w:fill="auto"/>
            <w:noWrap/>
          </w:tcPr>
          <w:p w14:paraId="0F8682BA" w14:textId="77777777" w:rsidR="00B91F6A" w:rsidRPr="001F23FD" w:rsidRDefault="0062735A">
            <w:pPr>
              <w:widowControl/>
              <w:jc w:val="left"/>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Dorina</w:t>
            </w:r>
            <w:proofErr w:type="spellEnd"/>
            <w:r w:rsidRPr="001F23FD">
              <w:rPr>
                <w:rFonts w:ascii="Times New Roman" w:eastAsia="DengXian" w:hAnsi="Times New Roman" w:cs="Times New Roman"/>
                <w:color w:val="000000"/>
                <w:kern w:val="0"/>
                <w:sz w:val="18"/>
                <w:szCs w:val="18"/>
              </w:rPr>
              <w:t xml:space="preserve"> </w:t>
            </w:r>
            <w:proofErr w:type="spellStart"/>
            <w:r w:rsidRPr="001F23FD">
              <w:rPr>
                <w:rFonts w:ascii="Times New Roman" w:eastAsia="DengXian" w:hAnsi="Times New Roman" w:cs="Times New Roman"/>
                <w:color w:val="000000"/>
                <w:kern w:val="0"/>
                <w:sz w:val="18"/>
                <w:szCs w:val="18"/>
              </w:rPr>
              <w:t>Cadar</w:t>
            </w:r>
            <w:proofErr w:type="spellEnd"/>
          </w:p>
        </w:tc>
        <w:tc>
          <w:tcPr>
            <w:tcW w:w="508" w:type="pct"/>
            <w:tcBorders>
              <w:top w:val="nil"/>
              <w:left w:val="nil"/>
              <w:bottom w:val="nil"/>
              <w:right w:val="nil"/>
            </w:tcBorders>
            <w:shd w:val="clear" w:color="auto" w:fill="auto"/>
            <w:noWrap/>
          </w:tcPr>
          <w:p w14:paraId="3651CE9F"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2018</w:t>
            </w:r>
          </w:p>
        </w:tc>
        <w:tc>
          <w:tcPr>
            <w:tcW w:w="722" w:type="pct"/>
            <w:tcBorders>
              <w:top w:val="nil"/>
              <w:left w:val="nil"/>
              <w:bottom w:val="nil"/>
              <w:right w:val="nil"/>
            </w:tcBorders>
            <w:shd w:val="clear" w:color="auto" w:fill="auto"/>
            <w:noWrap/>
          </w:tcPr>
          <w:p w14:paraId="7B707450"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ELSA</w:t>
            </w:r>
          </w:p>
        </w:tc>
        <w:tc>
          <w:tcPr>
            <w:tcW w:w="1725" w:type="pct"/>
            <w:tcBorders>
              <w:top w:val="nil"/>
              <w:left w:val="nil"/>
              <w:bottom w:val="nil"/>
              <w:right w:val="nil"/>
            </w:tcBorders>
            <w:shd w:val="clear" w:color="auto" w:fill="auto"/>
            <w:noWrap/>
          </w:tcPr>
          <w:p w14:paraId="242B1700"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sex and marital status, stroke, hypertension</w:t>
            </w:r>
          </w:p>
        </w:tc>
        <w:tc>
          <w:tcPr>
            <w:tcW w:w="1365" w:type="pct"/>
            <w:tcBorders>
              <w:top w:val="nil"/>
              <w:left w:val="nil"/>
              <w:bottom w:val="nil"/>
              <w:right w:val="nil"/>
            </w:tcBorders>
            <w:shd w:val="clear" w:color="auto" w:fill="auto"/>
            <w:noWrap/>
          </w:tcPr>
          <w:p w14:paraId="241E313F"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without adjustment for SES risk factors†</w:t>
            </w:r>
          </w:p>
        </w:tc>
      </w:tr>
      <w:tr w:rsidR="00B91F6A" w:rsidRPr="001F23FD" w14:paraId="6A486FBB" w14:textId="77777777">
        <w:trPr>
          <w:trHeight w:val="233"/>
        </w:trPr>
        <w:tc>
          <w:tcPr>
            <w:tcW w:w="680" w:type="pct"/>
            <w:tcBorders>
              <w:top w:val="nil"/>
              <w:left w:val="nil"/>
              <w:bottom w:val="nil"/>
              <w:right w:val="nil"/>
            </w:tcBorders>
            <w:shd w:val="clear" w:color="auto" w:fill="auto"/>
            <w:noWrap/>
          </w:tcPr>
          <w:p w14:paraId="70C3E9EE" w14:textId="77777777" w:rsidR="00B91F6A" w:rsidRPr="001F23FD" w:rsidRDefault="00B91F6A">
            <w:pPr>
              <w:widowControl/>
              <w:jc w:val="left"/>
              <w:rPr>
                <w:rFonts w:ascii="Times New Roman" w:eastAsia="DengXian" w:hAnsi="Times New Roman" w:cs="Times New Roman"/>
                <w:color w:val="000000"/>
                <w:kern w:val="0"/>
                <w:sz w:val="18"/>
                <w:szCs w:val="18"/>
              </w:rPr>
            </w:pPr>
          </w:p>
        </w:tc>
        <w:tc>
          <w:tcPr>
            <w:tcW w:w="508" w:type="pct"/>
            <w:tcBorders>
              <w:top w:val="nil"/>
              <w:left w:val="nil"/>
              <w:bottom w:val="nil"/>
              <w:right w:val="nil"/>
            </w:tcBorders>
            <w:shd w:val="clear" w:color="auto" w:fill="auto"/>
            <w:noWrap/>
          </w:tcPr>
          <w:p w14:paraId="26F23212" w14:textId="77777777" w:rsidR="00B91F6A" w:rsidRPr="001F23FD" w:rsidRDefault="00B91F6A">
            <w:pPr>
              <w:widowControl/>
              <w:jc w:val="left"/>
              <w:rPr>
                <w:rFonts w:ascii="Times New Roman" w:eastAsia="DengXian" w:hAnsi="Times New Roman" w:cs="Times New Roman"/>
                <w:color w:val="000000"/>
                <w:kern w:val="0"/>
                <w:sz w:val="18"/>
                <w:szCs w:val="18"/>
              </w:rPr>
            </w:pPr>
          </w:p>
        </w:tc>
        <w:tc>
          <w:tcPr>
            <w:tcW w:w="722" w:type="pct"/>
            <w:tcBorders>
              <w:top w:val="nil"/>
              <w:left w:val="nil"/>
              <w:bottom w:val="nil"/>
              <w:right w:val="nil"/>
            </w:tcBorders>
            <w:shd w:val="clear" w:color="auto" w:fill="auto"/>
            <w:noWrap/>
          </w:tcPr>
          <w:p w14:paraId="34779184" w14:textId="77777777" w:rsidR="00B91F6A" w:rsidRPr="001F23FD" w:rsidRDefault="00B91F6A">
            <w:pPr>
              <w:widowControl/>
              <w:jc w:val="left"/>
              <w:rPr>
                <w:rFonts w:ascii="Times New Roman" w:eastAsia="Times New Roman" w:hAnsi="Times New Roman" w:cs="Times New Roman"/>
                <w:kern w:val="0"/>
                <w:sz w:val="18"/>
                <w:szCs w:val="18"/>
              </w:rPr>
            </w:pPr>
          </w:p>
        </w:tc>
        <w:tc>
          <w:tcPr>
            <w:tcW w:w="1725" w:type="pct"/>
            <w:tcBorders>
              <w:top w:val="nil"/>
              <w:left w:val="nil"/>
              <w:bottom w:val="nil"/>
              <w:right w:val="nil"/>
            </w:tcBorders>
            <w:shd w:val="clear" w:color="auto" w:fill="auto"/>
            <w:noWrap/>
          </w:tcPr>
          <w:p w14:paraId="6A163889"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diabetes, and cardiovascular disease.</w:t>
            </w:r>
          </w:p>
        </w:tc>
        <w:tc>
          <w:tcPr>
            <w:tcW w:w="1365" w:type="pct"/>
            <w:tcBorders>
              <w:top w:val="nil"/>
              <w:left w:val="nil"/>
              <w:bottom w:val="nil"/>
              <w:right w:val="nil"/>
            </w:tcBorders>
            <w:shd w:val="clear" w:color="auto" w:fill="auto"/>
            <w:noWrap/>
          </w:tcPr>
          <w:p w14:paraId="7183D9D3" w14:textId="77777777" w:rsidR="00B91F6A" w:rsidRPr="001F23FD" w:rsidRDefault="00B91F6A">
            <w:pPr>
              <w:widowControl/>
              <w:jc w:val="left"/>
              <w:rPr>
                <w:rFonts w:ascii="Times New Roman" w:eastAsia="DengXian" w:hAnsi="Times New Roman" w:cs="Times New Roman"/>
                <w:color w:val="000000"/>
                <w:kern w:val="0"/>
                <w:sz w:val="18"/>
                <w:szCs w:val="18"/>
              </w:rPr>
            </w:pPr>
          </w:p>
        </w:tc>
      </w:tr>
      <w:tr w:rsidR="00B91F6A" w:rsidRPr="001F23FD" w14:paraId="34F2A08B" w14:textId="77777777">
        <w:trPr>
          <w:trHeight w:val="233"/>
        </w:trPr>
        <w:tc>
          <w:tcPr>
            <w:tcW w:w="680" w:type="pct"/>
            <w:tcBorders>
              <w:top w:val="nil"/>
              <w:left w:val="nil"/>
              <w:bottom w:val="nil"/>
              <w:right w:val="nil"/>
            </w:tcBorders>
            <w:shd w:val="clear" w:color="000000" w:fill="E7E6E6"/>
            <w:noWrap/>
          </w:tcPr>
          <w:p w14:paraId="77F35157"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Kay </w:t>
            </w:r>
            <w:proofErr w:type="spellStart"/>
            <w:r w:rsidRPr="001F23FD">
              <w:rPr>
                <w:rFonts w:ascii="Times New Roman" w:eastAsia="DengXian" w:hAnsi="Times New Roman" w:cs="Times New Roman"/>
                <w:color w:val="000000"/>
                <w:kern w:val="0"/>
                <w:sz w:val="18"/>
                <w:szCs w:val="18"/>
              </w:rPr>
              <w:t>Deckers</w:t>
            </w:r>
            <w:proofErr w:type="spellEnd"/>
          </w:p>
        </w:tc>
        <w:tc>
          <w:tcPr>
            <w:tcW w:w="508" w:type="pct"/>
            <w:tcBorders>
              <w:top w:val="nil"/>
              <w:left w:val="nil"/>
              <w:bottom w:val="nil"/>
              <w:right w:val="nil"/>
            </w:tcBorders>
            <w:shd w:val="clear" w:color="000000" w:fill="E7E6E6"/>
            <w:noWrap/>
          </w:tcPr>
          <w:p w14:paraId="4C8472D6"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2019</w:t>
            </w:r>
          </w:p>
        </w:tc>
        <w:tc>
          <w:tcPr>
            <w:tcW w:w="722" w:type="pct"/>
            <w:tcBorders>
              <w:top w:val="nil"/>
              <w:left w:val="nil"/>
              <w:bottom w:val="nil"/>
              <w:right w:val="nil"/>
            </w:tcBorders>
            <w:shd w:val="clear" w:color="000000" w:fill="E7E6E6"/>
            <w:noWrap/>
          </w:tcPr>
          <w:p w14:paraId="10365BE1"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ELSA</w:t>
            </w:r>
          </w:p>
        </w:tc>
        <w:tc>
          <w:tcPr>
            <w:tcW w:w="1725" w:type="pct"/>
            <w:tcBorders>
              <w:top w:val="nil"/>
              <w:left w:val="nil"/>
              <w:bottom w:val="nil"/>
              <w:right w:val="nil"/>
            </w:tcBorders>
            <w:shd w:val="clear" w:color="000000" w:fill="E7E6E6"/>
            <w:noWrap/>
          </w:tcPr>
          <w:p w14:paraId="106F7BF1"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age, gender,</w:t>
            </w:r>
          </w:p>
        </w:tc>
        <w:tc>
          <w:tcPr>
            <w:tcW w:w="1365" w:type="pct"/>
            <w:tcBorders>
              <w:top w:val="nil"/>
              <w:left w:val="nil"/>
              <w:bottom w:val="nil"/>
              <w:right w:val="nil"/>
            </w:tcBorders>
            <w:shd w:val="clear" w:color="000000" w:fill="E7E6E6"/>
            <w:noWrap/>
          </w:tcPr>
          <w:p w14:paraId="1FF27EAE"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without adjustment for SES risk factors†</w:t>
            </w:r>
          </w:p>
        </w:tc>
      </w:tr>
      <w:tr w:rsidR="00B91F6A" w:rsidRPr="001F23FD" w14:paraId="29BCAE5E" w14:textId="77777777">
        <w:trPr>
          <w:trHeight w:val="233"/>
        </w:trPr>
        <w:tc>
          <w:tcPr>
            <w:tcW w:w="680" w:type="pct"/>
            <w:tcBorders>
              <w:top w:val="nil"/>
              <w:left w:val="nil"/>
              <w:bottom w:val="nil"/>
              <w:right w:val="nil"/>
            </w:tcBorders>
            <w:shd w:val="clear" w:color="auto" w:fill="auto"/>
            <w:noWrap/>
          </w:tcPr>
          <w:p w14:paraId="5B05CB56"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Miguel A. </w:t>
            </w:r>
          </w:p>
        </w:tc>
        <w:tc>
          <w:tcPr>
            <w:tcW w:w="508" w:type="pct"/>
            <w:tcBorders>
              <w:top w:val="nil"/>
              <w:left w:val="nil"/>
              <w:bottom w:val="nil"/>
              <w:right w:val="nil"/>
            </w:tcBorders>
            <w:shd w:val="clear" w:color="auto" w:fill="auto"/>
            <w:noWrap/>
          </w:tcPr>
          <w:p w14:paraId="08569017"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2021</w:t>
            </w:r>
          </w:p>
        </w:tc>
        <w:tc>
          <w:tcPr>
            <w:tcW w:w="722" w:type="pct"/>
            <w:tcBorders>
              <w:top w:val="nil"/>
              <w:left w:val="nil"/>
              <w:bottom w:val="nil"/>
              <w:right w:val="nil"/>
            </w:tcBorders>
            <w:shd w:val="clear" w:color="auto" w:fill="auto"/>
            <w:noWrap/>
          </w:tcPr>
          <w:p w14:paraId="7BE280C4"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roofErr w:type="spellStart"/>
            <w:r w:rsidRPr="001F23FD">
              <w:rPr>
                <w:rFonts w:ascii="Times New Roman" w:eastAsia="DengXian" w:hAnsi="Times New Roman" w:cs="Times New Roman"/>
                <w:color w:val="000000"/>
                <w:kern w:val="0"/>
                <w:sz w:val="18"/>
                <w:szCs w:val="18"/>
              </w:rPr>
              <w:t>Vallecas</w:t>
            </w:r>
            <w:proofErr w:type="spellEnd"/>
            <w:r w:rsidRPr="001F23FD">
              <w:rPr>
                <w:rFonts w:ascii="Times New Roman" w:eastAsia="DengXian" w:hAnsi="Times New Roman" w:cs="Times New Roman"/>
                <w:color w:val="000000"/>
                <w:kern w:val="0"/>
                <w:sz w:val="18"/>
                <w:szCs w:val="18"/>
              </w:rPr>
              <w:t xml:space="preserve"> </w:t>
            </w:r>
          </w:p>
        </w:tc>
        <w:tc>
          <w:tcPr>
            <w:tcW w:w="1725" w:type="pct"/>
            <w:tcBorders>
              <w:top w:val="nil"/>
              <w:left w:val="nil"/>
              <w:bottom w:val="nil"/>
              <w:right w:val="nil"/>
            </w:tcBorders>
            <w:shd w:val="clear" w:color="auto" w:fill="auto"/>
            <w:noWrap/>
          </w:tcPr>
          <w:p w14:paraId="3B72EB2B"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gender, </w:t>
            </w:r>
            <w:proofErr w:type="spellStart"/>
            <w:r w:rsidRPr="001F23FD">
              <w:rPr>
                <w:rFonts w:ascii="Times New Roman" w:eastAsia="DengXian" w:hAnsi="Times New Roman" w:cs="Times New Roman"/>
                <w:color w:val="000000"/>
                <w:kern w:val="0"/>
                <w:sz w:val="18"/>
                <w:szCs w:val="18"/>
              </w:rPr>
              <w:t>ApoE</w:t>
            </w:r>
            <w:proofErr w:type="spellEnd"/>
            <w:r w:rsidRPr="001F23FD">
              <w:rPr>
                <w:rFonts w:ascii="Times New Roman" w:eastAsia="DengXian" w:hAnsi="Times New Roman" w:cs="Times New Roman"/>
                <w:color w:val="000000"/>
                <w:kern w:val="0"/>
                <w:sz w:val="18"/>
                <w:szCs w:val="18"/>
              </w:rPr>
              <w:t>, hypertension, cholesterol,</w:t>
            </w:r>
          </w:p>
        </w:tc>
        <w:tc>
          <w:tcPr>
            <w:tcW w:w="1365" w:type="pct"/>
            <w:tcBorders>
              <w:top w:val="nil"/>
              <w:left w:val="nil"/>
              <w:bottom w:val="nil"/>
              <w:right w:val="nil"/>
            </w:tcBorders>
            <w:shd w:val="clear" w:color="auto" w:fill="auto"/>
            <w:noWrap/>
          </w:tcPr>
          <w:p w14:paraId="42B4B626"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without adjustment for age*</w:t>
            </w:r>
          </w:p>
        </w:tc>
      </w:tr>
      <w:tr w:rsidR="00B91F6A" w:rsidRPr="001F23FD" w14:paraId="71E9F316" w14:textId="77777777">
        <w:trPr>
          <w:trHeight w:val="233"/>
        </w:trPr>
        <w:tc>
          <w:tcPr>
            <w:tcW w:w="680" w:type="pct"/>
            <w:tcBorders>
              <w:top w:val="nil"/>
              <w:left w:val="nil"/>
              <w:bottom w:val="nil"/>
              <w:right w:val="nil"/>
            </w:tcBorders>
            <w:shd w:val="clear" w:color="auto" w:fill="auto"/>
            <w:noWrap/>
          </w:tcPr>
          <w:p w14:paraId="467A0877"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Fernández-</w:t>
            </w:r>
          </w:p>
        </w:tc>
        <w:tc>
          <w:tcPr>
            <w:tcW w:w="508" w:type="pct"/>
            <w:tcBorders>
              <w:top w:val="nil"/>
              <w:left w:val="nil"/>
              <w:bottom w:val="nil"/>
              <w:right w:val="nil"/>
            </w:tcBorders>
            <w:shd w:val="clear" w:color="auto" w:fill="auto"/>
            <w:noWrap/>
          </w:tcPr>
          <w:p w14:paraId="52A39F89" w14:textId="77777777" w:rsidR="00B91F6A" w:rsidRPr="001F23FD" w:rsidRDefault="00B91F6A">
            <w:pPr>
              <w:widowControl/>
              <w:jc w:val="left"/>
              <w:rPr>
                <w:rFonts w:ascii="Times New Roman" w:eastAsia="DengXian" w:hAnsi="Times New Roman" w:cs="Times New Roman"/>
                <w:color w:val="000000"/>
                <w:kern w:val="0"/>
                <w:sz w:val="18"/>
                <w:szCs w:val="18"/>
              </w:rPr>
            </w:pPr>
          </w:p>
        </w:tc>
        <w:tc>
          <w:tcPr>
            <w:tcW w:w="722" w:type="pct"/>
            <w:tcBorders>
              <w:top w:val="nil"/>
              <w:left w:val="nil"/>
              <w:bottom w:val="nil"/>
              <w:right w:val="nil"/>
            </w:tcBorders>
            <w:shd w:val="clear" w:color="auto" w:fill="auto"/>
            <w:noWrap/>
          </w:tcPr>
          <w:p w14:paraId="6A2C3098" w14:textId="77777777" w:rsidR="00B91F6A" w:rsidRPr="001F23FD" w:rsidRDefault="00B91F6A">
            <w:pPr>
              <w:widowControl/>
              <w:jc w:val="left"/>
              <w:rPr>
                <w:rFonts w:ascii="Times New Roman" w:eastAsia="Times New Roman" w:hAnsi="Times New Roman" w:cs="Times New Roman"/>
                <w:kern w:val="0"/>
                <w:sz w:val="18"/>
                <w:szCs w:val="18"/>
              </w:rPr>
            </w:pPr>
          </w:p>
        </w:tc>
        <w:tc>
          <w:tcPr>
            <w:tcW w:w="1725" w:type="pct"/>
            <w:tcBorders>
              <w:top w:val="nil"/>
              <w:left w:val="nil"/>
              <w:bottom w:val="nil"/>
              <w:right w:val="nil"/>
            </w:tcBorders>
            <w:shd w:val="clear" w:color="auto" w:fill="auto"/>
            <w:noWrap/>
          </w:tcPr>
          <w:p w14:paraId="3C5131A7"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diabetes, smoking, BMI, depression</w:t>
            </w:r>
          </w:p>
        </w:tc>
        <w:tc>
          <w:tcPr>
            <w:tcW w:w="1365" w:type="pct"/>
            <w:tcBorders>
              <w:top w:val="nil"/>
              <w:left w:val="nil"/>
              <w:bottom w:val="nil"/>
              <w:right w:val="nil"/>
            </w:tcBorders>
            <w:shd w:val="clear" w:color="auto" w:fill="auto"/>
            <w:noWrap/>
          </w:tcPr>
          <w:p w14:paraId="11EAA5DE" w14:textId="77777777" w:rsidR="00B91F6A" w:rsidRPr="001F23FD" w:rsidRDefault="00B91F6A">
            <w:pPr>
              <w:widowControl/>
              <w:jc w:val="left"/>
              <w:rPr>
                <w:rFonts w:ascii="Times New Roman" w:eastAsia="DengXian" w:hAnsi="Times New Roman" w:cs="Times New Roman"/>
                <w:color w:val="000000"/>
                <w:kern w:val="0"/>
                <w:sz w:val="18"/>
                <w:szCs w:val="18"/>
              </w:rPr>
            </w:pPr>
          </w:p>
        </w:tc>
      </w:tr>
      <w:tr w:rsidR="00B91F6A" w:rsidRPr="001F23FD" w14:paraId="6F1D7848" w14:textId="77777777">
        <w:trPr>
          <w:trHeight w:val="233"/>
        </w:trPr>
        <w:tc>
          <w:tcPr>
            <w:tcW w:w="680" w:type="pct"/>
            <w:tcBorders>
              <w:top w:val="nil"/>
              <w:left w:val="nil"/>
              <w:bottom w:val="nil"/>
              <w:right w:val="nil"/>
            </w:tcBorders>
            <w:shd w:val="clear" w:color="auto" w:fill="auto"/>
            <w:noWrap/>
          </w:tcPr>
          <w:p w14:paraId="371F9119" w14:textId="77777777" w:rsidR="00B91F6A" w:rsidRPr="001F23FD" w:rsidRDefault="0062735A">
            <w:pPr>
              <w:widowControl/>
              <w:jc w:val="left"/>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Blázquez</w:t>
            </w:r>
            <w:proofErr w:type="spellEnd"/>
            <w:r w:rsidRPr="001F23FD">
              <w:rPr>
                <w:rFonts w:ascii="Times New Roman" w:eastAsia="DengXian" w:hAnsi="Times New Roman" w:cs="Times New Roman"/>
                <w:color w:val="000000"/>
                <w:kern w:val="0"/>
                <w:sz w:val="18"/>
                <w:szCs w:val="18"/>
              </w:rPr>
              <w:t>;</w:t>
            </w:r>
          </w:p>
        </w:tc>
        <w:tc>
          <w:tcPr>
            <w:tcW w:w="508" w:type="pct"/>
            <w:tcBorders>
              <w:top w:val="nil"/>
              <w:left w:val="nil"/>
              <w:bottom w:val="nil"/>
              <w:right w:val="nil"/>
            </w:tcBorders>
            <w:shd w:val="clear" w:color="auto" w:fill="auto"/>
            <w:noWrap/>
          </w:tcPr>
          <w:p w14:paraId="510E3A88" w14:textId="77777777" w:rsidR="00B91F6A" w:rsidRPr="001F23FD" w:rsidRDefault="00B91F6A">
            <w:pPr>
              <w:widowControl/>
              <w:jc w:val="left"/>
              <w:rPr>
                <w:rFonts w:ascii="Times New Roman" w:eastAsia="DengXian" w:hAnsi="Times New Roman" w:cs="Times New Roman"/>
                <w:color w:val="000000"/>
                <w:kern w:val="0"/>
                <w:sz w:val="18"/>
                <w:szCs w:val="18"/>
              </w:rPr>
            </w:pPr>
          </w:p>
        </w:tc>
        <w:tc>
          <w:tcPr>
            <w:tcW w:w="722" w:type="pct"/>
            <w:tcBorders>
              <w:top w:val="nil"/>
              <w:left w:val="nil"/>
              <w:bottom w:val="nil"/>
              <w:right w:val="nil"/>
            </w:tcBorders>
            <w:shd w:val="clear" w:color="auto" w:fill="auto"/>
            <w:noWrap/>
          </w:tcPr>
          <w:p w14:paraId="29E85411" w14:textId="77777777" w:rsidR="00B91F6A" w:rsidRPr="001F23FD" w:rsidRDefault="00B91F6A">
            <w:pPr>
              <w:widowControl/>
              <w:jc w:val="left"/>
              <w:rPr>
                <w:rFonts w:ascii="Times New Roman" w:eastAsia="Times New Roman" w:hAnsi="Times New Roman" w:cs="Times New Roman"/>
                <w:kern w:val="0"/>
                <w:sz w:val="18"/>
                <w:szCs w:val="18"/>
              </w:rPr>
            </w:pPr>
          </w:p>
        </w:tc>
        <w:tc>
          <w:tcPr>
            <w:tcW w:w="1725" w:type="pct"/>
            <w:tcBorders>
              <w:top w:val="nil"/>
              <w:left w:val="nil"/>
              <w:bottom w:val="nil"/>
              <w:right w:val="nil"/>
            </w:tcBorders>
            <w:shd w:val="clear" w:color="auto" w:fill="auto"/>
            <w:noWrap/>
          </w:tcPr>
          <w:p w14:paraId="50EDCFCA" w14:textId="77777777" w:rsidR="00B91F6A" w:rsidRPr="001F23FD" w:rsidRDefault="00B91F6A">
            <w:pPr>
              <w:widowControl/>
              <w:jc w:val="left"/>
              <w:rPr>
                <w:rFonts w:ascii="Times New Roman" w:eastAsia="Times New Roman" w:hAnsi="Times New Roman" w:cs="Times New Roman"/>
                <w:kern w:val="0"/>
                <w:sz w:val="18"/>
                <w:szCs w:val="18"/>
              </w:rPr>
            </w:pPr>
          </w:p>
        </w:tc>
        <w:tc>
          <w:tcPr>
            <w:tcW w:w="1365" w:type="pct"/>
            <w:tcBorders>
              <w:top w:val="nil"/>
              <w:left w:val="nil"/>
              <w:bottom w:val="nil"/>
              <w:right w:val="nil"/>
            </w:tcBorders>
            <w:shd w:val="clear" w:color="auto" w:fill="auto"/>
            <w:noWrap/>
          </w:tcPr>
          <w:p w14:paraId="4E495A63" w14:textId="77777777" w:rsidR="00B91F6A" w:rsidRPr="001F23FD" w:rsidRDefault="00B91F6A">
            <w:pPr>
              <w:widowControl/>
              <w:jc w:val="left"/>
              <w:rPr>
                <w:rFonts w:ascii="Times New Roman" w:eastAsia="Times New Roman" w:hAnsi="Times New Roman" w:cs="Times New Roman"/>
                <w:kern w:val="0"/>
                <w:sz w:val="18"/>
                <w:szCs w:val="18"/>
              </w:rPr>
            </w:pPr>
          </w:p>
        </w:tc>
      </w:tr>
      <w:tr w:rsidR="00B91F6A" w:rsidRPr="001F23FD" w14:paraId="034EA639" w14:textId="77777777">
        <w:trPr>
          <w:trHeight w:val="233"/>
        </w:trPr>
        <w:tc>
          <w:tcPr>
            <w:tcW w:w="680" w:type="pct"/>
            <w:tcBorders>
              <w:top w:val="nil"/>
              <w:left w:val="nil"/>
              <w:bottom w:val="nil"/>
              <w:right w:val="nil"/>
            </w:tcBorders>
            <w:shd w:val="clear" w:color="000000" w:fill="E7E6E6"/>
            <w:noWrap/>
          </w:tcPr>
          <w:p w14:paraId="589C46B5" w14:textId="77777777" w:rsidR="00B91F6A" w:rsidRPr="001F23FD" w:rsidRDefault="0062735A">
            <w:pPr>
              <w:widowControl/>
              <w:jc w:val="left"/>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Yujin</w:t>
            </w:r>
            <w:proofErr w:type="spellEnd"/>
            <w:r w:rsidRPr="001F23FD">
              <w:rPr>
                <w:rFonts w:ascii="Times New Roman" w:eastAsia="DengXian" w:hAnsi="Times New Roman" w:cs="Times New Roman"/>
                <w:color w:val="000000"/>
                <w:kern w:val="0"/>
                <w:sz w:val="18"/>
                <w:szCs w:val="18"/>
              </w:rPr>
              <w:t xml:space="preserve"> Kim</w:t>
            </w:r>
          </w:p>
        </w:tc>
        <w:tc>
          <w:tcPr>
            <w:tcW w:w="508" w:type="pct"/>
            <w:tcBorders>
              <w:top w:val="nil"/>
              <w:left w:val="nil"/>
              <w:bottom w:val="nil"/>
              <w:right w:val="nil"/>
            </w:tcBorders>
            <w:shd w:val="clear" w:color="000000" w:fill="E7E6E6"/>
            <w:noWrap/>
          </w:tcPr>
          <w:p w14:paraId="7E5184F6"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2020</w:t>
            </w:r>
          </w:p>
        </w:tc>
        <w:tc>
          <w:tcPr>
            <w:tcW w:w="722" w:type="pct"/>
            <w:tcBorders>
              <w:top w:val="nil"/>
              <w:left w:val="nil"/>
              <w:bottom w:val="nil"/>
              <w:right w:val="nil"/>
            </w:tcBorders>
            <w:shd w:val="clear" w:color="000000" w:fill="E7E6E6"/>
            <w:noWrap/>
          </w:tcPr>
          <w:p w14:paraId="1866D133" w14:textId="77777777" w:rsidR="00B91F6A" w:rsidRPr="001F23FD" w:rsidRDefault="0062735A">
            <w:pPr>
              <w:widowControl/>
              <w:jc w:val="left"/>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KLoSAa</w:t>
            </w:r>
            <w:proofErr w:type="spellEnd"/>
          </w:p>
        </w:tc>
        <w:tc>
          <w:tcPr>
            <w:tcW w:w="1725" w:type="pct"/>
            <w:tcBorders>
              <w:top w:val="nil"/>
              <w:left w:val="nil"/>
              <w:bottom w:val="nil"/>
              <w:right w:val="nil"/>
            </w:tcBorders>
            <w:shd w:val="clear" w:color="000000" w:fill="E7E6E6"/>
            <w:noWrap/>
          </w:tcPr>
          <w:p w14:paraId="3B744082"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no</w:t>
            </w:r>
          </w:p>
        </w:tc>
        <w:tc>
          <w:tcPr>
            <w:tcW w:w="1365" w:type="pct"/>
            <w:tcBorders>
              <w:top w:val="nil"/>
              <w:left w:val="nil"/>
              <w:bottom w:val="nil"/>
              <w:right w:val="nil"/>
            </w:tcBorders>
            <w:shd w:val="clear" w:color="000000" w:fill="E7E6E6"/>
            <w:noWrap/>
          </w:tcPr>
          <w:p w14:paraId="75DB90CB"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without adjustment for age*</w:t>
            </w:r>
          </w:p>
        </w:tc>
      </w:tr>
      <w:tr w:rsidR="00B91F6A" w:rsidRPr="001F23FD" w14:paraId="132CE78C" w14:textId="77777777">
        <w:trPr>
          <w:trHeight w:val="233"/>
        </w:trPr>
        <w:tc>
          <w:tcPr>
            <w:tcW w:w="680" w:type="pct"/>
            <w:tcBorders>
              <w:top w:val="nil"/>
              <w:left w:val="nil"/>
              <w:bottom w:val="nil"/>
              <w:right w:val="nil"/>
            </w:tcBorders>
            <w:shd w:val="clear" w:color="auto" w:fill="auto"/>
            <w:noWrap/>
          </w:tcPr>
          <w:p w14:paraId="7B4B9086"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Alessandra </w:t>
            </w:r>
          </w:p>
        </w:tc>
        <w:tc>
          <w:tcPr>
            <w:tcW w:w="508" w:type="pct"/>
            <w:tcBorders>
              <w:top w:val="nil"/>
              <w:left w:val="nil"/>
              <w:bottom w:val="nil"/>
              <w:right w:val="nil"/>
            </w:tcBorders>
            <w:shd w:val="clear" w:color="auto" w:fill="auto"/>
            <w:noWrap/>
          </w:tcPr>
          <w:p w14:paraId="1CF47140"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2011</w:t>
            </w:r>
          </w:p>
        </w:tc>
        <w:tc>
          <w:tcPr>
            <w:tcW w:w="722" w:type="pct"/>
            <w:tcBorders>
              <w:top w:val="nil"/>
              <w:left w:val="nil"/>
              <w:bottom w:val="nil"/>
              <w:right w:val="nil"/>
            </w:tcBorders>
            <w:shd w:val="clear" w:color="auto" w:fill="auto"/>
            <w:noWrap/>
          </w:tcPr>
          <w:p w14:paraId="68A96583" w14:textId="77777777" w:rsidR="00B91F6A" w:rsidRPr="001F23FD" w:rsidRDefault="0062735A">
            <w:pPr>
              <w:widowControl/>
              <w:jc w:val="left"/>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InCHIANTI</w:t>
            </w:r>
            <w:proofErr w:type="spellEnd"/>
            <w:r w:rsidRPr="001F23FD">
              <w:rPr>
                <w:rFonts w:ascii="Times New Roman" w:eastAsia="DengXian" w:hAnsi="Times New Roman" w:cs="Times New Roman"/>
                <w:color w:val="000000"/>
                <w:kern w:val="0"/>
                <w:sz w:val="18"/>
                <w:szCs w:val="18"/>
              </w:rPr>
              <w:t xml:space="preserve"> </w:t>
            </w:r>
          </w:p>
        </w:tc>
        <w:tc>
          <w:tcPr>
            <w:tcW w:w="1725" w:type="pct"/>
            <w:tcBorders>
              <w:top w:val="nil"/>
              <w:left w:val="nil"/>
              <w:bottom w:val="nil"/>
              <w:right w:val="nil"/>
            </w:tcBorders>
            <w:shd w:val="clear" w:color="auto" w:fill="auto"/>
            <w:noWrap/>
          </w:tcPr>
          <w:p w14:paraId="45A83472"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gender, occupation-related factors, alcohol </w:t>
            </w:r>
          </w:p>
        </w:tc>
        <w:tc>
          <w:tcPr>
            <w:tcW w:w="1365" w:type="pct"/>
            <w:tcBorders>
              <w:top w:val="nil"/>
              <w:left w:val="nil"/>
              <w:bottom w:val="nil"/>
              <w:right w:val="nil"/>
            </w:tcBorders>
            <w:shd w:val="clear" w:color="auto" w:fill="auto"/>
            <w:noWrap/>
          </w:tcPr>
          <w:p w14:paraId="60F0DBCB"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without adjustment for age*</w:t>
            </w:r>
          </w:p>
        </w:tc>
      </w:tr>
      <w:tr w:rsidR="00B91F6A" w:rsidRPr="001F23FD" w14:paraId="18D00A45" w14:textId="77777777">
        <w:trPr>
          <w:trHeight w:val="233"/>
        </w:trPr>
        <w:tc>
          <w:tcPr>
            <w:tcW w:w="680" w:type="pct"/>
            <w:tcBorders>
              <w:top w:val="nil"/>
              <w:left w:val="nil"/>
              <w:bottom w:val="nil"/>
              <w:right w:val="nil"/>
            </w:tcBorders>
            <w:shd w:val="clear" w:color="auto" w:fill="auto"/>
            <w:noWrap/>
          </w:tcPr>
          <w:p w14:paraId="3CBB8F72" w14:textId="77777777" w:rsidR="00B91F6A" w:rsidRPr="001F23FD" w:rsidRDefault="0062735A">
            <w:pPr>
              <w:widowControl/>
              <w:jc w:val="left"/>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Marengoni</w:t>
            </w:r>
            <w:proofErr w:type="spellEnd"/>
          </w:p>
        </w:tc>
        <w:tc>
          <w:tcPr>
            <w:tcW w:w="508" w:type="pct"/>
            <w:tcBorders>
              <w:top w:val="nil"/>
              <w:left w:val="nil"/>
              <w:bottom w:val="nil"/>
              <w:right w:val="nil"/>
            </w:tcBorders>
            <w:shd w:val="clear" w:color="auto" w:fill="auto"/>
            <w:noWrap/>
          </w:tcPr>
          <w:p w14:paraId="027ADAFD" w14:textId="77777777" w:rsidR="00B91F6A" w:rsidRPr="001F23FD" w:rsidRDefault="00B91F6A">
            <w:pPr>
              <w:widowControl/>
              <w:jc w:val="left"/>
              <w:rPr>
                <w:rFonts w:ascii="Times New Roman" w:eastAsia="DengXian" w:hAnsi="Times New Roman" w:cs="Times New Roman"/>
                <w:color w:val="000000"/>
                <w:kern w:val="0"/>
                <w:sz w:val="18"/>
                <w:szCs w:val="18"/>
              </w:rPr>
            </w:pPr>
          </w:p>
        </w:tc>
        <w:tc>
          <w:tcPr>
            <w:tcW w:w="722" w:type="pct"/>
            <w:tcBorders>
              <w:top w:val="nil"/>
              <w:left w:val="nil"/>
              <w:bottom w:val="nil"/>
              <w:right w:val="nil"/>
            </w:tcBorders>
            <w:shd w:val="clear" w:color="auto" w:fill="auto"/>
            <w:noWrap/>
          </w:tcPr>
          <w:p w14:paraId="3E2FD5D5" w14:textId="77777777" w:rsidR="00B91F6A" w:rsidRPr="001F23FD" w:rsidRDefault="00B91F6A">
            <w:pPr>
              <w:widowControl/>
              <w:jc w:val="left"/>
              <w:rPr>
                <w:rFonts w:ascii="Times New Roman" w:eastAsia="Times New Roman" w:hAnsi="Times New Roman" w:cs="Times New Roman"/>
                <w:kern w:val="0"/>
                <w:sz w:val="18"/>
                <w:szCs w:val="18"/>
              </w:rPr>
            </w:pPr>
          </w:p>
        </w:tc>
        <w:tc>
          <w:tcPr>
            <w:tcW w:w="1725" w:type="pct"/>
            <w:tcBorders>
              <w:top w:val="nil"/>
              <w:left w:val="nil"/>
              <w:bottom w:val="nil"/>
              <w:right w:val="nil"/>
            </w:tcBorders>
            <w:shd w:val="clear" w:color="auto" w:fill="auto"/>
            <w:noWrap/>
          </w:tcPr>
          <w:p w14:paraId="4C2B0F84"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consumption, smoking, hypertension, stroke, </w:t>
            </w:r>
          </w:p>
        </w:tc>
        <w:tc>
          <w:tcPr>
            <w:tcW w:w="1365" w:type="pct"/>
            <w:tcBorders>
              <w:top w:val="nil"/>
              <w:left w:val="nil"/>
              <w:bottom w:val="nil"/>
              <w:right w:val="nil"/>
            </w:tcBorders>
            <w:shd w:val="clear" w:color="auto" w:fill="auto"/>
            <w:noWrap/>
          </w:tcPr>
          <w:p w14:paraId="2AFF2235" w14:textId="77777777" w:rsidR="00B91F6A" w:rsidRPr="001F23FD" w:rsidRDefault="00B91F6A">
            <w:pPr>
              <w:widowControl/>
              <w:jc w:val="left"/>
              <w:rPr>
                <w:rFonts w:ascii="Times New Roman" w:eastAsia="DengXian" w:hAnsi="Times New Roman" w:cs="Times New Roman"/>
                <w:color w:val="000000"/>
                <w:kern w:val="0"/>
                <w:sz w:val="18"/>
                <w:szCs w:val="18"/>
              </w:rPr>
            </w:pPr>
          </w:p>
        </w:tc>
      </w:tr>
      <w:tr w:rsidR="00B91F6A" w:rsidRPr="001F23FD" w14:paraId="318CDB4D" w14:textId="77777777">
        <w:trPr>
          <w:trHeight w:val="233"/>
        </w:trPr>
        <w:tc>
          <w:tcPr>
            <w:tcW w:w="680" w:type="pct"/>
            <w:tcBorders>
              <w:top w:val="nil"/>
              <w:left w:val="nil"/>
              <w:bottom w:val="nil"/>
              <w:right w:val="nil"/>
            </w:tcBorders>
            <w:shd w:val="clear" w:color="auto" w:fill="auto"/>
            <w:noWrap/>
          </w:tcPr>
          <w:p w14:paraId="0026C9B2" w14:textId="77777777" w:rsidR="00B91F6A" w:rsidRPr="001F23FD" w:rsidRDefault="00B91F6A">
            <w:pPr>
              <w:widowControl/>
              <w:jc w:val="left"/>
              <w:rPr>
                <w:rFonts w:ascii="Times New Roman" w:eastAsia="Times New Roman" w:hAnsi="Times New Roman" w:cs="Times New Roman"/>
                <w:kern w:val="0"/>
                <w:sz w:val="18"/>
                <w:szCs w:val="18"/>
              </w:rPr>
            </w:pPr>
          </w:p>
        </w:tc>
        <w:tc>
          <w:tcPr>
            <w:tcW w:w="508" w:type="pct"/>
            <w:tcBorders>
              <w:top w:val="nil"/>
              <w:left w:val="nil"/>
              <w:bottom w:val="nil"/>
              <w:right w:val="nil"/>
            </w:tcBorders>
            <w:shd w:val="clear" w:color="auto" w:fill="auto"/>
            <w:noWrap/>
          </w:tcPr>
          <w:p w14:paraId="6B144FDC" w14:textId="77777777" w:rsidR="00B91F6A" w:rsidRPr="001F23FD" w:rsidRDefault="00B91F6A">
            <w:pPr>
              <w:widowControl/>
              <w:jc w:val="left"/>
              <w:rPr>
                <w:rFonts w:ascii="Times New Roman" w:eastAsia="Times New Roman" w:hAnsi="Times New Roman" w:cs="Times New Roman"/>
                <w:kern w:val="0"/>
                <w:sz w:val="18"/>
                <w:szCs w:val="18"/>
              </w:rPr>
            </w:pPr>
          </w:p>
        </w:tc>
        <w:tc>
          <w:tcPr>
            <w:tcW w:w="722" w:type="pct"/>
            <w:tcBorders>
              <w:top w:val="nil"/>
              <w:left w:val="nil"/>
              <w:bottom w:val="nil"/>
              <w:right w:val="nil"/>
            </w:tcBorders>
            <w:shd w:val="clear" w:color="auto" w:fill="auto"/>
            <w:noWrap/>
          </w:tcPr>
          <w:p w14:paraId="05488C7C" w14:textId="77777777" w:rsidR="00B91F6A" w:rsidRPr="001F23FD" w:rsidRDefault="00B91F6A">
            <w:pPr>
              <w:widowControl/>
              <w:jc w:val="left"/>
              <w:rPr>
                <w:rFonts w:ascii="Times New Roman" w:eastAsia="Times New Roman" w:hAnsi="Times New Roman" w:cs="Times New Roman"/>
                <w:kern w:val="0"/>
                <w:sz w:val="18"/>
                <w:szCs w:val="18"/>
              </w:rPr>
            </w:pPr>
          </w:p>
        </w:tc>
        <w:tc>
          <w:tcPr>
            <w:tcW w:w="1725" w:type="pct"/>
            <w:tcBorders>
              <w:top w:val="nil"/>
              <w:left w:val="nil"/>
              <w:bottom w:val="nil"/>
              <w:right w:val="nil"/>
            </w:tcBorders>
            <w:shd w:val="clear" w:color="auto" w:fill="auto"/>
            <w:noWrap/>
          </w:tcPr>
          <w:p w14:paraId="4B421F94"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diabetes, CRP, depressive symptoms and APOE </w:t>
            </w:r>
          </w:p>
        </w:tc>
        <w:tc>
          <w:tcPr>
            <w:tcW w:w="1365" w:type="pct"/>
            <w:tcBorders>
              <w:top w:val="nil"/>
              <w:left w:val="nil"/>
              <w:bottom w:val="nil"/>
              <w:right w:val="nil"/>
            </w:tcBorders>
            <w:shd w:val="clear" w:color="auto" w:fill="auto"/>
            <w:noWrap/>
          </w:tcPr>
          <w:p w14:paraId="42C242E3" w14:textId="77777777" w:rsidR="00B91F6A" w:rsidRPr="001F23FD" w:rsidRDefault="00B91F6A">
            <w:pPr>
              <w:widowControl/>
              <w:jc w:val="left"/>
              <w:rPr>
                <w:rFonts w:ascii="Times New Roman" w:eastAsia="DengXian" w:hAnsi="Times New Roman" w:cs="Times New Roman"/>
                <w:color w:val="000000"/>
                <w:kern w:val="0"/>
                <w:sz w:val="18"/>
                <w:szCs w:val="18"/>
              </w:rPr>
            </w:pPr>
          </w:p>
        </w:tc>
      </w:tr>
      <w:tr w:rsidR="00B91F6A" w:rsidRPr="001F23FD" w14:paraId="36178E0B" w14:textId="77777777">
        <w:trPr>
          <w:trHeight w:val="233"/>
        </w:trPr>
        <w:tc>
          <w:tcPr>
            <w:tcW w:w="680" w:type="pct"/>
            <w:tcBorders>
              <w:top w:val="nil"/>
              <w:left w:val="nil"/>
              <w:bottom w:val="nil"/>
              <w:right w:val="nil"/>
            </w:tcBorders>
            <w:shd w:val="clear" w:color="auto" w:fill="auto"/>
            <w:noWrap/>
          </w:tcPr>
          <w:p w14:paraId="03C5F4D7" w14:textId="77777777" w:rsidR="00B91F6A" w:rsidRPr="001F23FD" w:rsidRDefault="00B91F6A">
            <w:pPr>
              <w:widowControl/>
              <w:jc w:val="left"/>
              <w:rPr>
                <w:rFonts w:ascii="Times New Roman" w:eastAsia="Times New Roman" w:hAnsi="Times New Roman" w:cs="Times New Roman"/>
                <w:kern w:val="0"/>
                <w:sz w:val="18"/>
                <w:szCs w:val="18"/>
              </w:rPr>
            </w:pPr>
          </w:p>
        </w:tc>
        <w:tc>
          <w:tcPr>
            <w:tcW w:w="508" w:type="pct"/>
            <w:tcBorders>
              <w:top w:val="nil"/>
              <w:left w:val="nil"/>
              <w:bottom w:val="nil"/>
              <w:right w:val="nil"/>
            </w:tcBorders>
            <w:shd w:val="clear" w:color="auto" w:fill="auto"/>
            <w:noWrap/>
          </w:tcPr>
          <w:p w14:paraId="5C4E83BE" w14:textId="77777777" w:rsidR="00B91F6A" w:rsidRPr="001F23FD" w:rsidRDefault="00B91F6A">
            <w:pPr>
              <w:widowControl/>
              <w:jc w:val="left"/>
              <w:rPr>
                <w:rFonts w:ascii="Times New Roman" w:eastAsia="Times New Roman" w:hAnsi="Times New Roman" w:cs="Times New Roman"/>
                <w:kern w:val="0"/>
                <w:sz w:val="18"/>
                <w:szCs w:val="18"/>
              </w:rPr>
            </w:pPr>
          </w:p>
        </w:tc>
        <w:tc>
          <w:tcPr>
            <w:tcW w:w="722" w:type="pct"/>
            <w:tcBorders>
              <w:top w:val="nil"/>
              <w:left w:val="nil"/>
              <w:bottom w:val="nil"/>
              <w:right w:val="nil"/>
            </w:tcBorders>
            <w:shd w:val="clear" w:color="auto" w:fill="auto"/>
            <w:noWrap/>
          </w:tcPr>
          <w:p w14:paraId="4B20ED3C" w14:textId="77777777" w:rsidR="00B91F6A" w:rsidRPr="001F23FD" w:rsidRDefault="00B91F6A">
            <w:pPr>
              <w:widowControl/>
              <w:jc w:val="left"/>
              <w:rPr>
                <w:rFonts w:ascii="Times New Roman" w:eastAsia="Times New Roman" w:hAnsi="Times New Roman" w:cs="Times New Roman"/>
                <w:kern w:val="0"/>
                <w:sz w:val="18"/>
                <w:szCs w:val="18"/>
              </w:rPr>
            </w:pPr>
          </w:p>
        </w:tc>
        <w:tc>
          <w:tcPr>
            <w:tcW w:w="1725" w:type="pct"/>
            <w:tcBorders>
              <w:top w:val="nil"/>
              <w:left w:val="nil"/>
              <w:bottom w:val="nil"/>
              <w:right w:val="nil"/>
            </w:tcBorders>
            <w:shd w:val="clear" w:color="auto" w:fill="auto"/>
            <w:noWrap/>
          </w:tcPr>
          <w:p w14:paraId="4939EF23"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genotype.</w:t>
            </w:r>
          </w:p>
        </w:tc>
        <w:tc>
          <w:tcPr>
            <w:tcW w:w="1365" w:type="pct"/>
            <w:tcBorders>
              <w:top w:val="nil"/>
              <w:left w:val="nil"/>
              <w:bottom w:val="nil"/>
              <w:right w:val="nil"/>
            </w:tcBorders>
            <w:shd w:val="clear" w:color="auto" w:fill="auto"/>
            <w:noWrap/>
          </w:tcPr>
          <w:p w14:paraId="4E97F179" w14:textId="77777777" w:rsidR="00B91F6A" w:rsidRPr="001F23FD" w:rsidRDefault="00B91F6A">
            <w:pPr>
              <w:widowControl/>
              <w:jc w:val="left"/>
              <w:rPr>
                <w:rFonts w:ascii="Times New Roman" w:eastAsia="DengXian" w:hAnsi="Times New Roman" w:cs="Times New Roman"/>
                <w:color w:val="000000"/>
                <w:kern w:val="0"/>
                <w:sz w:val="18"/>
                <w:szCs w:val="18"/>
              </w:rPr>
            </w:pPr>
          </w:p>
        </w:tc>
      </w:tr>
      <w:tr w:rsidR="00B91F6A" w:rsidRPr="001F23FD" w14:paraId="5CF08ED9" w14:textId="77777777">
        <w:trPr>
          <w:trHeight w:val="233"/>
        </w:trPr>
        <w:tc>
          <w:tcPr>
            <w:tcW w:w="680" w:type="pct"/>
            <w:tcBorders>
              <w:top w:val="nil"/>
              <w:left w:val="nil"/>
              <w:bottom w:val="nil"/>
              <w:right w:val="nil"/>
            </w:tcBorders>
            <w:shd w:val="clear" w:color="000000" w:fill="E7E6E6"/>
            <w:noWrap/>
          </w:tcPr>
          <w:p w14:paraId="40B102BB"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Christine</w:t>
            </w:r>
          </w:p>
        </w:tc>
        <w:tc>
          <w:tcPr>
            <w:tcW w:w="508" w:type="pct"/>
            <w:tcBorders>
              <w:top w:val="nil"/>
              <w:left w:val="nil"/>
              <w:bottom w:val="nil"/>
              <w:right w:val="nil"/>
            </w:tcBorders>
            <w:shd w:val="clear" w:color="000000" w:fill="E7E6E6"/>
            <w:noWrap/>
          </w:tcPr>
          <w:p w14:paraId="61C28564"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2021</w:t>
            </w:r>
          </w:p>
        </w:tc>
        <w:tc>
          <w:tcPr>
            <w:tcW w:w="722" w:type="pct"/>
            <w:tcBorders>
              <w:top w:val="nil"/>
              <w:left w:val="nil"/>
              <w:bottom w:val="nil"/>
              <w:right w:val="nil"/>
            </w:tcBorders>
            <w:shd w:val="clear" w:color="000000" w:fill="E7E6E6"/>
            <w:noWrap/>
          </w:tcPr>
          <w:p w14:paraId="7E8435C6"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ILSE</w:t>
            </w:r>
          </w:p>
        </w:tc>
        <w:tc>
          <w:tcPr>
            <w:tcW w:w="1725" w:type="pct"/>
            <w:tcBorders>
              <w:top w:val="nil"/>
              <w:left w:val="nil"/>
              <w:bottom w:val="nil"/>
              <w:right w:val="nil"/>
            </w:tcBorders>
            <w:shd w:val="clear" w:color="000000" w:fill="E7E6E6"/>
            <w:noWrap/>
          </w:tcPr>
          <w:p w14:paraId="310FF513"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education, SES, gender, and depressive symptoms</w:t>
            </w:r>
          </w:p>
        </w:tc>
        <w:tc>
          <w:tcPr>
            <w:tcW w:w="1365" w:type="pct"/>
            <w:tcBorders>
              <w:top w:val="nil"/>
              <w:left w:val="nil"/>
              <w:bottom w:val="nil"/>
              <w:right w:val="nil"/>
            </w:tcBorders>
            <w:shd w:val="clear" w:color="000000" w:fill="E7E6E6"/>
            <w:noWrap/>
          </w:tcPr>
          <w:p w14:paraId="4C39B564"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without adjustment for age*</w:t>
            </w:r>
          </w:p>
        </w:tc>
      </w:tr>
      <w:tr w:rsidR="00B91F6A" w:rsidRPr="001F23FD" w14:paraId="297C6A60" w14:textId="77777777">
        <w:trPr>
          <w:trHeight w:val="233"/>
        </w:trPr>
        <w:tc>
          <w:tcPr>
            <w:tcW w:w="680" w:type="pct"/>
            <w:tcBorders>
              <w:top w:val="nil"/>
              <w:left w:val="nil"/>
              <w:bottom w:val="nil"/>
              <w:right w:val="nil"/>
            </w:tcBorders>
            <w:shd w:val="clear" w:color="000000" w:fill="E7E6E6"/>
            <w:noWrap/>
          </w:tcPr>
          <w:p w14:paraId="13A50CA7"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Sattler</w:t>
            </w:r>
          </w:p>
        </w:tc>
        <w:tc>
          <w:tcPr>
            <w:tcW w:w="508" w:type="pct"/>
            <w:tcBorders>
              <w:top w:val="nil"/>
              <w:left w:val="nil"/>
              <w:bottom w:val="nil"/>
              <w:right w:val="nil"/>
            </w:tcBorders>
            <w:shd w:val="clear" w:color="000000" w:fill="E7E6E6"/>
            <w:noWrap/>
          </w:tcPr>
          <w:p w14:paraId="3DE312C6"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722" w:type="pct"/>
            <w:tcBorders>
              <w:top w:val="nil"/>
              <w:left w:val="nil"/>
              <w:bottom w:val="nil"/>
              <w:right w:val="nil"/>
            </w:tcBorders>
            <w:shd w:val="clear" w:color="000000" w:fill="E7E6E6"/>
            <w:noWrap/>
          </w:tcPr>
          <w:p w14:paraId="4B5400EF"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1725" w:type="pct"/>
            <w:tcBorders>
              <w:top w:val="nil"/>
              <w:left w:val="nil"/>
              <w:bottom w:val="nil"/>
              <w:right w:val="nil"/>
            </w:tcBorders>
            <w:shd w:val="clear" w:color="000000" w:fill="E7E6E6"/>
            <w:noWrap/>
          </w:tcPr>
          <w:p w14:paraId="70B4A3D8"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1365" w:type="pct"/>
            <w:tcBorders>
              <w:top w:val="nil"/>
              <w:left w:val="nil"/>
              <w:bottom w:val="nil"/>
              <w:right w:val="nil"/>
            </w:tcBorders>
            <w:shd w:val="clear" w:color="000000" w:fill="E7E6E6"/>
            <w:noWrap/>
          </w:tcPr>
          <w:p w14:paraId="5CFE7932"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r>
      <w:tr w:rsidR="00B91F6A" w:rsidRPr="001F23FD" w14:paraId="00451231" w14:textId="77777777">
        <w:trPr>
          <w:trHeight w:val="233"/>
        </w:trPr>
        <w:tc>
          <w:tcPr>
            <w:tcW w:w="680" w:type="pct"/>
            <w:tcBorders>
              <w:top w:val="nil"/>
              <w:left w:val="nil"/>
              <w:bottom w:val="nil"/>
              <w:right w:val="nil"/>
            </w:tcBorders>
            <w:shd w:val="clear" w:color="auto" w:fill="auto"/>
            <w:noWrap/>
          </w:tcPr>
          <w:p w14:paraId="2509BE57" w14:textId="77777777" w:rsidR="00B91F6A" w:rsidRPr="001F23FD" w:rsidRDefault="0062735A">
            <w:pPr>
              <w:widowControl/>
              <w:jc w:val="left"/>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Ms</w:t>
            </w:r>
            <w:proofErr w:type="spellEnd"/>
            <w:r w:rsidRPr="001F23FD">
              <w:rPr>
                <w:rFonts w:ascii="Times New Roman" w:eastAsia="DengXian" w:hAnsi="Times New Roman" w:cs="Times New Roman"/>
                <w:color w:val="000000"/>
                <w:kern w:val="0"/>
                <w:sz w:val="18"/>
                <w:szCs w:val="18"/>
              </w:rPr>
              <w:t xml:space="preserve"> </w:t>
            </w:r>
            <w:proofErr w:type="spellStart"/>
            <w:r w:rsidRPr="001F23FD">
              <w:rPr>
                <w:rFonts w:ascii="Times New Roman" w:eastAsia="DengXian" w:hAnsi="Times New Roman" w:cs="Times New Roman"/>
                <w:color w:val="000000"/>
                <w:kern w:val="0"/>
                <w:sz w:val="18"/>
                <w:szCs w:val="18"/>
              </w:rPr>
              <w:t>Tomo</w:t>
            </w:r>
            <w:proofErr w:type="spellEnd"/>
            <w:r w:rsidRPr="001F23FD">
              <w:rPr>
                <w:rFonts w:ascii="Times New Roman" w:eastAsia="DengXian" w:hAnsi="Times New Roman" w:cs="Times New Roman"/>
                <w:color w:val="000000"/>
                <w:kern w:val="0"/>
                <w:sz w:val="18"/>
                <w:szCs w:val="18"/>
              </w:rPr>
              <w:t xml:space="preserve"> </w:t>
            </w:r>
          </w:p>
        </w:tc>
        <w:tc>
          <w:tcPr>
            <w:tcW w:w="508" w:type="pct"/>
            <w:tcBorders>
              <w:top w:val="nil"/>
              <w:left w:val="nil"/>
              <w:bottom w:val="nil"/>
              <w:right w:val="nil"/>
            </w:tcBorders>
            <w:shd w:val="clear" w:color="auto" w:fill="auto"/>
            <w:noWrap/>
          </w:tcPr>
          <w:p w14:paraId="01D7E4CE"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2019</w:t>
            </w:r>
          </w:p>
        </w:tc>
        <w:tc>
          <w:tcPr>
            <w:tcW w:w="722" w:type="pct"/>
            <w:tcBorders>
              <w:top w:val="nil"/>
              <w:left w:val="nil"/>
              <w:bottom w:val="nil"/>
              <w:right w:val="nil"/>
            </w:tcBorders>
            <w:shd w:val="clear" w:color="auto" w:fill="auto"/>
            <w:noWrap/>
          </w:tcPr>
          <w:p w14:paraId="5271541A"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JAGES</w:t>
            </w:r>
          </w:p>
        </w:tc>
        <w:tc>
          <w:tcPr>
            <w:tcW w:w="1725" w:type="pct"/>
            <w:tcBorders>
              <w:top w:val="nil"/>
              <w:left w:val="nil"/>
              <w:bottom w:val="nil"/>
              <w:right w:val="nil"/>
            </w:tcBorders>
            <w:shd w:val="clear" w:color="auto" w:fill="auto"/>
            <w:noWrap/>
          </w:tcPr>
          <w:p w14:paraId="60B45C29"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age; marital status, living arrangement, occupational </w:t>
            </w:r>
          </w:p>
        </w:tc>
        <w:tc>
          <w:tcPr>
            <w:tcW w:w="1365" w:type="pct"/>
            <w:tcBorders>
              <w:top w:val="nil"/>
              <w:left w:val="nil"/>
              <w:bottom w:val="nil"/>
              <w:right w:val="nil"/>
            </w:tcBorders>
            <w:shd w:val="clear" w:color="auto" w:fill="auto"/>
            <w:noWrap/>
          </w:tcPr>
          <w:p w14:paraId="02408543"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with adjustments for age and SES factors#</w:t>
            </w:r>
          </w:p>
        </w:tc>
      </w:tr>
      <w:tr w:rsidR="00B91F6A" w:rsidRPr="001F23FD" w14:paraId="4500947A" w14:textId="77777777">
        <w:trPr>
          <w:trHeight w:val="233"/>
        </w:trPr>
        <w:tc>
          <w:tcPr>
            <w:tcW w:w="680" w:type="pct"/>
            <w:tcBorders>
              <w:top w:val="nil"/>
              <w:left w:val="nil"/>
              <w:bottom w:val="nil"/>
              <w:right w:val="nil"/>
            </w:tcBorders>
            <w:shd w:val="clear" w:color="auto" w:fill="auto"/>
            <w:noWrap/>
          </w:tcPr>
          <w:p w14:paraId="74D793C7" w14:textId="77777777" w:rsidR="00B91F6A" w:rsidRPr="001F23FD" w:rsidRDefault="0062735A">
            <w:pPr>
              <w:widowControl/>
              <w:jc w:val="left"/>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Takasugi</w:t>
            </w:r>
            <w:proofErr w:type="spellEnd"/>
          </w:p>
        </w:tc>
        <w:tc>
          <w:tcPr>
            <w:tcW w:w="508" w:type="pct"/>
            <w:tcBorders>
              <w:top w:val="nil"/>
              <w:left w:val="nil"/>
              <w:bottom w:val="nil"/>
              <w:right w:val="nil"/>
            </w:tcBorders>
            <w:shd w:val="clear" w:color="auto" w:fill="auto"/>
            <w:noWrap/>
          </w:tcPr>
          <w:p w14:paraId="0D4D300D" w14:textId="77777777" w:rsidR="00B91F6A" w:rsidRPr="001F23FD" w:rsidRDefault="00B91F6A">
            <w:pPr>
              <w:widowControl/>
              <w:jc w:val="left"/>
              <w:rPr>
                <w:rFonts w:ascii="Times New Roman" w:eastAsia="DengXian" w:hAnsi="Times New Roman" w:cs="Times New Roman"/>
                <w:color w:val="000000"/>
                <w:kern w:val="0"/>
                <w:sz w:val="18"/>
                <w:szCs w:val="18"/>
              </w:rPr>
            </w:pPr>
          </w:p>
        </w:tc>
        <w:tc>
          <w:tcPr>
            <w:tcW w:w="722" w:type="pct"/>
            <w:tcBorders>
              <w:top w:val="nil"/>
              <w:left w:val="nil"/>
              <w:bottom w:val="nil"/>
              <w:right w:val="nil"/>
            </w:tcBorders>
            <w:shd w:val="clear" w:color="auto" w:fill="auto"/>
            <w:noWrap/>
          </w:tcPr>
          <w:p w14:paraId="653928A1" w14:textId="77777777" w:rsidR="00B91F6A" w:rsidRPr="001F23FD" w:rsidRDefault="00B91F6A">
            <w:pPr>
              <w:widowControl/>
              <w:jc w:val="left"/>
              <w:rPr>
                <w:rFonts w:ascii="Times New Roman" w:eastAsia="Times New Roman" w:hAnsi="Times New Roman" w:cs="Times New Roman"/>
                <w:kern w:val="0"/>
                <w:sz w:val="18"/>
                <w:szCs w:val="18"/>
              </w:rPr>
            </w:pPr>
          </w:p>
        </w:tc>
        <w:tc>
          <w:tcPr>
            <w:tcW w:w="1725" w:type="pct"/>
            <w:tcBorders>
              <w:top w:val="nil"/>
              <w:left w:val="nil"/>
              <w:bottom w:val="nil"/>
              <w:right w:val="nil"/>
            </w:tcBorders>
            <w:shd w:val="clear" w:color="auto" w:fill="auto"/>
            <w:noWrap/>
          </w:tcPr>
          <w:p w14:paraId="5CD89462"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status, depression symptoms, stroke, hypertension, </w:t>
            </w:r>
          </w:p>
        </w:tc>
        <w:tc>
          <w:tcPr>
            <w:tcW w:w="1365" w:type="pct"/>
            <w:tcBorders>
              <w:top w:val="nil"/>
              <w:left w:val="nil"/>
              <w:bottom w:val="nil"/>
              <w:right w:val="nil"/>
            </w:tcBorders>
            <w:shd w:val="clear" w:color="auto" w:fill="auto"/>
            <w:noWrap/>
          </w:tcPr>
          <w:p w14:paraId="7BC16304" w14:textId="77777777" w:rsidR="00B91F6A" w:rsidRPr="001F23FD" w:rsidRDefault="00B91F6A">
            <w:pPr>
              <w:widowControl/>
              <w:jc w:val="left"/>
              <w:rPr>
                <w:rFonts w:ascii="Times New Roman" w:eastAsia="DengXian" w:hAnsi="Times New Roman" w:cs="Times New Roman"/>
                <w:color w:val="000000"/>
                <w:kern w:val="0"/>
                <w:sz w:val="18"/>
                <w:szCs w:val="18"/>
              </w:rPr>
            </w:pPr>
          </w:p>
        </w:tc>
      </w:tr>
      <w:tr w:rsidR="00B91F6A" w:rsidRPr="001F23FD" w14:paraId="7BA07657" w14:textId="77777777">
        <w:trPr>
          <w:trHeight w:val="233"/>
        </w:trPr>
        <w:tc>
          <w:tcPr>
            <w:tcW w:w="680" w:type="pct"/>
            <w:tcBorders>
              <w:top w:val="nil"/>
              <w:left w:val="nil"/>
              <w:bottom w:val="nil"/>
              <w:right w:val="nil"/>
            </w:tcBorders>
            <w:shd w:val="clear" w:color="auto" w:fill="auto"/>
            <w:noWrap/>
          </w:tcPr>
          <w:p w14:paraId="424CE842" w14:textId="77777777" w:rsidR="00B91F6A" w:rsidRPr="001F23FD" w:rsidRDefault="00B91F6A">
            <w:pPr>
              <w:widowControl/>
              <w:jc w:val="left"/>
              <w:rPr>
                <w:rFonts w:ascii="Times New Roman" w:eastAsia="Times New Roman" w:hAnsi="Times New Roman" w:cs="Times New Roman"/>
                <w:kern w:val="0"/>
                <w:sz w:val="18"/>
                <w:szCs w:val="18"/>
              </w:rPr>
            </w:pPr>
          </w:p>
        </w:tc>
        <w:tc>
          <w:tcPr>
            <w:tcW w:w="508" w:type="pct"/>
            <w:tcBorders>
              <w:top w:val="nil"/>
              <w:left w:val="nil"/>
              <w:bottom w:val="nil"/>
              <w:right w:val="nil"/>
            </w:tcBorders>
            <w:shd w:val="clear" w:color="auto" w:fill="auto"/>
            <w:noWrap/>
          </w:tcPr>
          <w:p w14:paraId="1B7700F3" w14:textId="77777777" w:rsidR="00B91F6A" w:rsidRPr="001F23FD" w:rsidRDefault="00B91F6A">
            <w:pPr>
              <w:widowControl/>
              <w:jc w:val="left"/>
              <w:rPr>
                <w:rFonts w:ascii="Times New Roman" w:eastAsia="Times New Roman" w:hAnsi="Times New Roman" w:cs="Times New Roman"/>
                <w:kern w:val="0"/>
                <w:sz w:val="18"/>
                <w:szCs w:val="18"/>
              </w:rPr>
            </w:pPr>
          </w:p>
        </w:tc>
        <w:tc>
          <w:tcPr>
            <w:tcW w:w="722" w:type="pct"/>
            <w:tcBorders>
              <w:top w:val="nil"/>
              <w:left w:val="nil"/>
              <w:bottom w:val="nil"/>
              <w:right w:val="nil"/>
            </w:tcBorders>
            <w:shd w:val="clear" w:color="auto" w:fill="auto"/>
            <w:noWrap/>
          </w:tcPr>
          <w:p w14:paraId="3F6C1D01" w14:textId="77777777" w:rsidR="00B91F6A" w:rsidRPr="001F23FD" w:rsidRDefault="00B91F6A">
            <w:pPr>
              <w:widowControl/>
              <w:jc w:val="left"/>
              <w:rPr>
                <w:rFonts w:ascii="Times New Roman" w:eastAsia="Times New Roman" w:hAnsi="Times New Roman" w:cs="Times New Roman"/>
                <w:kern w:val="0"/>
                <w:sz w:val="18"/>
                <w:szCs w:val="18"/>
              </w:rPr>
            </w:pPr>
          </w:p>
        </w:tc>
        <w:tc>
          <w:tcPr>
            <w:tcW w:w="1725" w:type="pct"/>
            <w:tcBorders>
              <w:top w:val="nil"/>
              <w:left w:val="nil"/>
              <w:bottom w:val="nil"/>
              <w:right w:val="nil"/>
            </w:tcBorders>
            <w:shd w:val="clear" w:color="auto" w:fill="auto"/>
            <w:noWrap/>
          </w:tcPr>
          <w:p w14:paraId="31A18814"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diabetes, alcohol consumption, smoking, daily </w:t>
            </w:r>
          </w:p>
        </w:tc>
        <w:tc>
          <w:tcPr>
            <w:tcW w:w="1365" w:type="pct"/>
            <w:tcBorders>
              <w:top w:val="nil"/>
              <w:left w:val="nil"/>
              <w:bottom w:val="nil"/>
              <w:right w:val="nil"/>
            </w:tcBorders>
            <w:shd w:val="clear" w:color="auto" w:fill="auto"/>
            <w:noWrap/>
          </w:tcPr>
          <w:p w14:paraId="1CEE4381" w14:textId="77777777" w:rsidR="00B91F6A" w:rsidRPr="001F23FD" w:rsidRDefault="00B91F6A">
            <w:pPr>
              <w:widowControl/>
              <w:jc w:val="left"/>
              <w:rPr>
                <w:rFonts w:ascii="Times New Roman" w:eastAsia="DengXian" w:hAnsi="Times New Roman" w:cs="Times New Roman"/>
                <w:color w:val="000000"/>
                <w:kern w:val="0"/>
                <w:sz w:val="18"/>
                <w:szCs w:val="18"/>
              </w:rPr>
            </w:pPr>
          </w:p>
        </w:tc>
      </w:tr>
      <w:tr w:rsidR="00B91F6A" w:rsidRPr="001F23FD" w14:paraId="08A94E88" w14:textId="77777777">
        <w:trPr>
          <w:trHeight w:val="233"/>
        </w:trPr>
        <w:tc>
          <w:tcPr>
            <w:tcW w:w="680" w:type="pct"/>
            <w:tcBorders>
              <w:top w:val="nil"/>
              <w:left w:val="nil"/>
              <w:bottom w:val="nil"/>
              <w:right w:val="nil"/>
            </w:tcBorders>
            <w:shd w:val="clear" w:color="auto" w:fill="auto"/>
            <w:noWrap/>
          </w:tcPr>
          <w:p w14:paraId="55E8D693" w14:textId="77777777" w:rsidR="00B91F6A" w:rsidRPr="001F23FD" w:rsidRDefault="00B91F6A">
            <w:pPr>
              <w:widowControl/>
              <w:jc w:val="left"/>
              <w:rPr>
                <w:rFonts w:ascii="Times New Roman" w:eastAsia="Times New Roman" w:hAnsi="Times New Roman" w:cs="Times New Roman"/>
                <w:kern w:val="0"/>
                <w:sz w:val="18"/>
                <w:szCs w:val="18"/>
              </w:rPr>
            </w:pPr>
          </w:p>
        </w:tc>
        <w:tc>
          <w:tcPr>
            <w:tcW w:w="508" w:type="pct"/>
            <w:tcBorders>
              <w:top w:val="nil"/>
              <w:left w:val="nil"/>
              <w:bottom w:val="nil"/>
              <w:right w:val="nil"/>
            </w:tcBorders>
            <w:shd w:val="clear" w:color="auto" w:fill="auto"/>
            <w:noWrap/>
          </w:tcPr>
          <w:p w14:paraId="607C9FB0" w14:textId="77777777" w:rsidR="00B91F6A" w:rsidRPr="001F23FD" w:rsidRDefault="00B91F6A">
            <w:pPr>
              <w:widowControl/>
              <w:jc w:val="left"/>
              <w:rPr>
                <w:rFonts w:ascii="Times New Roman" w:eastAsia="Times New Roman" w:hAnsi="Times New Roman" w:cs="Times New Roman"/>
                <w:kern w:val="0"/>
                <w:sz w:val="18"/>
                <w:szCs w:val="18"/>
              </w:rPr>
            </w:pPr>
          </w:p>
        </w:tc>
        <w:tc>
          <w:tcPr>
            <w:tcW w:w="722" w:type="pct"/>
            <w:tcBorders>
              <w:top w:val="nil"/>
              <w:left w:val="nil"/>
              <w:bottom w:val="nil"/>
              <w:right w:val="nil"/>
            </w:tcBorders>
            <w:shd w:val="clear" w:color="auto" w:fill="auto"/>
            <w:noWrap/>
          </w:tcPr>
          <w:p w14:paraId="28071E6C" w14:textId="77777777" w:rsidR="00B91F6A" w:rsidRPr="001F23FD" w:rsidRDefault="00B91F6A">
            <w:pPr>
              <w:widowControl/>
              <w:jc w:val="left"/>
              <w:rPr>
                <w:rFonts w:ascii="Times New Roman" w:eastAsia="Times New Roman" w:hAnsi="Times New Roman" w:cs="Times New Roman"/>
                <w:kern w:val="0"/>
                <w:sz w:val="18"/>
                <w:szCs w:val="18"/>
              </w:rPr>
            </w:pPr>
          </w:p>
        </w:tc>
        <w:tc>
          <w:tcPr>
            <w:tcW w:w="1725" w:type="pct"/>
            <w:tcBorders>
              <w:top w:val="nil"/>
              <w:left w:val="nil"/>
              <w:bottom w:val="nil"/>
              <w:right w:val="nil"/>
            </w:tcBorders>
            <w:shd w:val="clear" w:color="auto" w:fill="auto"/>
            <w:noWrap/>
          </w:tcPr>
          <w:p w14:paraId="3426D5E6"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walking time educational attainment, the longest job </w:t>
            </w:r>
          </w:p>
        </w:tc>
        <w:tc>
          <w:tcPr>
            <w:tcW w:w="1365" w:type="pct"/>
            <w:tcBorders>
              <w:top w:val="nil"/>
              <w:left w:val="nil"/>
              <w:bottom w:val="nil"/>
              <w:right w:val="nil"/>
            </w:tcBorders>
            <w:shd w:val="clear" w:color="auto" w:fill="auto"/>
            <w:noWrap/>
          </w:tcPr>
          <w:p w14:paraId="50E8A907" w14:textId="77777777" w:rsidR="00B91F6A" w:rsidRPr="001F23FD" w:rsidRDefault="00B91F6A">
            <w:pPr>
              <w:widowControl/>
              <w:jc w:val="left"/>
              <w:rPr>
                <w:rFonts w:ascii="Times New Roman" w:eastAsia="DengXian" w:hAnsi="Times New Roman" w:cs="Times New Roman"/>
                <w:color w:val="000000"/>
                <w:kern w:val="0"/>
                <w:sz w:val="18"/>
                <w:szCs w:val="18"/>
              </w:rPr>
            </w:pPr>
          </w:p>
        </w:tc>
      </w:tr>
      <w:tr w:rsidR="00B91F6A" w:rsidRPr="001F23FD" w14:paraId="04EC8B4F" w14:textId="77777777">
        <w:trPr>
          <w:trHeight w:val="233"/>
        </w:trPr>
        <w:tc>
          <w:tcPr>
            <w:tcW w:w="680" w:type="pct"/>
            <w:tcBorders>
              <w:top w:val="nil"/>
              <w:left w:val="nil"/>
              <w:bottom w:val="nil"/>
              <w:right w:val="nil"/>
            </w:tcBorders>
            <w:shd w:val="clear" w:color="auto" w:fill="auto"/>
            <w:noWrap/>
          </w:tcPr>
          <w:p w14:paraId="62367AD7" w14:textId="77777777" w:rsidR="00B91F6A" w:rsidRPr="001F23FD" w:rsidRDefault="00B91F6A">
            <w:pPr>
              <w:widowControl/>
              <w:jc w:val="left"/>
              <w:rPr>
                <w:rFonts w:ascii="Times New Roman" w:eastAsia="Times New Roman" w:hAnsi="Times New Roman" w:cs="Times New Roman"/>
                <w:kern w:val="0"/>
                <w:sz w:val="18"/>
                <w:szCs w:val="18"/>
              </w:rPr>
            </w:pPr>
          </w:p>
        </w:tc>
        <w:tc>
          <w:tcPr>
            <w:tcW w:w="508" w:type="pct"/>
            <w:tcBorders>
              <w:top w:val="nil"/>
              <w:left w:val="nil"/>
              <w:bottom w:val="nil"/>
              <w:right w:val="nil"/>
            </w:tcBorders>
            <w:shd w:val="clear" w:color="auto" w:fill="auto"/>
            <w:noWrap/>
          </w:tcPr>
          <w:p w14:paraId="5F13763A" w14:textId="77777777" w:rsidR="00B91F6A" w:rsidRPr="001F23FD" w:rsidRDefault="00B91F6A">
            <w:pPr>
              <w:widowControl/>
              <w:jc w:val="left"/>
              <w:rPr>
                <w:rFonts w:ascii="Times New Roman" w:eastAsia="Times New Roman" w:hAnsi="Times New Roman" w:cs="Times New Roman"/>
                <w:kern w:val="0"/>
                <w:sz w:val="18"/>
                <w:szCs w:val="18"/>
              </w:rPr>
            </w:pPr>
          </w:p>
        </w:tc>
        <w:tc>
          <w:tcPr>
            <w:tcW w:w="722" w:type="pct"/>
            <w:tcBorders>
              <w:top w:val="nil"/>
              <w:left w:val="nil"/>
              <w:bottom w:val="nil"/>
              <w:right w:val="nil"/>
            </w:tcBorders>
            <w:shd w:val="clear" w:color="auto" w:fill="auto"/>
            <w:noWrap/>
          </w:tcPr>
          <w:p w14:paraId="08AB6D09" w14:textId="77777777" w:rsidR="00B91F6A" w:rsidRPr="001F23FD" w:rsidRDefault="00B91F6A">
            <w:pPr>
              <w:widowControl/>
              <w:jc w:val="left"/>
              <w:rPr>
                <w:rFonts w:ascii="Times New Roman" w:eastAsia="Times New Roman" w:hAnsi="Times New Roman" w:cs="Times New Roman"/>
                <w:kern w:val="0"/>
                <w:sz w:val="18"/>
                <w:szCs w:val="18"/>
              </w:rPr>
            </w:pPr>
          </w:p>
        </w:tc>
        <w:tc>
          <w:tcPr>
            <w:tcW w:w="1725" w:type="pct"/>
            <w:tcBorders>
              <w:top w:val="nil"/>
              <w:left w:val="nil"/>
              <w:bottom w:val="nil"/>
              <w:right w:val="nil"/>
            </w:tcBorders>
            <w:shd w:val="clear" w:color="auto" w:fill="auto"/>
            <w:noWrap/>
          </w:tcPr>
          <w:p w14:paraId="33829D34"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held, </w:t>
            </w:r>
            <w:proofErr w:type="spellStart"/>
            <w:r w:rsidRPr="001F23FD">
              <w:rPr>
                <w:rFonts w:ascii="Times New Roman" w:eastAsia="DengXian" w:hAnsi="Times New Roman" w:cs="Times New Roman"/>
                <w:color w:val="000000"/>
                <w:kern w:val="0"/>
                <w:sz w:val="18"/>
                <w:szCs w:val="18"/>
              </w:rPr>
              <w:t>equivalised</w:t>
            </w:r>
            <w:proofErr w:type="spellEnd"/>
            <w:r w:rsidRPr="001F23FD">
              <w:rPr>
                <w:rFonts w:ascii="Times New Roman" w:eastAsia="DengXian" w:hAnsi="Times New Roman" w:cs="Times New Roman"/>
                <w:color w:val="000000"/>
                <w:kern w:val="0"/>
                <w:sz w:val="18"/>
                <w:szCs w:val="18"/>
              </w:rPr>
              <w:t xml:space="preserve"> income</w:t>
            </w:r>
          </w:p>
        </w:tc>
        <w:tc>
          <w:tcPr>
            <w:tcW w:w="1365" w:type="pct"/>
            <w:tcBorders>
              <w:top w:val="nil"/>
              <w:left w:val="nil"/>
              <w:bottom w:val="nil"/>
              <w:right w:val="nil"/>
            </w:tcBorders>
            <w:shd w:val="clear" w:color="auto" w:fill="auto"/>
            <w:noWrap/>
          </w:tcPr>
          <w:p w14:paraId="34D5B0CD" w14:textId="77777777" w:rsidR="00B91F6A" w:rsidRPr="001F23FD" w:rsidRDefault="00B91F6A">
            <w:pPr>
              <w:widowControl/>
              <w:jc w:val="left"/>
              <w:rPr>
                <w:rFonts w:ascii="Times New Roman" w:eastAsia="DengXian" w:hAnsi="Times New Roman" w:cs="Times New Roman"/>
                <w:color w:val="000000"/>
                <w:kern w:val="0"/>
                <w:sz w:val="18"/>
                <w:szCs w:val="18"/>
              </w:rPr>
            </w:pPr>
          </w:p>
        </w:tc>
      </w:tr>
      <w:tr w:rsidR="00B91F6A" w:rsidRPr="001F23FD" w14:paraId="5E2C1DDD" w14:textId="77777777">
        <w:trPr>
          <w:trHeight w:val="233"/>
        </w:trPr>
        <w:tc>
          <w:tcPr>
            <w:tcW w:w="680" w:type="pct"/>
            <w:tcBorders>
              <w:top w:val="nil"/>
              <w:left w:val="nil"/>
              <w:bottom w:val="nil"/>
              <w:right w:val="nil"/>
            </w:tcBorders>
            <w:shd w:val="clear" w:color="000000" w:fill="E7E6E6"/>
            <w:noWrap/>
          </w:tcPr>
          <w:p w14:paraId="01A8F938"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lastRenderedPageBreak/>
              <w:t xml:space="preserve">Camille </w:t>
            </w:r>
          </w:p>
        </w:tc>
        <w:tc>
          <w:tcPr>
            <w:tcW w:w="508" w:type="pct"/>
            <w:tcBorders>
              <w:top w:val="nil"/>
              <w:left w:val="nil"/>
              <w:bottom w:val="nil"/>
              <w:right w:val="nil"/>
            </w:tcBorders>
            <w:shd w:val="clear" w:color="000000" w:fill="E7E6E6"/>
            <w:noWrap/>
          </w:tcPr>
          <w:p w14:paraId="4A6D9091"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2016</w:t>
            </w:r>
          </w:p>
        </w:tc>
        <w:tc>
          <w:tcPr>
            <w:tcW w:w="722" w:type="pct"/>
            <w:tcBorders>
              <w:top w:val="nil"/>
              <w:left w:val="nil"/>
              <w:bottom w:val="nil"/>
              <w:right w:val="nil"/>
            </w:tcBorders>
            <w:shd w:val="clear" w:color="000000" w:fill="E7E6E6"/>
            <w:noWrap/>
          </w:tcPr>
          <w:p w14:paraId="684FDF7E"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PAQUID</w:t>
            </w:r>
          </w:p>
        </w:tc>
        <w:tc>
          <w:tcPr>
            <w:tcW w:w="1725" w:type="pct"/>
            <w:tcBorders>
              <w:top w:val="nil"/>
              <w:left w:val="nil"/>
              <w:bottom w:val="nil"/>
              <w:right w:val="nil"/>
            </w:tcBorders>
            <w:shd w:val="clear" w:color="000000" w:fill="E7E6E6"/>
            <w:noWrap/>
          </w:tcPr>
          <w:p w14:paraId="5B3DE1C1"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age, sex, depressive symptoms, psychotropic drug </w:t>
            </w:r>
          </w:p>
        </w:tc>
        <w:tc>
          <w:tcPr>
            <w:tcW w:w="1365" w:type="pct"/>
            <w:tcBorders>
              <w:top w:val="nil"/>
              <w:left w:val="nil"/>
              <w:bottom w:val="nil"/>
              <w:right w:val="nil"/>
            </w:tcBorders>
            <w:shd w:val="clear" w:color="000000" w:fill="E7E6E6"/>
            <w:noWrap/>
          </w:tcPr>
          <w:p w14:paraId="700A820D"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without adjustment for SES risk factors†</w:t>
            </w:r>
          </w:p>
        </w:tc>
      </w:tr>
      <w:tr w:rsidR="00B91F6A" w:rsidRPr="001F23FD" w14:paraId="518D0C0C" w14:textId="77777777">
        <w:trPr>
          <w:trHeight w:val="233"/>
        </w:trPr>
        <w:tc>
          <w:tcPr>
            <w:tcW w:w="680" w:type="pct"/>
            <w:tcBorders>
              <w:top w:val="nil"/>
              <w:left w:val="nil"/>
              <w:bottom w:val="nil"/>
              <w:right w:val="nil"/>
            </w:tcBorders>
            <w:shd w:val="clear" w:color="000000" w:fill="E7E6E6"/>
            <w:noWrap/>
          </w:tcPr>
          <w:p w14:paraId="5D828BEA" w14:textId="77777777" w:rsidR="00B91F6A" w:rsidRPr="001F23FD" w:rsidRDefault="0062735A">
            <w:pPr>
              <w:widowControl/>
              <w:jc w:val="left"/>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Ouvrard</w:t>
            </w:r>
            <w:proofErr w:type="spellEnd"/>
            <w:r w:rsidRPr="001F23FD">
              <w:rPr>
                <w:rFonts w:ascii="Times New Roman" w:eastAsia="DengXian" w:hAnsi="Times New Roman" w:cs="Times New Roman"/>
                <w:color w:val="000000"/>
                <w:kern w:val="0"/>
                <w:sz w:val="18"/>
                <w:szCs w:val="18"/>
              </w:rPr>
              <w:t xml:space="preserve"> </w:t>
            </w:r>
          </w:p>
        </w:tc>
        <w:tc>
          <w:tcPr>
            <w:tcW w:w="508" w:type="pct"/>
            <w:tcBorders>
              <w:top w:val="nil"/>
              <w:left w:val="nil"/>
              <w:bottom w:val="nil"/>
              <w:right w:val="nil"/>
            </w:tcBorders>
            <w:shd w:val="clear" w:color="000000" w:fill="E7E6E6"/>
            <w:noWrap/>
          </w:tcPr>
          <w:p w14:paraId="743E67AC"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722" w:type="pct"/>
            <w:tcBorders>
              <w:top w:val="nil"/>
              <w:left w:val="nil"/>
              <w:bottom w:val="nil"/>
              <w:right w:val="nil"/>
            </w:tcBorders>
            <w:shd w:val="clear" w:color="000000" w:fill="E7E6E6"/>
            <w:noWrap/>
          </w:tcPr>
          <w:p w14:paraId="191C1F42"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1725" w:type="pct"/>
            <w:tcBorders>
              <w:top w:val="nil"/>
              <w:left w:val="nil"/>
              <w:bottom w:val="nil"/>
              <w:right w:val="nil"/>
            </w:tcBorders>
            <w:shd w:val="clear" w:color="000000" w:fill="E7E6E6"/>
            <w:noWrap/>
          </w:tcPr>
          <w:p w14:paraId="66E7DE7F"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consumption, comorbidities, disability for basic ADL </w:t>
            </w:r>
          </w:p>
        </w:tc>
        <w:tc>
          <w:tcPr>
            <w:tcW w:w="1365" w:type="pct"/>
            <w:tcBorders>
              <w:top w:val="nil"/>
              <w:left w:val="nil"/>
              <w:bottom w:val="nil"/>
              <w:right w:val="nil"/>
            </w:tcBorders>
            <w:shd w:val="clear" w:color="000000" w:fill="E7E6E6"/>
            <w:noWrap/>
          </w:tcPr>
          <w:p w14:paraId="684F9ED4"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r>
      <w:tr w:rsidR="00B91F6A" w:rsidRPr="001F23FD" w14:paraId="6819809C" w14:textId="77777777">
        <w:trPr>
          <w:trHeight w:val="233"/>
        </w:trPr>
        <w:tc>
          <w:tcPr>
            <w:tcW w:w="680" w:type="pct"/>
            <w:tcBorders>
              <w:top w:val="nil"/>
              <w:left w:val="nil"/>
              <w:bottom w:val="nil"/>
              <w:right w:val="nil"/>
            </w:tcBorders>
            <w:shd w:val="clear" w:color="000000" w:fill="E7E6E6"/>
            <w:noWrap/>
          </w:tcPr>
          <w:p w14:paraId="2B140AD1"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508" w:type="pct"/>
            <w:tcBorders>
              <w:top w:val="nil"/>
              <w:left w:val="nil"/>
              <w:bottom w:val="nil"/>
              <w:right w:val="nil"/>
            </w:tcBorders>
            <w:shd w:val="clear" w:color="000000" w:fill="E7E6E6"/>
            <w:noWrap/>
          </w:tcPr>
          <w:p w14:paraId="3AEFC154"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722" w:type="pct"/>
            <w:tcBorders>
              <w:top w:val="nil"/>
              <w:left w:val="nil"/>
              <w:bottom w:val="nil"/>
              <w:right w:val="nil"/>
            </w:tcBorders>
            <w:shd w:val="clear" w:color="000000" w:fill="E7E6E6"/>
            <w:noWrap/>
          </w:tcPr>
          <w:p w14:paraId="1AD87F58"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1725" w:type="pct"/>
            <w:tcBorders>
              <w:top w:val="nil"/>
              <w:left w:val="nil"/>
              <w:bottom w:val="nil"/>
              <w:right w:val="nil"/>
            </w:tcBorders>
            <w:shd w:val="clear" w:color="000000" w:fill="E7E6E6"/>
            <w:noWrap/>
          </w:tcPr>
          <w:p w14:paraId="7E9A25E9"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and IADL, and body mass index.</w:t>
            </w:r>
          </w:p>
        </w:tc>
        <w:tc>
          <w:tcPr>
            <w:tcW w:w="1365" w:type="pct"/>
            <w:tcBorders>
              <w:top w:val="nil"/>
              <w:left w:val="nil"/>
              <w:bottom w:val="nil"/>
              <w:right w:val="nil"/>
            </w:tcBorders>
            <w:shd w:val="clear" w:color="000000" w:fill="E7E6E6"/>
            <w:noWrap/>
          </w:tcPr>
          <w:p w14:paraId="7AAD5EC4"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r>
      <w:tr w:rsidR="00B91F6A" w:rsidRPr="001F23FD" w14:paraId="44F3C86C" w14:textId="77777777">
        <w:trPr>
          <w:trHeight w:val="233"/>
        </w:trPr>
        <w:tc>
          <w:tcPr>
            <w:tcW w:w="680" w:type="pct"/>
            <w:tcBorders>
              <w:top w:val="nil"/>
              <w:left w:val="nil"/>
              <w:bottom w:val="nil"/>
              <w:right w:val="nil"/>
            </w:tcBorders>
            <w:shd w:val="clear" w:color="auto" w:fill="auto"/>
            <w:noWrap/>
          </w:tcPr>
          <w:p w14:paraId="3567C0CE"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HORST BICKEL</w:t>
            </w:r>
          </w:p>
        </w:tc>
        <w:tc>
          <w:tcPr>
            <w:tcW w:w="508" w:type="pct"/>
            <w:tcBorders>
              <w:top w:val="nil"/>
              <w:left w:val="nil"/>
              <w:bottom w:val="nil"/>
              <w:right w:val="nil"/>
            </w:tcBorders>
            <w:shd w:val="clear" w:color="auto" w:fill="auto"/>
            <w:noWrap/>
          </w:tcPr>
          <w:p w14:paraId="685C7A65"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1994</w:t>
            </w:r>
          </w:p>
        </w:tc>
        <w:tc>
          <w:tcPr>
            <w:tcW w:w="722" w:type="pct"/>
            <w:tcBorders>
              <w:top w:val="nil"/>
              <w:left w:val="nil"/>
              <w:bottom w:val="nil"/>
              <w:right w:val="nil"/>
            </w:tcBorders>
            <w:shd w:val="clear" w:color="auto" w:fill="auto"/>
            <w:noWrap/>
          </w:tcPr>
          <w:p w14:paraId="3ED0738C"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a field-study of elderly </w:t>
            </w:r>
          </w:p>
        </w:tc>
        <w:tc>
          <w:tcPr>
            <w:tcW w:w="1725" w:type="pct"/>
            <w:tcBorders>
              <w:top w:val="nil"/>
              <w:left w:val="nil"/>
              <w:bottom w:val="nil"/>
              <w:right w:val="nil"/>
            </w:tcBorders>
            <w:shd w:val="clear" w:color="auto" w:fill="auto"/>
            <w:noWrap/>
          </w:tcPr>
          <w:p w14:paraId="5DED8931"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age.</w:t>
            </w:r>
          </w:p>
        </w:tc>
        <w:tc>
          <w:tcPr>
            <w:tcW w:w="1365" w:type="pct"/>
            <w:tcBorders>
              <w:top w:val="nil"/>
              <w:left w:val="nil"/>
              <w:bottom w:val="nil"/>
              <w:right w:val="nil"/>
            </w:tcBorders>
            <w:shd w:val="clear" w:color="auto" w:fill="auto"/>
            <w:noWrap/>
          </w:tcPr>
          <w:p w14:paraId="7CB4F3A4"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without adjustment for SES risk factors†</w:t>
            </w:r>
          </w:p>
        </w:tc>
      </w:tr>
      <w:tr w:rsidR="00B91F6A" w:rsidRPr="001F23FD" w14:paraId="071C06D3" w14:textId="77777777">
        <w:trPr>
          <w:trHeight w:val="233"/>
        </w:trPr>
        <w:tc>
          <w:tcPr>
            <w:tcW w:w="680" w:type="pct"/>
            <w:tcBorders>
              <w:top w:val="nil"/>
              <w:left w:val="nil"/>
              <w:bottom w:val="nil"/>
              <w:right w:val="nil"/>
            </w:tcBorders>
            <w:shd w:val="clear" w:color="auto" w:fill="auto"/>
            <w:noWrap/>
          </w:tcPr>
          <w:p w14:paraId="575CBC29" w14:textId="77777777" w:rsidR="00B91F6A" w:rsidRPr="001F23FD" w:rsidRDefault="00B91F6A">
            <w:pPr>
              <w:widowControl/>
              <w:jc w:val="left"/>
              <w:rPr>
                <w:rFonts w:ascii="Times New Roman" w:eastAsia="DengXian" w:hAnsi="Times New Roman" w:cs="Times New Roman"/>
                <w:color w:val="000000"/>
                <w:kern w:val="0"/>
                <w:sz w:val="18"/>
                <w:szCs w:val="18"/>
              </w:rPr>
            </w:pPr>
          </w:p>
        </w:tc>
        <w:tc>
          <w:tcPr>
            <w:tcW w:w="508" w:type="pct"/>
            <w:tcBorders>
              <w:top w:val="nil"/>
              <w:left w:val="nil"/>
              <w:bottom w:val="nil"/>
              <w:right w:val="nil"/>
            </w:tcBorders>
            <w:shd w:val="clear" w:color="auto" w:fill="auto"/>
            <w:noWrap/>
          </w:tcPr>
          <w:p w14:paraId="1BAB6470" w14:textId="77777777" w:rsidR="00B91F6A" w:rsidRPr="001F23FD" w:rsidRDefault="00B91F6A">
            <w:pPr>
              <w:widowControl/>
              <w:jc w:val="left"/>
              <w:rPr>
                <w:rFonts w:ascii="Times New Roman" w:eastAsia="Times New Roman" w:hAnsi="Times New Roman" w:cs="Times New Roman"/>
                <w:kern w:val="0"/>
                <w:sz w:val="18"/>
                <w:szCs w:val="18"/>
              </w:rPr>
            </w:pPr>
          </w:p>
        </w:tc>
        <w:tc>
          <w:tcPr>
            <w:tcW w:w="2447" w:type="pct"/>
            <w:gridSpan w:val="2"/>
            <w:tcBorders>
              <w:top w:val="nil"/>
              <w:left w:val="nil"/>
              <w:bottom w:val="nil"/>
              <w:right w:val="nil"/>
            </w:tcBorders>
            <w:shd w:val="clear" w:color="auto" w:fill="auto"/>
            <w:noWrap/>
          </w:tcPr>
          <w:p w14:paraId="1938D39D"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inhabitants of the industrial </w:t>
            </w:r>
          </w:p>
        </w:tc>
        <w:tc>
          <w:tcPr>
            <w:tcW w:w="1365" w:type="pct"/>
            <w:tcBorders>
              <w:top w:val="nil"/>
              <w:left w:val="nil"/>
              <w:bottom w:val="nil"/>
              <w:right w:val="nil"/>
            </w:tcBorders>
            <w:shd w:val="clear" w:color="auto" w:fill="auto"/>
            <w:noWrap/>
          </w:tcPr>
          <w:p w14:paraId="341AE6FB" w14:textId="77777777" w:rsidR="00B91F6A" w:rsidRPr="001F23FD" w:rsidRDefault="00B91F6A">
            <w:pPr>
              <w:widowControl/>
              <w:jc w:val="left"/>
              <w:rPr>
                <w:rFonts w:ascii="Times New Roman" w:eastAsia="DengXian" w:hAnsi="Times New Roman" w:cs="Times New Roman"/>
                <w:color w:val="000000"/>
                <w:kern w:val="0"/>
                <w:sz w:val="18"/>
                <w:szCs w:val="18"/>
              </w:rPr>
            </w:pPr>
          </w:p>
        </w:tc>
      </w:tr>
      <w:tr w:rsidR="00B91F6A" w:rsidRPr="001F23FD" w14:paraId="0FB4698B" w14:textId="77777777">
        <w:trPr>
          <w:trHeight w:val="233"/>
        </w:trPr>
        <w:tc>
          <w:tcPr>
            <w:tcW w:w="680" w:type="pct"/>
            <w:tcBorders>
              <w:top w:val="nil"/>
              <w:left w:val="nil"/>
              <w:bottom w:val="nil"/>
              <w:right w:val="nil"/>
            </w:tcBorders>
            <w:shd w:val="clear" w:color="auto" w:fill="auto"/>
            <w:noWrap/>
          </w:tcPr>
          <w:p w14:paraId="593E85BF" w14:textId="77777777" w:rsidR="00B91F6A" w:rsidRPr="001F23FD" w:rsidRDefault="00B91F6A">
            <w:pPr>
              <w:widowControl/>
              <w:jc w:val="left"/>
              <w:rPr>
                <w:rFonts w:ascii="Times New Roman" w:eastAsia="Times New Roman" w:hAnsi="Times New Roman" w:cs="Times New Roman"/>
                <w:kern w:val="0"/>
                <w:sz w:val="18"/>
                <w:szCs w:val="18"/>
              </w:rPr>
            </w:pPr>
          </w:p>
        </w:tc>
        <w:tc>
          <w:tcPr>
            <w:tcW w:w="508" w:type="pct"/>
            <w:tcBorders>
              <w:top w:val="nil"/>
              <w:left w:val="nil"/>
              <w:bottom w:val="nil"/>
              <w:right w:val="nil"/>
            </w:tcBorders>
            <w:shd w:val="clear" w:color="auto" w:fill="auto"/>
            <w:noWrap/>
          </w:tcPr>
          <w:p w14:paraId="4E9DD9F6" w14:textId="77777777" w:rsidR="00B91F6A" w:rsidRPr="001F23FD" w:rsidRDefault="00B91F6A">
            <w:pPr>
              <w:widowControl/>
              <w:jc w:val="left"/>
              <w:rPr>
                <w:rFonts w:ascii="Times New Roman" w:eastAsia="Times New Roman" w:hAnsi="Times New Roman" w:cs="Times New Roman"/>
                <w:kern w:val="0"/>
                <w:sz w:val="18"/>
                <w:szCs w:val="18"/>
              </w:rPr>
            </w:pPr>
          </w:p>
        </w:tc>
        <w:tc>
          <w:tcPr>
            <w:tcW w:w="722" w:type="pct"/>
            <w:tcBorders>
              <w:top w:val="nil"/>
              <w:left w:val="nil"/>
              <w:bottom w:val="nil"/>
              <w:right w:val="nil"/>
            </w:tcBorders>
            <w:shd w:val="clear" w:color="auto" w:fill="auto"/>
            <w:noWrap/>
          </w:tcPr>
          <w:p w14:paraId="18BF8996"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city of Mannheim</w:t>
            </w:r>
          </w:p>
        </w:tc>
        <w:tc>
          <w:tcPr>
            <w:tcW w:w="1725" w:type="pct"/>
            <w:tcBorders>
              <w:top w:val="nil"/>
              <w:left w:val="nil"/>
              <w:bottom w:val="nil"/>
              <w:right w:val="nil"/>
            </w:tcBorders>
            <w:shd w:val="clear" w:color="auto" w:fill="auto"/>
            <w:noWrap/>
          </w:tcPr>
          <w:p w14:paraId="070E0375" w14:textId="77777777" w:rsidR="00B91F6A" w:rsidRPr="001F23FD" w:rsidRDefault="00B91F6A">
            <w:pPr>
              <w:widowControl/>
              <w:jc w:val="left"/>
              <w:rPr>
                <w:rFonts w:ascii="Times New Roman" w:eastAsia="DengXian" w:hAnsi="Times New Roman" w:cs="Times New Roman"/>
                <w:color w:val="000000"/>
                <w:kern w:val="0"/>
                <w:sz w:val="18"/>
                <w:szCs w:val="18"/>
              </w:rPr>
            </w:pPr>
          </w:p>
        </w:tc>
        <w:tc>
          <w:tcPr>
            <w:tcW w:w="1365" w:type="pct"/>
            <w:tcBorders>
              <w:top w:val="nil"/>
              <w:left w:val="nil"/>
              <w:bottom w:val="nil"/>
              <w:right w:val="nil"/>
            </w:tcBorders>
            <w:shd w:val="clear" w:color="auto" w:fill="auto"/>
            <w:noWrap/>
          </w:tcPr>
          <w:p w14:paraId="3FA74950" w14:textId="77777777" w:rsidR="00B91F6A" w:rsidRPr="001F23FD" w:rsidRDefault="00B91F6A">
            <w:pPr>
              <w:widowControl/>
              <w:jc w:val="left"/>
              <w:rPr>
                <w:rFonts w:ascii="Times New Roman" w:eastAsia="Times New Roman" w:hAnsi="Times New Roman" w:cs="Times New Roman"/>
                <w:kern w:val="0"/>
                <w:sz w:val="18"/>
                <w:szCs w:val="18"/>
              </w:rPr>
            </w:pPr>
          </w:p>
        </w:tc>
      </w:tr>
      <w:tr w:rsidR="00B91F6A" w:rsidRPr="001F23FD" w14:paraId="12E22DCA" w14:textId="77777777">
        <w:trPr>
          <w:trHeight w:val="233"/>
        </w:trPr>
        <w:tc>
          <w:tcPr>
            <w:tcW w:w="680" w:type="pct"/>
            <w:tcBorders>
              <w:top w:val="nil"/>
              <w:left w:val="nil"/>
              <w:bottom w:val="nil"/>
              <w:right w:val="nil"/>
            </w:tcBorders>
            <w:shd w:val="clear" w:color="000000" w:fill="E7E6E6"/>
            <w:noWrap/>
          </w:tcPr>
          <w:p w14:paraId="1741A70E" w14:textId="77777777" w:rsidR="00B91F6A" w:rsidRPr="001F23FD" w:rsidRDefault="0062735A">
            <w:pPr>
              <w:widowControl/>
              <w:jc w:val="left"/>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Sunmin</w:t>
            </w:r>
            <w:proofErr w:type="spellEnd"/>
            <w:r w:rsidRPr="001F23FD">
              <w:rPr>
                <w:rFonts w:ascii="Times New Roman" w:eastAsia="DengXian" w:hAnsi="Times New Roman" w:cs="Times New Roman"/>
                <w:color w:val="000000"/>
                <w:kern w:val="0"/>
                <w:sz w:val="18"/>
                <w:szCs w:val="18"/>
              </w:rPr>
              <w:t xml:space="preserve"> Lee</w:t>
            </w:r>
          </w:p>
        </w:tc>
        <w:tc>
          <w:tcPr>
            <w:tcW w:w="508" w:type="pct"/>
            <w:tcBorders>
              <w:top w:val="nil"/>
              <w:left w:val="nil"/>
              <w:bottom w:val="nil"/>
              <w:right w:val="nil"/>
            </w:tcBorders>
            <w:shd w:val="clear" w:color="000000" w:fill="E7E6E6"/>
            <w:noWrap/>
          </w:tcPr>
          <w:p w14:paraId="4CB28858"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2003</w:t>
            </w:r>
          </w:p>
        </w:tc>
        <w:tc>
          <w:tcPr>
            <w:tcW w:w="722" w:type="pct"/>
            <w:tcBorders>
              <w:top w:val="nil"/>
              <w:left w:val="nil"/>
              <w:bottom w:val="nil"/>
              <w:right w:val="nil"/>
            </w:tcBorders>
            <w:shd w:val="clear" w:color="000000" w:fill="E7E6E6"/>
            <w:noWrap/>
          </w:tcPr>
          <w:p w14:paraId="78258403"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NHS</w:t>
            </w:r>
          </w:p>
        </w:tc>
        <w:tc>
          <w:tcPr>
            <w:tcW w:w="1725" w:type="pct"/>
            <w:tcBorders>
              <w:top w:val="nil"/>
              <w:left w:val="nil"/>
              <w:bottom w:val="nil"/>
              <w:right w:val="nil"/>
            </w:tcBorders>
            <w:shd w:val="clear" w:color="000000" w:fill="E7E6E6"/>
            <w:noWrap/>
          </w:tcPr>
          <w:p w14:paraId="52466472"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age, education, husband’s education, occupation,</w:t>
            </w:r>
          </w:p>
        </w:tc>
        <w:tc>
          <w:tcPr>
            <w:tcW w:w="1365" w:type="pct"/>
            <w:tcBorders>
              <w:top w:val="nil"/>
              <w:left w:val="nil"/>
              <w:bottom w:val="nil"/>
              <w:right w:val="nil"/>
            </w:tcBorders>
            <w:shd w:val="clear" w:color="000000" w:fill="E7E6E6"/>
            <w:noWrap/>
          </w:tcPr>
          <w:p w14:paraId="71883EE8"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with adjustments for age and SES factors#</w:t>
            </w:r>
          </w:p>
        </w:tc>
      </w:tr>
      <w:tr w:rsidR="00B91F6A" w:rsidRPr="001F23FD" w14:paraId="3ED19333" w14:textId="77777777">
        <w:trPr>
          <w:trHeight w:val="233"/>
        </w:trPr>
        <w:tc>
          <w:tcPr>
            <w:tcW w:w="680" w:type="pct"/>
            <w:tcBorders>
              <w:top w:val="nil"/>
              <w:left w:val="nil"/>
              <w:bottom w:val="nil"/>
              <w:right w:val="nil"/>
            </w:tcBorders>
            <w:shd w:val="clear" w:color="000000" w:fill="E7E6E6"/>
            <w:noWrap/>
          </w:tcPr>
          <w:p w14:paraId="0A035A41"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508" w:type="pct"/>
            <w:tcBorders>
              <w:top w:val="nil"/>
              <w:left w:val="nil"/>
              <w:bottom w:val="nil"/>
              <w:right w:val="nil"/>
            </w:tcBorders>
            <w:shd w:val="clear" w:color="000000" w:fill="E7E6E6"/>
            <w:noWrap/>
          </w:tcPr>
          <w:p w14:paraId="3DAA281C"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722" w:type="pct"/>
            <w:tcBorders>
              <w:top w:val="nil"/>
              <w:left w:val="nil"/>
              <w:bottom w:val="nil"/>
              <w:right w:val="nil"/>
            </w:tcBorders>
            <w:shd w:val="clear" w:color="000000" w:fill="E7E6E6"/>
            <w:noWrap/>
          </w:tcPr>
          <w:p w14:paraId="43D1925D"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1725" w:type="pct"/>
            <w:tcBorders>
              <w:top w:val="nil"/>
              <w:left w:val="nil"/>
              <w:bottom w:val="nil"/>
              <w:right w:val="nil"/>
            </w:tcBorders>
            <w:shd w:val="clear" w:color="000000" w:fill="E7E6E6"/>
            <w:noWrap/>
          </w:tcPr>
          <w:p w14:paraId="59E8CB9B"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Census derived median household income, mental </w:t>
            </w:r>
          </w:p>
        </w:tc>
        <w:tc>
          <w:tcPr>
            <w:tcW w:w="1365" w:type="pct"/>
            <w:tcBorders>
              <w:top w:val="nil"/>
              <w:left w:val="nil"/>
              <w:bottom w:val="nil"/>
              <w:right w:val="nil"/>
            </w:tcBorders>
            <w:shd w:val="clear" w:color="000000" w:fill="E7E6E6"/>
            <w:noWrap/>
          </w:tcPr>
          <w:p w14:paraId="52D7E0A2"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r>
      <w:tr w:rsidR="00B91F6A" w:rsidRPr="001F23FD" w14:paraId="2FD2CFAF" w14:textId="77777777">
        <w:trPr>
          <w:trHeight w:val="233"/>
        </w:trPr>
        <w:tc>
          <w:tcPr>
            <w:tcW w:w="680" w:type="pct"/>
            <w:tcBorders>
              <w:top w:val="nil"/>
              <w:left w:val="nil"/>
              <w:bottom w:val="nil"/>
              <w:right w:val="nil"/>
            </w:tcBorders>
            <w:shd w:val="clear" w:color="000000" w:fill="E7E6E6"/>
            <w:noWrap/>
          </w:tcPr>
          <w:p w14:paraId="0908D808"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508" w:type="pct"/>
            <w:tcBorders>
              <w:top w:val="nil"/>
              <w:left w:val="nil"/>
              <w:bottom w:val="nil"/>
              <w:right w:val="nil"/>
            </w:tcBorders>
            <w:shd w:val="clear" w:color="000000" w:fill="E7E6E6"/>
            <w:noWrap/>
          </w:tcPr>
          <w:p w14:paraId="33546FD7"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722" w:type="pct"/>
            <w:tcBorders>
              <w:top w:val="nil"/>
              <w:left w:val="nil"/>
              <w:bottom w:val="nil"/>
              <w:right w:val="nil"/>
            </w:tcBorders>
            <w:shd w:val="clear" w:color="000000" w:fill="E7E6E6"/>
            <w:noWrap/>
          </w:tcPr>
          <w:p w14:paraId="49536924"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1725" w:type="pct"/>
            <w:tcBorders>
              <w:top w:val="nil"/>
              <w:left w:val="nil"/>
              <w:bottom w:val="nil"/>
              <w:right w:val="nil"/>
            </w:tcBorders>
            <w:shd w:val="clear" w:color="000000" w:fill="E7E6E6"/>
            <w:noWrap/>
          </w:tcPr>
          <w:p w14:paraId="1FF56259"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health index, vitality index, use of antidepressants, </w:t>
            </w:r>
          </w:p>
        </w:tc>
        <w:tc>
          <w:tcPr>
            <w:tcW w:w="1365" w:type="pct"/>
            <w:tcBorders>
              <w:top w:val="nil"/>
              <w:left w:val="nil"/>
              <w:bottom w:val="nil"/>
              <w:right w:val="nil"/>
            </w:tcBorders>
            <w:shd w:val="clear" w:color="000000" w:fill="E7E6E6"/>
            <w:noWrap/>
          </w:tcPr>
          <w:p w14:paraId="23CAA2C3"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r>
      <w:tr w:rsidR="00B91F6A" w:rsidRPr="001F23FD" w14:paraId="45C10976" w14:textId="77777777">
        <w:trPr>
          <w:trHeight w:val="233"/>
        </w:trPr>
        <w:tc>
          <w:tcPr>
            <w:tcW w:w="680" w:type="pct"/>
            <w:tcBorders>
              <w:top w:val="nil"/>
              <w:left w:val="nil"/>
              <w:bottom w:val="nil"/>
              <w:right w:val="nil"/>
            </w:tcBorders>
            <w:shd w:val="clear" w:color="000000" w:fill="E7E6E6"/>
            <w:noWrap/>
          </w:tcPr>
          <w:p w14:paraId="457632EF"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508" w:type="pct"/>
            <w:tcBorders>
              <w:top w:val="nil"/>
              <w:left w:val="nil"/>
              <w:bottom w:val="nil"/>
              <w:right w:val="nil"/>
            </w:tcBorders>
            <w:shd w:val="clear" w:color="000000" w:fill="E7E6E6"/>
            <w:noWrap/>
          </w:tcPr>
          <w:p w14:paraId="628CC3CD"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722" w:type="pct"/>
            <w:tcBorders>
              <w:top w:val="nil"/>
              <w:left w:val="nil"/>
              <w:bottom w:val="nil"/>
              <w:right w:val="nil"/>
            </w:tcBorders>
            <w:shd w:val="clear" w:color="000000" w:fill="E7E6E6"/>
            <w:noWrap/>
          </w:tcPr>
          <w:p w14:paraId="4D408C87"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1725" w:type="pct"/>
            <w:tcBorders>
              <w:top w:val="nil"/>
              <w:left w:val="nil"/>
              <w:bottom w:val="nil"/>
              <w:right w:val="nil"/>
            </w:tcBorders>
            <w:shd w:val="clear" w:color="000000" w:fill="E7E6E6"/>
            <w:noWrap/>
          </w:tcPr>
          <w:p w14:paraId="405BF6F4"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smoking, body index, high blood pressure, diabetes,</w:t>
            </w:r>
          </w:p>
        </w:tc>
        <w:tc>
          <w:tcPr>
            <w:tcW w:w="1365" w:type="pct"/>
            <w:tcBorders>
              <w:top w:val="nil"/>
              <w:left w:val="nil"/>
              <w:bottom w:val="nil"/>
              <w:right w:val="nil"/>
            </w:tcBorders>
            <w:shd w:val="clear" w:color="000000" w:fill="E7E6E6"/>
            <w:noWrap/>
          </w:tcPr>
          <w:p w14:paraId="231DB54D"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r>
      <w:tr w:rsidR="00B91F6A" w:rsidRPr="001F23FD" w14:paraId="3B5BF1F1" w14:textId="77777777">
        <w:trPr>
          <w:trHeight w:val="233"/>
        </w:trPr>
        <w:tc>
          <w:tcPr>
            <w:tcW w:w="680" w:type="pct"/>
            <w:tcBorders>
              <w:top w:val="nil"/>
              <w:left w:val="nil"/>
              <w:bottom w:val="nil"/>
              <w:right w:val="nil"/>
            </w:tcBorders>
            <w:shd w:val="clear" w:color="000000" w:fill="E7E6E6"/>
            <w:noWrap/>
          </w:tcPr>
          <w:p w14:paraId="1994E071"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508" w:type="pct"/>
            <w:tcBorders>
              <w:top w:val="nil"/>
              <w:left w:val="nil"/>
              <w:bottom w:val="nil"/>
              <w:right w:val="nil"/>
            </w:tcBorders>
            <w:shd w:val="clear" w:color="000000" w:fill="E7E6E6"/>
            <w:noWrap/>
          </w:tcPr>
          <w:p w14:paraId="7F730A17"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722" w:type="pct"/>
            <w:tcBorders>
              <w:top w:val="nil"/>
              <w:left w:val="nil"/>
              <w:bottom w:val="nil"/>
              <w:right w:val="nil"/>
            </w:tcBorders>
            <w:shd w:val="clear" w:color="000000" w:fill="E7E6E6"/>
            <w:noWrap/>
          </w:tcPr>
          <w:p w14:paraId="7B5719A6"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1725" w:type="pct"/>
            <w:tcBorders>
              <w:top w:val="nil"/>
              <w:left w:val="nil"/>
              <w:bottom w:val="nil"/>
              <w:right w:val="nil"/>
            </w:tcBorders>
            <w:shd w:val="clear" w:color="000000" w:fill="E7E6E6"/>
            <w:noWrap/>
          </w:tcPr>
          <w:p w14:paraId="577FFAE7"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heart disease, current use of </w:t>
            </w:r>
            <w:proofErr w:type="spellStart"/>
            <w:r w:rsidRPr="001F23FD">
              <w:rPr>
                <w:rFonts w:ascii="Times New Roman" w:eastAsia="DengXian" w:hAnsi="Times New Roman" w:cs="Times New Roman"/>
                <w:color w:val="000000"/>
                <w:kern w:val="0"/>
                <w:sz w:val="18"/>
                <w:szCs w:val="18"/>
              </w:rPr>
              <w:t>post menopausal</w:t>
            </w:r>
            <w:proofErr w:type="spellEnd"/>
            <w:r w:rsidRPr="001F23FD">
              <w:rPr>
                <w:rFonts w:ascii="Times New Roman" w:eastAsia="DengXian" w:hAnsi="Times New Roman" w:cs="Times New Roman"/>
                <w:color w:val="000000"/>
                <w:kern w:val="0"/>
                <w:sz w:val="18"/>
                <w:szCs w:val="18"/>
              </w:rPr>
              <w:t>.ect</w:t>
            </w:r>
          </w:p>
        </w:tc>
        <w:tc>
          <w:tcPr>
            <w:tcW w:w="1365" w:type="pct"/>
            <w:tcBorders>
              <w:top w:val="nil"/>
              <w:left w:val="nil"/>
              <w:bottom w:val="nil"/>
              <w:right w:val="nil"/>
            </w:tcBorders>
            <w:shd w:val="clear" w:color="000000" w:fill="E7E6E6"/>
            <w:noWrap/>
          </w:tcPr>
          <w:p w14:paraId="63C944A9"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r>
      <w:tr w:rsidR="00B91F6A" w:rsidRPr="001F23FD" w14:paraId="2A0C298D" w14:textId="77777777">
        <w:trPr>
          <w:trHeight w:val="233"/>
        </w:trPr>
        <w:tc>
          <w:tcPr>
            <w:tcW w:w="680" w:type="pct"/>
            <w:tcBorders>
              <w:top w:val="nil"/>
              <w:left w:val="nil"/>
              <w:bottom w:val="nil"/>
              <w:right w:val="nil"/>
            </w:tcBorders>
            <w:shd w:val="clear" w:color="auto" w:fill="auto"/>
            <w:noWrap/>
          </w:tcPr>
          <w:p w14:paraId="515D8FA1" w14:textId="77777777" w:rsidR="00B91F6A" w:rsidRPr="001F23FD" w:rsidRDefault="0062735A">
            <w:pPr>
              <w:widowControl/>
              <w:jc w:val="left"/>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Sunmin</w:t>
            </w:r>
            <w:proofErr w:type="spellEnd"/>
            <w:r w:rsidRPr="001F23FD">
              <w:rPr>
                <w:rFonts w:ascii="Times New Roman" w:eastAsia="DengXian" w:hAnsi="Times New Roman" w:cs="Times New Roman"/>
                <w:color w:val="000000"/>
                <w:kern w:val="0"/>
                <w:sz w:val="18"/>
                <w:szCs w:val="18"/>
              </w:rPr>
              <w:t xml:space="preserve"> Lee</w:t>
            </w:r>
          </w:p>
        </w:tc>
        <w:tc>
          <w:tcPr>
            <w:tcW w:w="508" w:type="pct"/>
            <w:tcBorders>
              <w:top w:val="nil"/>
              <w:left w:val="nil"/>
              <w:bottom w:val="nil"/>
              <w:right w:val="nil"/>
            </w:tcBorders>
            <w:shd w:val="clear" w:color="auto" w:fill="auto"/>
            <w:noWrap/>
          </w:tcPr>
          <w:p w14:paraId="0D5BEE9B"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2006</w:t>
            </w:r>
          </w:p>
        </w:tc>
        <w:tc>
          <w:tcPr>
            <w:tcW w:w="722" w:type="pct"/>
            <w:tcBorders>
              <w:top w:val="nil"/>
              <w:left w:val="nil"/>
              <w:bottom w:val="nil"/>
              <w:right w:val="nil"/>
            </w:tcBorders>
            <w:shd w:val="clear" w:color="auto" w:fill="auto"/>
            <w:noWrap/>
          </w:tcPr>
          <w:p w14:paraId="1ADD5EFE"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WHS</w:t>
            </w:r>
          </w:p>
        </w:tc>
        <w:tc>
          <w:tcPr>
            <w:tcW w:w="1725" w:type="pct"/>
            <w:tcBorders>
              <w:top w:val="nil"/>
              <w:left w:val="nil"/>
              <w:bottom w:val="nil"/>
              <w:right w:val="nil"/>
            </w:tcBorders>
            <w:shd w:val="clear" w:color="auto" w:fill="auto"/>
            <w:noWrap/>
          </w:tcPr>
          <w:p w14:paraId="3991EFF8"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age at interview, cigarette smoking, alcohol intake,</w:t>
            </w:r>
          </w:p>
        </w:tc>
        <w:tc>
          <w:tcPr>
            <w:tcW w:w="1365" w:type="pct"/>
            <w:tcBorders>
              <w:top w:val="nil"/>
              <w:left w:val="nil"/>
              <w:bottom w:val="nil"/>
              <w:right w:val="nil"/>
            </w:tcBorders>
            <w:shd w:val="clear" w:color="auto" w:fill="auto"/>
            <w:noWrap/>
          </w:tcPr>
          <w:p w14:paraId="2EAFD1B0"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with adjustments for age and SES factors#</w:t>
            </w:r>
          </w:p>
        </w:tc>
      </w:tr>
      <w:tr w:rsidR="00B91F6A" w:rsidRPr="001F23FD" w14:paraId="29E74765" w14:textId="77777777">
        <w:trPr>
          <w:trHeight w:val="233"/>
        </w:trPr>
        <w:tc>
          <w:tcPr>
            <w:tcW w:w="680" w:type="pct"/>
            <w:tcBorders>
              <w:top w:val="nil"/>
              <w:left w:val="nil"/>
              <w:bottom w:val="nil"/>
              <w:right w:val="nil"/>
            </w:tcBorders>
            <w:shd w:val="clear" w:color="auto" w:fill="auto"/>
            <w:noWrap/>
          </w:tcPr>
          <w:p w14:paraId="2FA2CD2E" w14:textId="77777777" w:rsidR="00B91F6A" w:rsidRPr="001F23FD" w:rsidRDefault="00B91F6A">
            <w:pPr>
              <w:widowControl/>
              <w:jc w:val="left"/>
              <w:rPr>
                <w:rFonts w:ascii="Times New Roman" w:eastAsia="DengXian" w:hAnsi="Times New Roman" w:cs="Times New Roman"/>
                <w:color w:val="000000"/>
                <w:kern w:val="0"/>
                <w:sz w:val="18"/>
                <w:szCs w:val="18"/>
              </w:rPr>
            </w:pPr>
          </w:p>
        </w:tc>
        <w:tc>
          <w:tcPr>
            <w:tcW w:w="508" w:type="pct"/>
            <w:tcBorders>
              <w:top w:val="nil"/>
              <w:left w:val="nil"/>
              <w:bottom w:val="nil"/>
              <w:right w:val="nil"/>
            </w:tcBorders>
            <w:shd w:val="clear" w:color="auto" w:fill="auto"/>
            <w:noWrap/>
          </w:tcPr>
          <w:p w14:paraId="13A63814" w14:textId="77777777" w:rsidR="00B91F6A" w:rsidRPr="001F23FD" w:rsidRDefault="00B91F6A">
            <w:pPr>
              <w:widowControl/>
              <w:jc w:val="left"/>
              <w:rPr>
                <w:rFonts w:ascii="Times New Roman" w:eastAsia="Times New Roman" w:hAnsi="Times New Roman" w:cs="Times New Roman"/>
                <w:kern w:val="0"/>
                <w:sz w:val="18"/>
                <w:szCs w:val="18"/>
              </w:rPr>
            </w:pPr>
          </w:p>
        </w:tc>
        <w:tc>
          <w:tcPr>
            <w:tcW w:w="722" w:type="pct"/>
            <w:tcBorders>
              <w:top w:val="nil"/>
              <w:left w:val="nil"/>
              <w:bottom w:val="nil"/>
              <w:right w:val="nil"/>
            </w:tcBorders>
            <w:shd w:val="clear" w:color="auto" w:fill="auto"/>
            <w:noWrap/>
          </w:tcPr>
          <w:p w14:paraId="6AC20CFD" w14:textId="77777777" w:rsidR="00B91F6A" w:rsidRPr="001F23FD" w:rsidRDefault="00B91F6A">
            <w:pPr>
              <w:widowControl/>
              <w:jc w:val="left"/>
              <w:rPr>
                <w:rFonts w:ascii="Times New Roman" w:eastAsia="Times New Roman" w:hAnsi="Times New Roman" w:cs="Times New Roman"/>
                <w:kern w:val="0"/>
                <w:sz w:val="18"/>
                <w:szCs w:val="18"/>
              </w:rPr>
            </w:pPr>
          </w:p>
        </w:tc>
        <w:tc>
          <w:tcPr>
            <w:tcW w:w="1725" w:type="pct"/>
            <w:tcBorders>
              <w:top w:val="nil"/>
              <w:left w:val="nil"/>
              <w:bottom w:val="nil"/>
              <w:right w:val="nil"/>
            </w:tcBorders>
            <w:shd w:val="clear" w:color="auto" w:fill="auto"/>
            <w:noWrap/>
          </w:tcPr>
          <w:p w14:paraId="317928D1"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BMI, physical activity, high blood pressure, diabetes, </w:t>
            </w:r>
          </w:p>
        </w:tc>
        <w:tc>
          <w:tcPr>
            <w:tcW w:w="1365" w:type="pct"/>
            <w:tcBorders>
              <w:top w:val="nil"/>
              <w:left w:val="nil"/>
              <w:bottom w:val="nil"/>
              <w:right w:val="nil"/>
            </w:tcBorders>
            <w:shd w:val="clear" w:color="auto" w:fill="auto"/>
            <w:noWrap/>
          </w:tcPr>
          <w:p w14:paraId="101FAAC7" w14:textId="77777777" w:rsidR="00B91F6A" w:rsidRPr="001F23FD" w:rsidRDefault="00B91F6A">
            <w:pPr>
              <w:widowControl/>
              <w:jc w:val="left"/>
              <w:rPr>
                <w:rFonts w:ascii="Times New Roman" w:eastAsia="DengXian" w:hAnsi="Times New Roman" w:cs="Times New Roman"/>
                <w:color w:val="000000"/>
                <w:kern w:val="0"/>
                <w:sz w:val="18"/>
                <w:szCs w:val="18"/>
              </w:rPr>
            </w:pPr>
          </w:p>
        </w:tc>
      </w:tr>
      <w:tr w:rsidR="00B91F6A" w:rsidRPr="001F23FD" w14:paraId="0BAA59B7" w14:textId="77777777">
        <w:trPr>
          <w:trHeight w:val="233"/>
        </w:trPr>
        <w:tc>
          <w:tcPr>
            <w:tcW w:w="680" w:type="pct"/>
            <w:tcBorders>
              <w:top w:val="nil"/>
              <w:left w:val="nil"/>
              <w:bottom w:val="nil"/>
              <w:right w:val="nil"/>
            </w:tcBorders>
            <w:shd w:val="clear" w:color="auto" w:fill="auto"/>
            <w:noWrap/>
          </w:tcPr>
          <w:p w14:paraId="28AAC2E3" w14:textId="77777777" w:rsidR="00B91F6A" w:rsidRPr="001F23FD" w:rsidRDefault="00B91F6A">
            <w:pPr>
              <w:widowControl/>
              <w:jc w:val="left"/>
              <w:rPr>
                <w:rFonts w:ascii="Times New Roman" w:eastAsia="Times New Roman" w:hAnsi="Times New Roman" w:cs="Times New Roman"/>
                <w:kern w:val="0"/>
                <w:sz w:val="18"/>
                <w:szCs w:val="18"/>
              </w:rPr>
            </w:pPr>
          </w:p>
        </w:tc>
        <w:tc>
          <w:tcPr>
            <w:tcW w:w="508" w:type="pct"/>
            <w:tcBorders>
              <w:top w:val="nil"/>
              <w:left w:val="nil"/>
              <w:bottom w:val="nil"/>
              <w:right w:val="nil"/>
            </w:tcBorders>
            <w:shd w:val="clear" w:color="auto" w:fill="auto"/>
            <w:noWrap/>
          </w:tcPr>
          <w:p w14:paraId="3A034619" w14:textId="77777777" w:rsidR="00B91F6A" w:rsidRPr="001F23FD" w:rsidRDefault="00B91F6A">
            <w:pPr>
              <w:widowControl/>
              <w:jc w:val="left"/>
              <w:rPr>
                <w:rFonts w:ascii="Times New Roman" w:eastAsia="Times New Roman" w:hAnsi="Times New Roman" w:cs="Times New Roman"/>
                <w:kern w:val="0"/>
                <w:sz w:val="18"/>
                <w:szCs w:val="18"/>
              </w:rPr>
            </w:pPr>
          </w:p>
        </w:tc>
        <w:tc>
          <w:tcPr>
            <w:tcW w:w="722" w:type="pct"/>
            <w:tcBorders>
              <w:top w:val="nil"/>
              <w:left w:val="nil"/>
              <w:bottom w:val="nil"/>
              <w:right w:val="nil"/>
            </w:tcBorders>
            <w:shd w:val="clear" w:color="auto" w:fill="auto"/>
            <w:noWrap/>
          </w:tcPr>
          <w:p w14:paraId="2AA4F970" w14:textId="77777777" w:rsidR="00B91F6A" w:rsidRPr="001F23FD" w:rsidRDefault="00B91F6A">
            <w:pPr>
              <w:widowControl/>
              <w:jc w:val="left"/>
              <w:rPr>
                <w:rFonts w:ascii="Times New Roman" w:eastAsia="Times New Roman" w:hAnsi="Times New Roman" w:cs="Times New Roman"/>
                <w:kern w:val="0"/>
                <w:sz w:val="18"/>
                <w:szCs w:val="18"/>
              </w:rPr>
            </w:pPr>
          </w:p>
        </w:tc>
        <w:tc>
          <w:tcPr>
            <w:tcW w:w="1725" w:type="pct"/>
            <w:tcBorders>
              <w:top w:val="nil"/>
              <w:left w:val="nil"/>
              <w:bottom w:val="nil"/>
              <w:right w:val="nil"/>
            </w:tcBorders>
            <w:shd w:val="clear" w:color="auto" w:fill="auto"/>
            <w:noWrap/>
          </w:tcPr>
          <w:p w14:paraId="1601F4B0"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postmenopausal hormone use, history of depression</w:t>
            </w:r>
          </w:p>
        </w:tc>
        <w:tc>
          <w:tcPr>
            <w:tcW w:w="1365" w:type="pct"/>
            <w:tcBorders>
              <w:top w:val="nil"/>
              <w:left w:val="nil"/>
              <w:bottom w:val="nil"/>
              <w:right w:val="nil"/>
            </w:tcBorders>
            <w:shd w:val="clear" w:color="auto" w:fill="auto"/>
            <w:noWrap/>
          </w:tcPr>
          <w:p w14:paraId="6414C3D9" w14:textId="77777777" w:rsidR="00B91F6A" w:rsidRPr="001F23FD" w:rsidRDefault="00B91F6A">
            <w:pPr>
              <w:widowControl/>
              <w:jc w:val="left"/>
              <w:rPr>
                <w:rFonts w:ascii="Times New Roman" w:eastAsia="DengXian" w:hAnsi="Times New Roman" w:cs="Times New Roman"/>
                <w:color w:val="000000"/>
                <w:kern w:val="0"/>
                <w:sz w:val="18"/>
                <w:szCs w:val="18"/>
              </w:rPr>
            </w:pPr>
          </w:p>
        </w:tc>
      </w:tr>
      <w:tr w:rsidR="00B91F6A" w:rsidRPr="001F23FD" w14:paraId="4F671056" w14:textId="77777777">
        <w:trPr>
          <w:trHeight w:val="233"/>
        </w:trPr>
        <w:tc>
          <w:tcPr>
            <w:tcW w:w="680" w:type="pct"/>
            <w:tcBorders>
              <w:top w:val="nil"/>
              <w:left w:val="nil"/>
              <w:bottom w:val="nil"/>
              <w:right w:val="nil"/>
            </w:tcBorders>
            <w:shd w:val="clear" w:color="auto" w:fill="auto"/>
            <w:noWrap/>
          </w:tcPr>
          <w:p w14:paraId="21407AF4" w14:textId="77777777" w:rsidR="00B91F6A" w:rsidRPr="001F23FD" w:rsidRDefault="00B91F6A">
            <w:pPr>
              <w:widowControl/>
              <w:jc w:val="left"/>
              <w:rPr>
                <w:rFonts w:ascii="Times New Roman" w:eastAsia="Times New Roman" w:hAnsi="Times New Roman" w:cs="Times New Roman"/>
                <w:kern w:val="0"/>
                <w:sz w:val="18"/>
                <w:szCs w:val="18"/>
              </w:rPr>
            </w:pPr>
          </w:p>
        </w:tc>
        <w:tc>
          <w:tcPr>
            <w:tcW w:w="508" w:type="pct"/>
            <w:tcBorders>
              <w:top w:val="nil"/>
              <w:left w:val="nil"/>
              <w:bottom w:val="nil"/>
              <w:right w:val="nil"/>
            </w:tcBorders>
            <w:shd w:val="clear" w:color="auto" w:fill="auto"/>
            <w:noWrap/>
          </w:tcPr>
          <w:p w14:paraId="41B9A254" w14:textId="77777777" w:rsidR="00B91F6A" w:rsidRPr="001F23FD" w:rsidRDefault="00B91F6A">
            <w:pPr>
              <w:widowControl/>
              <w:jc w:val="left"/>
              <w:rPr>
                <w:rFonts w:ascii="Times New Roman" w:eastAsia="Times New Roman" w:hAnsi="Times New Roman" w:cs="Times New Roman"/>
                <w:kern w:val="0"/>
                <w:sz w:val="18"/>
                <w:szCs w:val="18"/>
              </w:rPr>
            </w:pPr>
          </w:p>
        </w:tc>
        <w:tc>
          <w:tcPr>
            <w:tcW w:w="722" w:type="pct"/>
            <w:tcBorders>
              <w:top w:val="nil"/>
              <w:left w:val="nil"/>
              <w:bottom w:val="nil"/>
              <w:right w:val="nil"/>
            </w:tcBorders>
            <w:shd w:val="clear" w:color="auto" w:fill="auto"/>
            <w:noWrap/>
          </w:tcPr>
          <w:p w14:paraId="0995597E" w14:textId="77777777" w:rsidR="00B91F6A" w:rsidRPr="001F23FD" w:rsidRDefault="00B91F6A">
            <w:pPr>
              <w:widowControl/>
              <w:jc w:val="left"/>
              <w:rPr>
                <w:rFonts w:ascii="Times New Roman" w:eastAsia="Times New Roman" w:hAnsi="Times New Roman" w:cs="Times New Roman"/>
                <w:kern w:val="0"/>
                <w:sz w:val="18"/>
                <w:szCs w:val="18"/>
              </w:rPr>
            </w:pPr>
          </w:p>
        </w:tc>
        <w:tc>
          <w:tcPr>
            <w:tcW w:w="1725" w:type="pct"/>
            <w:tcBorders>
              <w:top w:val="nil"/>
              <w:left w:val="nil"/>
              <w:bottom w:val="nil"/>
              <w:right w:val="nil"/>
            </w:tcBorders>
            <w:shd w:val="clear" w:color="auto" w:fill="auto"/>
            <w:noWrap/>
          </w:tcPr>
          <w:p w14:paraId="4196FC9B"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and education and income</w:t>
            </w:r>
          </w:p>
        </w:tc>
        <w:tc>
          <w:tcPr>
            <w:tcW w:w="1365" w:type="pct"/>
            <w:tcBorders>
              <w:top w:val="nil"/>
              <w:left w:val="nil"/>
              <w:bottom w:val="nil"/>
              <w:right w:val="nil"/>
            </w:tcBorders>
            <w:shd w:val="clear" w:color="auto" w:fill="auto"/>
            <w:noWrap/>
          </w:tcPr>
          <w:p w14:paraId="5865AB3C" w14:textId="77777777" w:rsidR="00B91F6A" w:rsidRPr="001F23FD" w:rsidRDefault="00B91F6A">
            <w:pPr>
              <w:widowControl/>
              <w:jc w:val="left"/>
              <w:rPr>
                <w:rFonts w:ascii="Times New Roman" w:eastAsia="DengXian" w:hAnsi="Times New Roman" w:cs="Times New Roman"/>
                <w:color w:val="000000"/>
                <w:kern w:val="0"/>
                <w:sz w:val="18"/>
                <w:szCs w:val="18"/>
              </w:rPr>
            </w:pPr>
          </w:p>
        </w:tc>
      </w:tr>
      <w:tr w:rsidR="00B91F6A" w:rsidRPr="001F23FD" w14:paraId="04C20325" w14:textId="77777777">
        <w:trPr>
          <w:trHeight w:val="233"/>
        </w:trPr>
        <w:tc>
          <w:tcPr>
            <w:tcW w:w="680" w:type="pct"/>
            <w:tcBorders>
              <w:top w:val="nil"/>
              <w:left w:val="nil"/>
              <w:bottom w:val="nil"/>
              <w:right w:val="nil"/>
            </w:tcBorders>
            <w:shd w:val="clear" w:color="000000" w:fill="E7E6E6"/>
            <w:noWrap/>
          </w:tcPr>
          <w:p w14:paraId="3FEA9087" w14:textId="77777777" w:rsidR="00B91F6A" w:rsidRPr="001F23FD" w:rsidRDefault="0062735A">
            <w:pPr>
              <w:widowControl/>
              <w:jc w:val="left"/>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Vescia</w:t>
            </w:r>
            <w:proofErr w:type="spellEnd"/>
            <w:r w:rsidRPr="001F23FD">
              <w:rPr>
                <w:rFonts w:ascii="Times New Roman" w:eastAsia="DengXian" w:hAnsi="Times New Roman" w:cs="Times New Roman"/>
                <w:color w:val="000000"/>
                <w:kern w:val="0"/>
                <w:sz w:val="18"/>
                <w:szCs w:val="18"/>
              </w:rPr>
              <w:t xml:space="preserve"> Caldas</w:t>
            </w:r>
          </w:p>
        </w:tc>
        <w:tc>
          <w:tcPr>
            <w:tcW w:w="508" w:type="pct"/>
            <w:tcBorders>
              <w:top w:val="nil"/>
              <w:left w:val="nil"/>
              <w:bottom w:val="nil"/>
              <w:right w:val="nil"/>
            </w:tcBorders>
            <w:shd w:val="clear" w:color="000000" w:fill="E7E6E6"/>
            <w:noWrap/>
          </w:tcPr>
          <w:p w14:paraId="24B76A5B"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2020</w:t>
            </w:r>
          </w:p>
        </w:tc>
        <w:tc>
          <w:tcPr>
            <w:tcW w:w="722" w:type="pct"/>
            <w:tcBorders>
              <w:top w:val="nil"/>
              <w:left w:val="nil"/>
              <w:bottom w:val="nil"/>
              <w:right w:val="nil"/>
            </w:tcBorders>
            <w:shd w:val="clear" w:color="000000" w:fill="E7E6E6"/>
            <w:noWrap/>
          </w:tcPr>
          <w:p w14:paraId="2B77DA56"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IMIAS</w:t>
            </w:r>
          </w:p>
        </w:tc>
        <w:tc>
          <w:tcPr>
            <w:tcW w:w="1725" w:type="pct"/>
            <w:tcBorders>
              <w:top w:val="nil"/>
              <w:left w:val="nil"/>
              <w:bottom w:val="nil"/>
              <w:right w:val="nil"/>
            </w:tcBorders>
            <w:shd w:val="clear" w:color="000000" w:fill="E7E6E6"/>
            <w:noWrap/>
          </w:tcPr>
          <w:p w14:paraId="2FFFCE57"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gender, research sites, years of education, age </w:t>
            </w:r>
            <w:proofErr w:type="spellStart"/>
            <w:r w:rsidRPr="001F23FD">
              <w:rPr>
                <w:rFonts w:ascii="Times New Roman" w:eastAsia="DengXian" w:hAnsi="Times New Roman" w:cs="Times New Roman"/>
                <w:color w:val="000000"/>
                <w:kern w:val="0"/>
                <w:sz w:val="18"/>
                <w:szCs w:val="18"/>
              </w:rPr>
              <w:t>lefted</w:t>
            </w:r>
            <w:proofErr w:type="spellEnd"/>
            <w:r w:rsidRPr="001F23FD">
              <w:rPr>
                <w:rFonts w:ascii="Times New Roman" w:eastAsia="DengXian" w:hAnsi="Times New Roman" w:cs="Times New Roman"/>
                <w:color w:val="000000"/>
                <w:kern w:val="0"/>
                <w:sz w:val="18"/>
                <w:szCs w:val="18"/>
              </w:rPr>
              <w:t>,</w:t>
            </w:r>
          </w:p>
        </w:tc>
        <w:tc>
          <w:tcPr>
            <w:tcW w:w="1365" w:type="pct"/>
            <w:tcBorders>
              <w:top w:val="nil"/>
              <w:left w:val="nil"/>
              <w:bottom w:val="nil"/>
              <w:right w:val="nil"/>
            </w:tcBorders>
            <w:shd w:val="clear" w:color="000000" w:fill="E7E6E6"/>
            <w:noWrap/>
          </w:tcPr>
          <w:p w14:paraId="039BA2D2"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with adjustments for age and SES factors#</w:t>
            </w:r>
          </w:p>
        </w:tc>
      </w:tr>
      <w:tr w:rsidR="00B91F6A" w:rsidRPr="001F23FD" w14:paraId="227292FB" w14:textId="77777777">
        <w:trPr>
          <w:trHeight w:val="233"/>
        </w:trPr>
        <w:tc>
          <w:tcPr>
            <w:tcW w:w="680" w:type="pct"/>
            <w:tcBorders>
              <w:top w:val="nil"/>
              <w:left w:val="nil"/>
              <w:bottom w:val="nil"/>
              <w:right w:val="nil"/>
            </w:tcBorders>
            <w:shd w:val="clear" w:color="000000" w:fill="E7E6E6"/>
            <w:noWrap/>
          </w:tcPr>
          <w:p w14:paraId="21FF6667"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508" w:type="pct"/>
            <w:tcBorders>
              <w:top w:val="nil"/>
              <w:left w:val="nil"/>
              <w:bottom w:val="nil"/>
              <w:right w:val="nil"/>
            </w:tcBorders>
            <w:shd w:val="clear" w:color="000000" w:fill="E7E6E6"/>
            <w:noWrap/>
          </w:tcPr>
          <w:p w14:paraId="5E084D97"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722" w:type="pct"/>
            <w:tcBorders>
              <w:top w:val="nil"/>
              <w:left w:val="nil"/>
              <w:bottom w:val="nil"/>
              <w:right w:val="nil"/>
            </w:tcBorders>
            <w:shd w:val="clear" w:color="000000" w:fill="E7E6E6"/>
            <w:noWrap/>
          </w:tcPr>
          <w:p w14:paraId="7F958154"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1725" w:type="pct"/>
            <w:tcBorders>
              <w:top w:val="nil"/>
              <w:left w:val="nil"/>
              <w:bottom w:val="nil"/>
              <w:right w:val="nil"/>
            </w:tcBorders>
            <w:shd w:val="clear" w:color="000000" w:fill="E7E6E6"/>
            <w:noWrap/>
          </w:tcPr>
          <w:p w14:paraId="258F6DCD"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life-space assessment, marital status, living </w:t>
            </w:r>
          </w:p>
        </w:tc>
        <w:tc>
          <w:tcPr>
            <w:tcW w:w="1365" w:type="pct"/>
            <w:tcBorders>
              <w:top w:val="nil"/>
              <w:left w:val="nil"/>
              <w:bottom w:val="nil"/>
              <w:right w:val="nil"/>
            </w:tcBorders>
            <w:shd w:val="clear" w:color="000000" w:fill="E7E6E6"/>
            <w:noWrap/>
          </w:tcPr>
          <w:p w14:paraId="0A7415BC"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r>
      <w:tr w:rsidR="00B91F6A" w:rsidRPr="001F23FD" w14:paraId="1532E11E" w14:textId="77777777">
        <w:trPr>
          <w:trHeight w:val="233"/>
        </w:trPr>
        <w:tc>
          <w:tcPr>
            <w:tcW w:w="680" w:type="pct"/>
            <w:tcBorders>
              <w:top w:val="nil"/>
              <w:left w:val="nil"/>
              <w:bottom w:val="nil"/>
              <w:right w:val="nil"/>
            </w:tcBorders>
            <w:shd w:val="clear" w:color="000000" w:fill="E7E6E6"/>
            <w:noWrap/>
          </w:tcPr>
          <w:p w14:paraId="207D7E2D"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508" w:type="pct"/>
            <w:tcBorders>
              <w:top w:val="nil"/>
              <w:left w:val="nil"/>
              <w:bottom w:val="nil"/>
              <w:right w:val="nil"/>
            </w:tcBorders>
            <w:shd w:val="clear" w:color="000000" w:fill="E7E6E6"/>
            <w:noWrap/>
          </w:tcPr>
          <w:p w14:paraId="095E59C5"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722" w:type="pct"/>
            <w:tcBorders>
              <w:top w:val="nil"/>
              <w:left w:val="nil"/>
              <w:bottom w:val="nil"/>
              <w:right w:val="nil"/>
            </w:tcBorders>
            <w:shd w:val="clear" w:color="000000" w:fill="E7E6E6"/>
            <w:noWrap/>
          </w:tcPr>
          <w:p w14:paraId="03A690BE"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1725" w:type="pct"/>
            <w:tcBorders>
              <w:top w:val="nil"/>
              <w:left w:val="nil"/>
              <w:bottom w:val="nil"/>
              <w:right w:val="nil"/>
            </w:tcBorders>
            <w:shd w:val="clear" w:color="000000" w:fill="E7E6E6"/>
            <w:noWrap/>
          </w:tcPr>
          <w:p w14:paraId="280B8904"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arrangements, income sufficiency and social support</w:t>
            </w:r>
          </w:p>
        </w:tc>
        <w:tc>
          <w:tcPr>
            <w:tcW w:w="1365" w:type="pct"/>
            <w:tcBorders>
              <w:top w:val="nil"/>
              <w:left w:val="nil"/>
              <w:bottom w:val="nil"/>
              <w:right w:val="nil"/>
            </w:tcBorders>
            <w:shd w:val="clear" w:color="000000" w:fill="E7E6E6"/>
            <w:noWrap/>
          </w:tcPr>
          <w:p w14:paraId="5D941693"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r>
      <w:tr w:rsidR="00B91F6A" w:rsidRPr="001F23FD" w14:paraId="7B69F929" w14:textId="77777777">
        <w:trPr>
          <w:trHeight w:val="233"/>
        </w:trPr>
        <w:tc>
          <w:tcPr>
            <w:tcW w:w="680" w:type="pct"/>
            <w:tcBorders>
              <w:top w:val="nil"/>
              <w:left w:val="nil"/>
              <w:bottom w:val="nil"/>
              <w:right w:val="nil"/>
            </w:tcBorders>
            <w:shd w:val="clear" w:color="000000" w:fill="E7E6E6"/>
            <w:noWrap/>
          </w:tcPr>
          <w:p w14:paraId="5BF2FBF6"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508" w:type="pct"/>
            <w:tcBorders>
              <w:top w:val="nil"/>
              <w:left w:val="nil"/>
              <w:bottom w:val="nil"/>
              <w:right w:val="nil"/>
            </w:tcBorders>
            <w:shd w:val="clear" w:color="000000" w:fill="E7E6E6"/>
            <w:noWrap/>
          </w:tcPr>
          <w:p w14:paraId="13B8F1D3"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722" w:type="pct"/>
            <w:tcBorders>
              <w:top w:val="nil"/>
              <w:left w:val="nil"/>
              <w:bottom w:val="nil"/>
              <w:right w:val="nil"/>
            </w:tcBorders>
            <w:shd w:val="clear" w:color="000000" w:fill="E7E6E6"/>
            <w:noWrap/>
          </w:tcPr>
          <w:p w14:paraId="3921DCE2"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1725" w:type="pct"/>
            <w:tcBorders>
              <w:top w:val="nil"/>
              <w:left w:val="nil"/>
              <w:bottom w:val="nil"/>
              <w:right w:val="nil"/>
            </w:tcBorders>
            <w:shd w:val="clear" w:color="000000" w:fill="E7E6E6"/>
            <w:noWrap/>
          </w:tcPr>
          <w:p w14:paraId="63238A8A"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depressive symptom </w:t>
            </w:r>
            <w:proofErr w:type="spellStart"/>
            <w:r w:rsidRPr="001F23FD">
              <w:rPr>
                <w:rFonts w:ascii="Times New Roman" w:eastAsia="DengXian" w:hAnsi="Times New Roman" w:cs="Times New Roman"/>
                <w:color w:val="000000"/>
                <w:kern w:val="0"/>
                <w:sz w:val="18"/>
                <w:szCs w:val="18"/>
              </w:rPr>
              <w:t>atology</w:t>
            </w:r>
            <w:proofErr w:type="spellEnd"/>
            <w:r w:rsidRPr="001F23FD">
              <w:rPr>
                <w:rFonts w:ascii="Times New Roman" w:eastAsia="DengXian" w:hAnsi="Times New Roman" w:cs="Times New Roman"/>
                <w:color w:val="000000"/>
                <w:kern w:val="0"/>
                <w:sz w:val="18"/>
                <w:szCs w:val="18"/>
              </w:rPr>
              <w:t xml:space="preserve">, </w:t>
            </w:r>
            <w:proofErr w:type="spellStart"/>
            <w:r w:rsidRPr="001F23FD">
              <w:rPr>
                <w:rFonts w:ascii="Times New Roman" w:eastAsia="DengXian" w:hAnsi="Times New Roman" w:cs="Times New Roman"/>
                <w:color w:val="000000"/>
                <w:kern w:val="0"/>
                <w:sz w:val="18"/>
                <w:szCs w:val="18"/>
              </w:rPr>
              <w:t>ect</w:t>
            </w:r>
            <w:proofErr w:type="spellEnd"/>
            <w:r w:rsidRPr="001F23FD">
              <w:rPr>
                <w:rFonts w:ascii="Times New Roman" w:eastAsia="DengXian" w:hAnsi="Times New Roman" w:cs="Times New Roman"/>
                <w:color w:val="000000"/>
                <w:kern w:val="0"/>
                <w:sz w:val="18"/>
                <w:szCs w:val="18"/>
              </w:rPr>
              <w:t xml:space="preserve">. </w:t>
            </w:r>
          </w:p>
        </w:tc>
        <w:tc>
          <w:tcPr>
            <w:tcW w:w="1365" w:type="pct"/>
            <w:tcBorders>
              <w:top w:val="nil"/>
              <w:left w:val="nil"/>
              <w:bottom w:val="nil"/>
              <w:right w:val="nil"/>
            </w:tcBorders>
            <w:shd w:val="clear" w:color="000000" w:fill="E7E6E6"/>
            <w:noWrap/>
          </w:tcPr>
          <w:p w14:paraId="6586B210"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r>
      <w:tr w:rsidR="00B91F6A" w:rsidRPr="001F23FD" w14:paraId="4B2DC10C" w14:textId="77777777">
        <w:trPr>
          <w:trHeight w:val="233"/>
        </w:trPr>
        <w:tc>
          <w:tcPr>
            <w:tcW w:w="680" w:type="pct"/>
            <w:tcBorders>
              <w:top w:val="nil"/>
              <w:left w:val="nil"/>
              <w:bottom w:val="nil"/>
              <w:right w:val="nil"/>
            </w:tcBorders>
            <w:shd w:val="clear" w:color="auto" w:fill="auto"/>
            <w:noWrap/>
          </w:tcPr>
          <w:p w14:paraId="2B888292"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Robert S. </w:t>
            </w:r>
          </w:p>
        </w:tc>
        <w:tc>
          <w:tcPr>
            <w:tcW w:w="508" w:type="pct"/>
            <w:tcBorders>
              <w:top w:val="nil"/>
              <w:left w:val="nil"/>
              <w:bottom w:val="nil"/>
              <w:right w:val="nil"/>
            </w:tcBorders>
            <w:shd w:val="clear" w:color="auto" w:fill="auto"/>
            <w:noWrap/>
          </w:tcPr>
          <w:p w14:paraId="2F05EB70"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2005</w:t>
            </w:r>
          </w:p>
        </w:tc>
        <w:tc>
          <w:tcPr>
            <w:tcW w:w="722" w:type="pct"/>
            <w:tcBorders>
              <w:top w:val="nil"/>
              <w:left w:val="nil"/>
              <w:bottom w:val="nil"/>
              <w:right w:val="nil"/>
            </w:tcBorders>
            <w:shd w:val="clear" w:color="auto" w:fill="auto"/>
            <w:noWrap/>
          </w:tcPr>
          <w:p w14:paraId="1125FDB5"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Religious Orders</w:t>
            </w:r>
          </w:p>
        </w:tc>
        <w:tc>
          <w:tcPr>
            <w:tcW w:w="1725" w:type="pct"/>
            <w:tcBorders>
              <w:top w:val="nil"/>
              <w:left w:val="nil"/>
              <w:bottom w:val="nil"/>
              <w:right w:val="nil"/>
            </w:tcBorders>
            <w:shd w:val="clear" w:color="auto" w:fill="auto"/>
            <w:noWrap/>
          </w:tcPr>
          <w:p w14:paraId="7982D04F"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Age, sex, education</w:t>
            </w:r>
          </w:p>
        </w:tc>
        <w:tc>
          <w:tcPr>
            <w:tcW w:w="1365" w:type="pct"/>
            <w:tcBorders>
              <w:top w:val="nil"/>
              <w:left w:val="nil"/>
              <w:bottom w:val="nil"/>
              <w:right w:val="nil"/>
            </w:tcBorders>
            <w:shd w:val="clear" w:color="auto" w:fill="auto"/>
            <w:noWrap/>
          </w:tcPr>
          <w:p w14:paraId="2A7E5273"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without adjustment for SES risk factors†</w:t>
            </w:r>
          </w:p>
        </w:tc>
      </w:tr>
      <w:tr w:rsidR="00B91F6A" w:rsidRPr="001F23FD" w14:paraId="3501FFCF" w14:textId="77777777">
        <w:trPr>
          <w:trHeight w:val="233"/>
        </w:trPr>
        <w:tc>
          <w:tcPr>
            <w:tcW w:w="680" w:type="pct"/>
            <w:tcBorders>
              <w:top w:val="nil"/>
              <w:left w:val="nil"/>
              <w:bottom w:val="nil"/>
              <w:right w:val="nil"/>
            </w:tcBorders>
            <w:shd w:val="clear" w:color="auto" w:fill="auto"/>
            <w:noWrap/>
          </w:tcPr>
          <w:p w14:paraId="3553B6D6"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Wilson</w:t>
            </w:r>
          </w:p>
        </w:tc>
        <w:tc>
          <w:tcPr>
            <w:tcW w:w="508" w:type="pct"/>
            <w:tcBorders>
              <w:top w:val="nil"/>
              <w:left w:val="nil"/>
              <w:bottom w:val="nil"/>
              <w:right w:val="nil"/>
            </w:tcBorders>
            <w:shd w:val="clear" w:color="auto" w:fill="auto"/>
            <w:noWrap/>
          </w:tcPr>
          <w:p w14:paraId="679A0289" w14:textId="77777777" w:rsidR="00B91F6A" w:rsidRPr="001F23FD" w:rsidRDefault="00B91F6A">
            <w:pPr>
              <w:widowControl/>
              <w:jc w:val="left"/>
              <w:rPr>
                <w:rFonts w:ascii="Times New Roman" w:eastAsia="DengXian" w:hAnsi="Times New Roman" w:cs="Times New Roman"/>
                <w:color w:val="000000"/>
                <w:kern w:val="0"/>
                <w:sz w:val="18"/>
                <w:szCs w:val="18"/>
              </w:rPr>
            </w:pPr>
          </w:p>
        </w:tc>
        <w:tc>
          <w:tcPr>
            <w:tcW w:w="722" w:type="pct"/>
            <w:tcBorders>
              <w:top w:val="nil"/>
              <w:left w:val="nil"/>
              <w:bottom w:val="nil"/>
              <w:right w:val="nil"/>
            </w:tcBorders>
            <w:shd w:val="clear" w:color="auto" w:fill="auto"/>
            <w:noWrap/>
          </w:tcPr>
          <w:p w14:paraId="1A6036F6" w14:textId="77777777" w:rsidR="00B91F6A" w:rsidRPr="001F23FD" w:rsidRDefault="00B91F6A">
            <w:pPr>
              <w:widowControl/>
              <w:jc w:val="left"/>
              <w:rPr>
                <w:rFonts w:ascii="Times New Roman" w:eastAsia="Times New Roman" w:hAnsi="Times New Roman" w:cs="Times New Roman"/>
                <w:kern w:val="0"/>
                <w:sz w:val="18"/>
                <w:szCs w:val="18"/>
              </w:rPr>
            </w:pPr>
          </w:p>
        </w:tc>
        <w:tc>
          <w:tcPr>
            <w:tcW w:w="1725" w:type="pct"/>
            <w:tcBorders>
              <w:top w:val="nil"/>
              <w:left w:val="nil"/>
              <w:bottom w:val="nil"/>
              <w:right w:val="nil"/>
            </w:tcBorders>
            <w:shd w:val="clear" w:color="auto" w:fill="auto"/>
            <w:noWrap/>
          </w:tcPr>
          <w:p w14:paraId="78293223" w14:textId="77777777" w:rsidR="00B91F6A" w:rsidRPr="001F23FD" w:rsidRDefault="00B91F6A">
            <w:pPr>
              <w:widowControl/>
              <w:jc w:val="left"/>
              <w:rPr>
                <w:rFonts w:ascii="Times New Roman" w:eastAsia="Times New Roman" w:hAnsi="Times New Roman" w:cs="Times New Roman"/>
                <w:kern w:val="0"/>
                <w:sz w:val="18"/>
                <w:szCs w:val="18"/>
              </w:rPr>
            </w:pPr>
          </w:p>
        </w:tc>
        <w:tc>
          <w:tcPr>
            <w:tcW w:w="1365" w:type="pct"/>
            <w:tcBorders>
              <w:top w:val="nil"/>
              <w:left w:val="nil"/>
              <w:bottom w:val="nil"/>
              <w:right w:val="nil"/>
            </w:tcBorders>
            <w:shd w:val="clear" w:color="auto" w:fill="auto"/>
            <w:noWrap/>
          </w:tcPr>
          <w:p w14:paraId="5F756073" w14:textId="77777777" w:rsidR="00B91F6A" w:rsidRPr="001F23FD" w:rsidRDefault="00B91F6A">
            <w:pPr>
              <w:widowControl/>
              <w:jc w:val="left"/>
              <w:rPr>
                <w:rFonts w:ascii="Times New Roman" w:eastAsia="Times New Roman" w:hAnsi="Times New Roman" w:cs="Times New Roman"/>
                <w:kern w:val="0"/>
                <w:sz w:val="18"/>
                <w:szCs w:val="18"/>
              </w:rPr>
            </w:pPr>
          </w:p>
        </w:tc>
      </w:tr>
      <w:tr w:rsidR="00B91F6A" w:rsidRPr="001F23FD" w14:paraId="56B0852F" w14:textId="77777777">
        <w:trPr>
          <w:trHeight w:val="233"/>
        </w:trPr>
        <w:tc>
          <w:tcPr>
            <w:tcW w:w="680" w:type="pct"/>
            <w:tcBorders>
              <w:top w:val="nil"/>
              <w:left w:val="nil"/>
              <w:bottom w:val="nil"/>
              <w:right w:val="nil"/>
            </w:tcBorders>
            <w:shd w:val="clear" w:color="000000" w:fill="E7E6E6"/>
            <w:noWrap/>
          </w:tcPr>
          <w:p w14:paraId="28BF6E7C"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S. </w:t>
            </w:r>
            <w:proofErr w:type="spellStart"/>
            <w:r w:rsidRPr="001F23FD">
              <w:rPr>
                <w:rFonts w:ascii="Times New Roman" w:eastAsia="DengXian" w:hAnsi="Times New Roman" w:cs="Times New Roman"/>
                <w:color w:val="000000"/>
                <w:kern w:val="0"/>
                <w:sz w:val="18"/>
                <w:szCs w:val="18"/>
              </w:rPr>
              <w:t>Sindi</w:t>
            </w:r>
            <w:proofErr w:type="spellEnd"/>
          </w:p>
        </w:tc>
        <w:tc>
          <w:tcPr>
            <w:tcW w:w="508" w:type="pct"/>
            <w:tcBorders>
              <w:top w:val="nil"/>
              <w:left w:val="nil"/>
              <w:bottom w:val="nil"/>
              <w:right w:val="nil"/>
            </w:tcBorders>
            <w:shd w:val="clear" w:color="000000" w:fill="E7E6E6"/>
            <w:noWrap/>
          </w:tcPr>
          <w:p w14:paraId="52FE4D0F"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2020</w:t>
            </w:r>
          </w:p>
        </w:tc>
        <w:tc>
          <w:tcPr>
            <w:tcW w:w="722" w:type="pct"/>
            <w:tcBorders>
              <w:top w:val="nil"/>
              <w:left w:val="nil"/>
              <w:bottom w:val="nil"/>
              <w:right w:val="nil"/>
            </w:tcBorders>
            <w:shd w:val="clear" w:color="000000" w:fill="E7E6E6"/>
            <w:noWrap/>
          </w:tcPr>
          <w:p w14:paraId="00DF1344"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The CAIDE</w:t>
            </w:r>
          </w:p>
        </w:tc>
        <w:tc>
          <w:tcPr>
            <w:tcW w:w="1725" w:type="pct"/>
            <w:tcBorders>
              <w:top w:val="nil"/>
              <w:left w:val="nil"/>
              <w:bottom w:val="nil"/>
              <w:right w:val="nil"/>
            </w:tcBorders>
            <w:shd w:val="clear" w:color="000000" w:fill="E7E6E6"/>
            <w:noWrap/>
          </w:tcPr>
          <w:p w14:paraId="08F2D0E1"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age, sex, education, midlife income, cohort, </w:t>
            </w:r>
          </w:p>
        </w:tc>
        <w:tc>
          <w:tcPr>
            <w:tcW w:w="1365" w:type="pct"/>
            <w:tcBorders>
              <w:top w:val="nil"/>
              <w:left w:val="nil"/>
              <w:bottom w:val="nil"/>
              <w:right w:val="nil"/>
            </w:tcBorders>
            <w:shd w:val="clear" w:color="000000" w:fill="E7E6E6"/>
            <w:noWrap/>
          </w:tcPr>
          <w:p w14:paraId="6643EB8E"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with adjustments for age and SES factors#</w:t>
            </w:r>
          </w:p>
        </w:tc>
      </w:tr>
      <w:tr w:rsidR="00B91F6A" w:rsidRPr="001F23FD" w14:paraId="4F546673" w14:textId="77777777">
        <w:trPr>
          <w:trHeight w:val="233"/>
        </w:trPr>
        <w:tc>
          <w:tcPr>
            <w:tcW w:w="680" w:type="pct"/>
            <w:tcBorders>
              <w:top w:val="nil"/>
              <w:left w:val="nil"/>
              <w:bottom w:val="nil"/>
              <w:right w:val="nil"/>
            </w:tcBorders>
            <w:shd w:val="clear" w:color="000000" w:fill="E7E6E6"/>
            <w:noWrap/>
          </w:tcPr>
          <w:p w14:paraId="4CF22F18"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508" w:type="pct"/>
            <w:tcBorders>
              <w:top w:val="nil"/>
              <w:left w:val="nil"/>
              <w:bottom w:val="nil"/>
              <w:right w:val="nil"/>
            </w:tcBorders>
            <w:shd w:val="clear" w:color="000000" w:fill="E7E6E6"/>
            <w:noWrap/>
          </w:tcPr>
          <w:p w14:paraId="02058F74"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722" w:type="pct"/>
            <w:tcBorders>
              <w:top w:val="nil"/>
              <w:left w:val="nil"/>
              <w:bottom w:val="nil"/>
              <w:right w:val="nil"/>
            </w:tcBorders>
            <w:shd w:val="clear" w:color="000000" w:fill="E7E6E6"/>
            <w:noWrap/>
          </w:tcPr>
          <w:p w14:paraId="2A5CFF8D"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1725" w:type="pct"/>
            <w:tcBorders>
              <w:top w:val="nil"/>
              <w:left w:val="nil"/>
              <w:bottom w:val="nil"/>
              <w:right w:val="nil"/>
            </w:tcBorders>
            <w:shd w:val="clear" w:color="000000" w:fill="E7E6E6"/>
            <w:noWrap/>
          </w:tcPr>
          <w:p w14:paraId="4CC496B8"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apoe4.cardio/cerebrovascular/respiratory conditions</w:t>
            </w:r>
          </w:p>
        </w:tc>
        <w:tc>
          <w:tcPr>
            <w:tcW w:w="1365" w:type="pct"/>
            <w:tcBorders>
              <w:top w:val="nil"/>
              <w:left w:val="nil"/>
              <w:bottom w:val="nil"/>
              <w:right w:val="nil"/>
            </w:tcBorders>
            <w:shd w:val="clear" w:color="000000" w:fill="E7E6E6"/>
            <w:noWrap/>
          </w:tcPr>
          <w:p w14:paraId="2CD7012A"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r>
      <w:tr w:rsidR="00B91F6A" w:rsidRPr="001F23FD" w14:paraId="2EDC13C5" w14:textId="77777777">
        <w:trPr>
          <w:trHeight w:val="233"/>
        </w:trPr>
        <w:tc>
          <w:tcPr>
            <w:tcW w:w="680" w:type="pct"/>
            <w:tcBorders>
              <w:top w:val="nil"/>
              <w:left w:val="nil"/>
              <w:bottom w:val="nil"/>
              <w:right w:val="nil"/>
            </w:tcBorders>
            <w:shd w:val="clear" w:color="000000" w:fill="E7E6E6"/>
            <w:noWrap/>
          </w:tcPr>
          <w:p w14:paraId="73EB1A79"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508" w:type="pct"/>
            <w:tcBorders>
              <w:top w:val="nil"/>
              <w:left w:val="nil"/>
              <w:bottom w:val="nil"/>
              <w:right w:val="nil"/>
            </w:tcBorders>
            <w:shd w:val="clear" w:color="000000" w:fill="E7E6E6"/>
            <w:noWrap/>
          </w:tcPr>
          <w:p w14:paraId="1D6385DA"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722" w:type="pct"/>
            <w:tcBorders>
              <w:top w:val="nil"/>
              <w:left w:val="nil"/>
              <w:bottom w:val="nil"/>
              <w:right w:val="nil"/>
            </w:tcBorders>
            <w:shd w:val="clear" w:color="000000" w:fill="E7E6E6"/>
            <w:noWrap/>
          </w:tcPr>
          <w:p w14:paraId="0E12B345"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1725" w:type="pct"/>
            <w:tcBorders>
              <w:top w:val="nil"/>
              <w:left w:val="nil"/>
              <w:bottom w:val="nil"/>
              <w:right w:val="nil"/>
            </w:tcBorders>
            <w:shd w:val="clear" w:color="000000" w:fill="E7E6E6"/>
            <w:noWrap/>
          </w:tcPr>
          <w:p w14:paraId="7E7424F2"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hopelessness, occupation type.</w:t>
            </w:r>
          </w:p>
        </w:tc>
        <w:tc>
          <w:tcPr>
            <w:tcW w:w="1365" w:type="pct"/>
            <w:tcBorders>
              <w:top w:val="nil"/>
              <w:left w:val="nil"/>
              <w:bottom w:val="nil"/>
              <w:right w:val="nil"/>
            </w:tcBorders>
            <w:shd w:val="clear" w:color="000000" w:fill="E7E6E6"/>
            <w:noWrap/>
          </w:tcPr>
          <w:p w14:paraId="48BA51AC"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r>
      <w:tr w:rsidR="00B91F6A" w:rsidRPr="001F23FD" w14:paraId="733B52A2" w14:textId="77777777">
        <w:trPr>
          <w:trHeight w:val="233"/>
        </w:trPr>
        <w:tc>
          <w:tcPr>
            <w:tcW w:w="680" w:type="pct"/>
            <w:tcBorders>
              <w:top w:val="nil"/>
              <w:left w:val="nil"/>
              <w:bottom w:val="nil"/>
              <w:right w:val="nil"/>
            </w:tcBorders>
            <w:shd w:val="clear" w:color="auto" w:fill="auto"/>
            <w:noWrap/>
          </w:tcPr>
          <w:p w14:paraId="4BEF2FB4"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Uri </w:t>
            </w:r>
            <w:proofErr w:type="spellStart"/>
            <w:r w:rsidRPr="001F23FD">
              <w:rPr>
                <w:rFonts w:ascii="Times New Roman" w:eastAsia="DengXian" w:hAnsi="Times New Roman" w:cs="Times New Roman"/>
                <w:color w:val="000000"/>
                <w:kern w:val="0"/>
                <w:sz w:val="18"/>
                <w:szCs w:val="18"/>
              </w:rPr>
              <w:t>Goldbourt</w:t>
            </w:r>
            <w:proofErr w:type="spellEnd"/>
          </w:p>
        </w:tc>
        <w:tc>
          <w:tcPr>
            <w:tcW w:w="508" w:type="pct"/>
            <w:tcBorders>
              <w:top w:val="nil"/>
              <w:left w:val="nil"/>
              <w:bottom w:val="nil"/>
              <w:right w:val="nil"/>
            </w:tcBorders>
            <w:shd w:val="clear" w:color="auto" w:fill="auto"/>
            <w:noWrap/>
          </w:tcPr>
          <w:p w14:paraId="3205DCA4"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2007</w:t>
            </w:r>
          </w:p>
        </w:tc>
        <w:tc>
          <w:tcPr>
            <w:tcW w:w="722" w:type="pct"/>
            <w:tcBorders>
              <w:top w:val="nil"/>
              <w:left w:val="nil"/>
              <w:bottom w:val="nil"/>
              <w:right w:val="nil"/>
            </w:tcBorders>
            <w:shd w:val="clear" w:color="auto" w:fill="auto"/>
            <w:noWrap/>
          </w:tcPr>
          <w:p w14:paraId="25EE47A9"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IIHD </w:t>
            </w:r>
          </w:p>
        </w:tc>
        <w:tc>
          <w:tcPr>
            <w:tcW w:w="1725" w:type="pct"/>
            <w:tcBorders>
              <w:top w:val="nil"/>
              <w:left w:val="nil"/>
              <w:bottom w:val="nil"/>
              <w:right w:val="nil"/>
            </w:tcBorders>
            <w:shd w:val="clear" w:color="auto" w:fill="auto"/>
            <w:noWrap/>
          </w:tcPr>
          <w:p w14:paraId="413FEE32"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age, systolic blood pressure, diabetes mellitus,</w:t>
            </w:r>
          </w:p>
        </w:tc>
        <w:tc>
          <w:tcPr>
            <w:tcW w:w="1365" w:type="pct"/>
            <w:tcBorders>
              <w:top w:val="nil"/>
              <w:left w:val="nil"/>
              <w:bottom w:val="nil"/>
              <w:right w:val="nil"/>
            </w:tcBorders>
            <w:shd w:val="clear" w:color="auto" w:fill="auto"/>
            <w:noWrap/>
          </w:tcPr>
          <w:p w14:paraId="4CA1B8CC"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without adjustment for SES risk factors†</w:t>
            </w:r>
          </w:p>
        </w:tc>
      </w:tr>
      <w:tr w:rsidR="00B91F6A" w:rsidRPr="001F23FD" w14:paraId="2AC2BBC5" w14:textId="77777777">
        <w:trPr>
          <w:trHeight w:val="233"/>
        </w:trPr>
        <w:tc>
          <w:tcPr>
            <w:tcW w:w="680" w:type="pct"/>
            <w:tcBorders>
              <w:top w:val="nil"/>
              <w:left w:val="nil"/>
              <w:bottom w:val="nil"/>
              <w:right w:val="nil"/>
            </w:tcBorders>
            <w:shd w:val="clear" w:color="auto" w:fill="auto"/>
            <w:noWrap/>
          </w:tcPr>
          <w:p w14:paraId="45DDF99A" w14:textId="77777777" w:rsidR="00B91F6A" w:rsidRPr="001F23FD" w:rsidRDefault="00B91F6A">
            <w:pPr>
              <w:widowControl/>
              <w:jc w:val="left"/>
              <w:rPr>
                <w:rFonts w:ascii="Times New Roman" w:eastAsia="DengXian" w:hAnsi="Times New Roman" w:cs="Times New Roman"/>
                <w:color w:val="000000"/>
                <w:kern w:val="0"/>
                <w:sz w:val="18"/>
                <w:szCs w:val="18"/>
              </w:rPr>
            </w:pPr>
          </w:p>
        </w:tc>
        <w:tc>
          <w:tcPr>
            <w:tcW w:w="508" w:type="pct"/>
            <w:tcBorders>
              <w:top w:val="nil"/>
              <w:left w:val="nil"/>
              <w:bottom w:val="nil"/>
              <w:right w:val="nil"/>
            </w:tcBorders>
            <w:shd w:val="clear" w:color="auto" w:fill="auto"/>
            <w:noWrap/>
          </w:tcPr>
          <w:p w14:paraId="6FBD6062" w14:textId="77777777" w:rsidR="00B91F6A" w:rsidRPr="001F23FD" w:rsidRDefault="00B91F6A">
            <w:pPr>
              <w:widowControl/>
              <w:jc w:val="left"/>
              <w:rPr>
                <w:rFonts w:ascii="Times New Roman" w:eastAsia="Times New Roman" w:hAnsi="Times New Roman" w:cs="Times New Roman"/>
                <w:kern w:val="0"/>
                <w:sz w:val="18"/>
                <w:szCs w:val="18"/>
              </w:rPr>
            </w:pPr>
          </w:p>
        </w:tc>
        <w:tc>
          <w:tcPr>
            <w:tcW w:w="722" w:type="pct"/>
            <w:tcBorders>
              <w:top w:val="nil"/>
              <w:left w:val="nil"/>
              <w:bottom w:val="nil"/>
              <w:right w:val="nil"/>
            </w:tcBorders>
            <w:shd w:val="clear" w:color="auto" w:fill="auto"/>
            <w:noWrap/>
          </w:tcPr>
          <w:p w14:paraId="4F278ED4" w14:textId="77777777" w:rsidR="00B91F6A" w:rsidRPr="001F23FD" w:rsidRDefault="00B91F6A">
            <w:pPr>
              <w:widowControl/>
              <w:jc w:val="left"/>
              <w:rPr>
                <w:rFonts w:ascii="Times New Roman" w:eastAsia="Times New Roman" w:hAnsi="Times New Roman" w:cs="Times New Roman"/>
                <w:kern w:val="0"/>
                <w:sz w:val="18"/>
                <w:szCs w:val="18"/>
              </w:rPr>
            </w:pPr>
          </w:p>
        </w:tc>
        <w:tc>
          <w:tcPr>
            <w:tcW w:w="1725" w:type="pct"/>
            <w:tcBorders>
              <w:top w:val="nil"/>
              <w:left w:val="nil"/>
              <w:bottom w:val="nil"/>
              <w:right w:val="nil"/>
            </w:tcBorders>
            <w:shd w:val="clear" w:color="auto" w:fill="auto"/>
            <w:noWrap/>
          </w:tcPr>
          <w:p w14:paraId="3B9F4557"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smoking and height.</w:t>
            </w:r>
          </w:p>
        </w:tc>
        <w:tc>
          <w:tcPr>
            <w:tcW w:w="1365" w:type="pct"/>
            <w:tcBorders>
              <w:top w:val="nil"/>
              <w:left w:val="nil"/>
              <w:bottom w:val="nil"/>
              <w:right w:val="nil"/>
            </w:tcBorders>
            <w:shd w:val="clear" w:color="auto" w:fill="auto"/>
            <w:noWrap/>
          </w:tcPr>
          <w:p w14:paraId="6833EAC7" w14:textId="77777777" w:rsidR="00B91F6A" w:rsidRPr="001F23FD" w:rsidRDefault="00B91F6A">
            <w:pPr>
              <w:widowControl/>
              <w:jc w:val="left"/>
              <w:rPr>
                <w:rFonts w:ascii="Times New Roman" w:eastAsia="DengXian" w:hAnsi="Times New Roman" w:cs="Times New Roman"/>
                <w:color w:val="000000"/>
                <w:kern w:val="0"/>
                <w:sz w:val="18"/>
                <w:szCs w:val="18"/>
              </w:rPr>
            </w:pPr>
          </w:p>
        </w:tc>
      </w:tr>
      <w:tr w:rsidR="00B91F6A" w:rsidRPr="001F23FD" w14:paraId="16BC45AE" w14:textId="77777777">
        <w:trPr>
          <w:trHeight w:val="233"/>
        </w:trPr>
        <w:tc>
          <w:tcPr>
            <w:tcW w:w="680" w:type="pct"/>
            <w:tcBorders>
              <w:top w:val="nil"/>
              <w:left w:val="nil"/>
              <w:bottom w:val="nil"/>
              <w:right w:val="nil"/>
            </w:tcBorders>
            <w:shd w:val="clear" w:color="auto" w:fill="auto"/>
            <w:noWrap/>
          </w:tcPr>
          <w:p w14:paraId="0BAA487D" w14:textId="77777777" w:rsidR="00B91F6A" w:rsidRPr="001F23FD" w:rsidRDefault="00B91F6A">
            <w:pPr>
              <w:widowControl/>
              <w:jc w:val="left"/>
              <w:rPr>
                <w:rFonts w:ascii="Times New Roman" w:eastAsia="Times New Roman" w:hAnsi="Times New Roman" w:cs="Times New Roman"/>
                <w:kern w:val="0"/>
                <w:sz w:val="18"/>
                <w:szCs w:val="18"/>
              </w:rPr>
            </w:pPr>
          </w:p>
        </w:tc>
        <w:tc>
          <w:tcPr>
            <w:tcW w:w="508" w:type="pct"/>
            <w:tcBorders>
              <w:top w:val="nil"/>
              <w:left w:val="nil"/>
              <w:bottom w:val="nil"/>
              <w:right w:val="nil"/>
            </w:tcBorders>
            <w:shd w:val="clear" w:color="auto" w:fill="auto"/>
            <w:noWrap/>
          </w:tcPr>
          <w:p w14:paraId="1EABA7AC" w14:textId="77777777" w:rsidR="00B91F6A" w:rsidRPr="001F23FD" w:rsidRDefault="00B91F6A">
            <w:pPr>
              <w:widowControl/>
              <w:jc w:val="left"/>
              <w:rPr>
                <w:rFonts w:ascii="Times New Roman" w:eastAsia="Times New Roman" w:hAnsi="Times New Roman" w:cs="Times New Roman"/>
                <w:kern w:val="0"/>
                <w:sz w:val="18"/>
                <w:szCs w:val="18"/>
              </w:rPr>
            </w:pPr>
          </w:p>
        </w:tc>
        <w:tc>
          <w:tcPr>
            <w:tcW w:w="722" w:type="pct"/>
            <w:tcBorders>
              <w:top w:val="nil"/>
              <w:left w:val="nil"/>
              <w:bottom w:val="nil"/>
              <w:right w:val="nil"/>
            </w:tcBorders>
            <w:shd w:val="clear" w:color="auto" w:fill="auto"/>
            <w:noWrap/>
          </w:tcPr>
          <w:p w14:paraId="3A4C372B" w14:textId="77777777" w:rsidR="00B91F6A" w:rsidRPr="001F23FD" w:rsidRDefault="00B91F6A">
            <w:pPr>
              <w:widowControl/>
              <w:jc w:val="left"/>
              <w:rPr>
                <w:rFonts w:ascii="Times New Roman" w:eastAsia="Times New Roman" w:hAnsi="Times New Roman" w:cs="Times New Roman"/>
                <w:kern w:val="0"/>
                <w:sz w:val="18"/>
                <w:szCs w:val="18"/>
              </w:rPr>
            </w:pPr>
          </w:p>
        </w:tc>
        <w:tc>
          <w:tcPr>
            <w:tcW w:w="1725" w:type="pct"/>
            <w:tcBorders>
              <w:top w:val="nil"/>
              <w:left w:val="nil"/>
              <w:bottom w:val="nil"/>
              <w:right w:val="nil"/>
            </w:tcBorders>
            <w:shd w:val="clear" w:color="auto" w:fill="auto"/>
            <w:noWrap/>
          </w:tcPr>
          <w:p w14:paraId="18ED439E" w14:textId="77777777" w:rsidR="00B91F6A" w:rsidRPr="001F23FD" w:rsidRDefault="00B91F6A">
            <w:pPr>
              <w:widowControl/>
              <w:jc w:val="left"/>
              <w:rPr>
                <w:rFonts w:ascii="Times New Roman" w:eastAsia="Times New Roman" w:hAnsi="Times New Roman" w:cs="Times New Roman"/>
                <w:kern w:val="0"/>
                <w:sz w:val="18"/>
                <w:szCs w:val="18"/>
              </w:rPr>
            </w:pPr>
          </w:p>
        </w:tc>
        <w:tc>
          <w:tcPr>
            <w:tcW w:w="1365" w:type="pct"/>
            <w:tcBorders>
              <w:top w:val="nil"/>
              <w:left w:val="nil"/>
              <w:bottom w:val="nil"/>
              <w:right w:val="nil"/>
            </w:tcBorders>
            <w:shd w:val="clear" w:color="auto" w:fill="auto"/>
            <w:noWrap/>
          </w:tcPr>
          <w:p w14:paraId="6147B374" w14:textId="77777777" w:rsidR="00B91F6A" w:rsidRPr="001F23FD" w:rsidRDefault="00B91F6A">
            <w:pPr>
              <w:widowControl/>
              <w:jc w:val="left"/>
              <w:rPr>
                <w:rFonts w:ascii="Times New Roman" w:eastAsia="Times New Roman" w:hAnsi="Times New Roman" w:cs="Times New Roman"/>
                <w:kern w:val="0"/>
                <w:sz w:val="18"/>
                <w:szCs w:val="18"/>
              </w:rPr>
            </w:pPr>
          </w:p>
        </w:tc>
      </w:tr>
      <w:tr w:rsidR="00B91F6A" w:rsidRPr="001F23FD" w14:paraId="79F38851" w14:textId="77777777">
        <w:trPr>
          <w:trHeight w:val="233"/>
        </w:trPr>
        <w:tc>
          <w:tcPr>
            <w:tcW w:w="680" w:type="pct"/>
            <w:tcBorders>
              <w:top w:val="nil"/>
              <w:left w:val="nil"/>
              <w:bottom w:val="nil"/>
              <w:right w:val="nil"/>
            </w:tcBorders>
            <w:shd w:val="clear" w:color="000000" w:fill="E7E6E6"/>
            <w:noWrap/>
          </w:tcPr>
          <w:p w14:paraId="4FC9E433"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ANNEMARIE</w:t>
            </w:r>
          </w:p>
        </w:tc>
        <w:tc>
          <w:tcPr>
            <w:tcW w:w="508" w:type="pct"/>
            <w:tcBorders>
              <w:top w:val="nil"/>
              <w:left w:val="nil"/>
              <w:bottom w:val="nil"/>
              <w:right w:val="nil"/>
            </w:tcBorders>
            <w:shd w:val="clear" w:color="000000" w:fill="E7E6E6"/>
            <w:noWrap/>
          </w:tcPr>
          <w:p w14:paraId="0F445704"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2005</w:t>
            </w:r>
          </w:p>
        </w:tc>
        <w:tc>
          <w:tcPr>
            <w:tcW w:w="722" w:type="pct"/>
            <w:tcBorders>
              <w:top w:val="nil"/>
              <w:left w:val="nil"/>
              <w:bottom w:val="nil"/>
              <w:right w:val="nil"/>
            </w:tcBorders>
            <w:shd w:val="clear" w:color="000000" w:fill="E7E6E6"/>
            <w:noWrap/>
          </w:tcPr>
          <w:p w14:paraId="4BCAE9CD"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Health ABC</w:t>
            </w:r>
          </w:p>
        </w:tc>
        <w:tc>
          <w:tcPr>
            <w:tcW w:w="1725" w:type="pct"/>
            <w:tcBorders>
              <w:top w:val="nil"/>
              <w:left w:val="nil"/>
              <w:bottom w:val="nil"/>
              <w:right w:val="nil"/>
            </w:tcBorders>
            <w:shd w:val="clear" w:color="000000" w:fill="E7E6E6"/>
            <w:noWrap/>
          </w:tcPr>
          <w:p w14:paraId="427843E6"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age, sex, race, study site, marital status, other </w:t>
            </w:r>
          </w:p>
        </w:tc>
        <w:tc>
          <w:tcPr>
            <w:tcW w:w="1365" w:type="pct"/>
            <w:tcBorders>
              <w:top w:val="nil"/>
              <w:left w:val="nil"/>
              <w:bottom w:val="nil"/>
              <w:right w:val="nil"/>
            </w:tcBorders>
            <w:shd w:val="clear" w:color="000000" w:fill="E7E6E6"/>
            <w:noWrap/>
          </w:tcPr>
          <w:p w14:paraId="1AD1B403"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with adjustments for age and SES factors#</w:t>
            </w:r>
          </w:p>
        </w:tc>
      </w:tr>
      <w:tr w:rsidR="00B91F6A" w:rsidRPr="001F23FD" w14:paraId="1217DBC6" w14:textId="77777777">
        <w:trPr>
          <w:trHeight w:val="233"/>
        </w:trPr>
        <w:tc>
          <w:tcPr>
            <w:tcW w:w="680" w:type="pct"/>
            <w:tcBorders>
              <w:top w:val="nil"/>
              <w:left w:val="nil"/>
              <w:bottom w:val="nil"/>
              <w:right w:val="nil"/>
            </w:tcBorders>
            <w:shd w:val="clear" w:color="000000" w:fill="E7E6E6"/>
            <w:noWrap/>
          </w:tcPr>
          <w:p w14:paraId="0EC1723B"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lastRenderedPageBreak/>
              <w:t xml:space="preserve"> KOSTER;</w:t>
            </w:r>
          </w:p>
        </w:tc>
        <w:tc>
          <w:tcPr>
            <w:tcW w:w="508" w:type="pct"/>
            <w:tcBorders>
              <w:top w:val="nil"/>
              <w:left w:val="nil"/>
              <w:bottom w:val="nil"/>
              <w:right w:val="nil"/>
            </w:tcBorders>
            <w:shd w:val="clear" w:color="000000" w:fill="E7E6E6"/>
            <w:noWrap/>
          </w:tcPr>
          <w:p w14:paraId="2E47FD01"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722" w:type="pct"/>
            <w:tcBorders>
              <w:top w:val="nil"/>
              <w:left w:val="nil"/>
              <w:bottom w:val="nil"/>
              <w:right w:val="nil"/>
            </w:tcBorders>
            <w:shd w:val="clear" w:color="000000" w:fill="E7E6E6"/>
            <w:noWrap/>
          </w:tcPr>
          <w:p w14:paraId="1AC1D25A"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1725" w:type="pct"/>
            <w:tcBorders>
              <w:top w:val="nil"/>
              <w:left w:val="nil"/>
              <w:bottom w:val="nil"/>
              <w:right w:val="nil"/>
            </w:tcBorders>
            <w:shd w:val="clear" w:color="000000" w:fill="E7E6E6"/>
          </w:tcPr>
          <w:p w14:paraId="18AF8902"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household members for income, baseline cognitive </w:t>
            </w:r>
          </w:p>
        </w:tc>
        <w:tc>
          <w:tcPr>
            <w:tcW w:w="1365" w:type="pct"/>
            <w:tcBorders>
              <w:top w:val="nil"/>
              <w:left w:val="nil"/>
              <w:bottom w:val="nil"/>
              <w:right w:val="nil"/>
            </w:tcBorders>
            <w:shd w:val="clear" w:color="000000" w:fill="E7E6E6"/>
            <w:noWrap/>
          </w:tcPr>
          <w:p w14:paraId="2127E20D"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r>
      <w:tr w:rsidR="00B91F6A" w:rsidRPr="001F23FD" w14:paraId="28A17611" w14:textId="77777777">
        <w:trPr>
          <w:trHeight w:val="233"/>
        </w:trPr>
        <w:tc>
          <w:tcPr>
            <w:tcW w:w="680" w:type="pct"/>
            <w:tcBorders>
              <w:top w:val="nil"/>
              <w:left w:val="nil"/>
              <w:bottom w:val="nil"/>
              <w:right w:val="nil"/>
            </w:tcBorders>
            <w:shd w:val="clear" w:color="000000" w:fill="E7E6E6"/>
            <w:noWrap/>
          </w:tcPr>
          <w:p w14:paraId="3857069C"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508" w:type="pct"/>
            <w:tcBorders>
              <w:top w:val="nil"/>
              <w:left w:val="nil"/>
              <w:bottom w:val="nil"/>
              <w:right w:val="nil"/>
            </w:tcBorders>
            <w:shd w:val="clear" w:color="000000" w:fill="E7E6E6"/>
            <w:noWrap/>
          </w:tcPr>
          <w:p w14:paraId="7DA553AD"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722" w:type="pct"/>
            <w:tcBorders>
              <w:top w:val="nil"/>
              <w:left w:val="nil"/>
              <w:bottom w:val="nil"/>
              <w:right w:val="nil"/>
            </w:tcBorders>
            <w:shd w:val="clear" w:color="000000" w:fill="E7E6E6"/>
            <w:noWrap/>
          </w:tcPr>
          <w:p w14:paraId="4A881F37"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1725" w:type="pct"/>
            <w:tcBorders>
              <w:top w:val="nil"/>
              <w:left w:val="nil"/>
              <w:bottom w:val="nil"/>
              <w:right w:val="nil"/>
            </w:tcBorders>
            <w:shd w:val="clear" w:color="000000" w:fill="E7E6E6"/>
            <w:noWrap/>
          </w:tcPr>
          <w:p w14:paraId="63225520"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function, and biomedical factors </w:t>
            </w:r>
          </w:p>
        </w:tc>
        <w:tc>
          <w:tcPr>
            <w:tcW w:w="1365" w:type="pct"/>
            <w:tcBorders>
              <w:top w:val="nil"/>
              <w:left w:val="nil"/>
              <w:bottom w:val="nil"/>
              <w:right w:val="nil"/>
            </w:tcBorders>
            <w:shd w:val="clear" w:color="000000" w:fill="E7E6E6"/>
            <w:noWrap/>
          </w:tcPr>
          <w:p w14:paraId="372885CA"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r>
      <w:tr w:rsidR="00B91F6A" w:rsidRPr="001F23FD" w14:paraId="08B7B9BC" w14:textId="77777777">
        <w:trPr>
          <w:trHeight w:val="233"/>
        </w:trPr>
        <w:tc>
          <w:tcPr>
            <w:tcW w:w="680" w:type="pct"/>
            <w:tcBorders>
              <w:top w:val="nil"/>
              <w:left w:val="nil"/>
              <w:bottom w:val="nil"/>
              <w:right w:val="nil"/>
            </w:tcBorders>
            <w:shd w:val="clear" w:color="auto" w:fill="auto"/>
            <w:noWrap/>
          </w:tcPr>
          <w:p w14:paraId="553B424A"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Shohei </w:t>
            </w:r>
          </w:p>
        </w:tc>
        <w:tc>
          <w:tcPr>
            <w:tcW w:w="508" w:type="pct"/>
            <w:tcBorders>
              <w:top w:val="nil"/>
              <w:left w:val="nil"/>
              <w:bottom w:val="nil"/>
              <w:right w:val="nil"/>
            </w:tcBorders>
            <w:shd w:val="clear" w:color="auto" w:fill="auto"/>
            <w:noWrap/>
          </w:tcPr>
          <w:p w14:paraId="5D6B0219"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2009</w:t>
            </w:r>
          </w:p>
        </w:tc>
        <w:tc>
          <w:tcPr>
            <w:tcW w:w="722" w:type="pct"/>
            <w:tcBorders>
              <w:top w:val="nil"/>
              <w:left w:val="nil"/>
              <w:bottom w:val="nil"/>
              <w:right w:val="nil"/>
            </w:tcBorders>
            <w:shd w:val="clear" w:color="auto" w:fill="auto"/>
            <w:noWrap/>
          </w:tcPr>
          <w:p w14:paraId="6D3C6487"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NSJE</w:t>
            </w:r>
          </w:p>
        </w:tc>
        <w:tc>
          <w:tcPr>
            <w:tcW w:w="1725" w:type="pct"/>
            <w:tcBorders>
              <w:top w:val="nil"/>
              <w:left w:val="nil"/>
              <w:bottom w:val="nil"/>
              <w:right w:val="nil"/>
            </w:tcBorders>
            <w:shd w:val="clear" w:color="auto" w:fill="auto"/>
            <w:noWrap/>
          </w:tcPr>
          <w:p w14:paraId="40E97B04"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no</w:t>
            </w:r>
          </w:p>
        </w:tc>
        <w:tc>
          <w:tcPr>
            <w:tcW w:w="1365" w:type="pct"/>
            <w:tcBorders>
              <w:top w:val="nil"/>
              <w:left w:val="nil"/>
              <w:bottom w:val="nil"/>
              <w:right w:val="nil"/>
            </w:tcBorders>
            <w:shd w:val="clear" w:color="auto" w:fill="auto"/>
            <w:noWrap/>
          </w:tcPr>
          <w:p w14:paraId="5821188D"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without adjustment for age*</w:t>
            </w:r>
          </w:p>
        </w:tc>
      </w:tr>
      <w:tr w:rsidR="00B91F6A" w:rsidRPr="001F23FD" w14:paraId="58C75E05" w14:textId="77777777">
        <w:trPr>
          <w:trHeight w:val="233"/>
        </w:trPr>
        <w:tc>
          <w:tcPr>
            <w:tcW w:w="680" w:type="pct"/>
            <w:tcBorders>
              <w:top w:val="nil"/>
              <w:left w:val="nil"/>
              <w:bottom w:val="nil"/>
              <w:right w:val="nil"/>
            </w:tcBorders>
            <w:shd w:val="clear" w:color="auto" w:fill="auto"/>
            <w:noWrap/>
          </w:tcPr>
          <w:p w14:paraId="0B5D12FA"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Okamoto</w:t>
            </w:r>
          </w:p>
        </w:tc>
        <w:tc>
          <w:tcPr>
            <w:tcW w:w="508" w:type="pct"/>
            <w:tcBorders>
              <w:top w:val="nil"/>
              <w:left w:val="nil"/>
              <w:bottom w:val="nil"/>
              <w:right w:val="nil"/>
            </w:tcBorders>
            <w:shd w:val="clear" w:color="auto" w:fill="auto"/>
            <w:noWrap/>
          </w:tcPr>
          <w:p w14:paraId="0CADC4B5" w14:textId="77777777" w:rsidR="00B91F6A" w:rsidRPr="001F23FD" w:rsidRDefault="00B91F6A">
            <w:pPr>
              <w:widowControl/>
              <w:jc w:val="left"/>
              <w:rPr>
                <w:rFonts w:ascii="Times New Roman" w:eastAsia="DengXian" w:hAnsi="Times New Roman" w:cs="Times New Roman"/>
                <w:color w:val="000000"/>
                <w:kern w:val="0"/>
                <w:sz w:val="18"/>
                <w:szCs w:val="18"/>
              </w:rPr>
            </w:pPr>
          </w:p>
        </w:tc>
        <w:tc>
          <w:tcPr>
            <w:tcW w:w="722" w:type="pct"/>
            <w:tcBorders>
              <w:top w:val="nil"/>
              <w:left w:val="nil"/>
              <w:bottom w:val="nil"/>
              <w:right w:val="nil"/>
            </w:tcBorders>
            <w:shd w:val="clear" w:color="auto" w:fill="auto"/>
            <w:noWrap/>
          </w:tcPr>
          <w:p w14:paraId="01601CF7" w14:textId="77777777" w:rsidR="00B91F6A" w:rsidRPr="001F23FD" w:rsidRDefault="00B91F6A">
            <w:pPr>
              <w:widowControl/>
              <w:jc w:val="left"/>
              <w:rPr>
                <w:rFonts w:ascii="Times New Roman" w:eastAsia="Times New Roman" w:hAnsi="Times New Roman" w:cs="Times New Roman"/>
                <w:kern w:val="0"/>
                <w:sz w:val="18"/>
                <w:szCs w:val="18"/>
              </w:rPr>
            </w:pPr>
          </w:p>
        </w:tc>
        <w:tc>
          <w:tcPr>
            <w:tcW w:w="1725" w:type="pct"/>
            <w:tcBorders>
              <w:top w:val="nil"/>
              <w:left w:val="nil"/>
              <w:bottom w:val="nil"/>
              <w:right w:val="nil"/>
            </w:tcBorders>
            <w:shd w:val="clear" w:color="auto" w:fill="auto"/>
            <w:noWrap/>
          </w:tcPr>
          <w:p w14:paraId="5F43CE99" w14:textId="77777777" w:rsidR="00B91F6A" w:rsidRPr="001F23FD" w:rsidRDefault="00B91F6A">
            <w:pPr>
              <w:widowControl/>
              <w:jc w:val="left"/>
              <w:rPr>
                <w:rFonts w:ascii="Times New Roman" w:eastAsia="Times New Roman" w:hAnsi="Times New Roman" w:cs="Times New Roman"/>
                <w:kern w:val="0"/>
                <w:sz w:val="18"/>
                <w:szCs w:val="18"/>
              </w:rPr>
            </w:pPr>
          </w:p>
        </w:tc>
        <w:tc>
          <w:tcPr>
            <w:tcW w:w="1365" w:type="pct"/>
            <w:tcBorders>
              <w:top w:val="nil"/>
              <w:left w:val="nil"/>
              <w:bottom w:val="nil"/>
              <w:right w:val="nil"/>
            </w:tcBorders>
            <w:shd w:val="clear" w:color="auto" w:fill="auto"/>
            <w:noWrap/>
          </w:tcPr>
          <w:p w14:paraId="4759BD7E" w14:textId="77777777" w:rsidR="00B91F6A" w:rsidRPr="001F23FD" w:rsidRDefault="00B91F6A">
            <w:pPr>
              <w:widowControl/>
              <w:jc w:val="left"/>
              <w:rPr>
                <w:rFonts w:ascii="Times New Roman" w:eastAsia="Times New Roman" w:hAnsi="Times New Roman" w:cs="Times New Roman"/>
                <w:kern w:val="0"/>
                <w:sz w:val="18"/>
                <w:szCs w:val="18"/>
              </w:rPr>
            </w:pPr>
          </w:p>
        </w:tc>
      </w:tr>
      <w:tr w:rsidR="00B91F6A" w:rsidRPr="001F23FD" w14:paraId="5D0FF7F3" w14:textId="77777777">
        <w:trPr>
          <w:trHeight w:val="233"/>
        </w:trPr>
        <w:tc>
          <w:tcPr>
            <w:tcW w:w="680" w:type="pct"/>
            <w:tcBorders>
              <w:top w:val="nil"/>
              <w:left w:val="nil"/>
              <w:bottom w:val="nil"/>
              <w:right w:val="nil"/>
            </w:tcBorders>
            <w:shd w:val="clear" w:color="000000" w:fill="E7E6E6"/>
            <w:noWrap/>
          </w:tcPr>
          <w:p w14:paraId="736EB816"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Walter A. </w:t>
            </w:r>
            <w:proofErr w:type="spellStart"/>
            <w:r w:rsidRPr="001F23FD">
              <w:rPr>
                <w:rFonts w:ascii="Times New Roman" w:eastAsia="DengXian" w:hAnsi="Times New Roman" w:cs="Times New Roman"/>
                <w:color w:val="000000"/>
                <w:kern w:val="0"/>
                <w:sz w:val="18"/>
                <w:szCs w:val="18"/>
              </w:rPr>
              <w:t>Kukull</w:t>
            </w:r>
            <w:proofErr w:type="spellEnd"/>
            <w:r w:rsidRPr="001F23FD">
              <w:rPr>
                <w:rFonts w:ascii="Times New Roman" w:eastAsia="DengXian" w:hAnsi="Times New Roman" w:cs="Times New Roman"/>
                <w:color w:val="000000"/>
                <w:kern w:val="0"/>
                <w:sz w:val="18"/>
                <w:szCs w:val="18"/>
              </w:rPr>
              <w:t>, PhD</w:t>
            </w:r>
          </w:p>
        </w:tc>
        <w:tc>
          <w:tcPr>
            <w:tcW w:w="508" w:type="pct"/>
            <w:tcBorders>
              <w:top w:val="nil"/>
              <w:left w:val="nil"/>
              <w:bottom w:val="nil"/>
              <w:right w:val="nil"/>
            </w:tcBorders>
            <w:shd w:val="clear" w:color="000000" w:fill="E7E6E6"/>
            <w:noWrap/>
          </w:tcPr>
          <w:p w14:paraId="79990EC3"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2002</w:t>
            </w:r>
          </w:p>
        </w:tc>
        <w:tc>
          <w:tcPr>
            <w:tcW w:w="722" w:type="pct"/>
            <w:tcBorders>
              <w:top w:val="nil"/>
              <w:left w:val="nil"/>
              <w:bottom w:val="nil"/>
              <w:right w:val="nil"/>
            </w:tcBorders>
            <w:shd w:val="clear" w:color="000000" w:fill="E7E6E6"/>
            <w:noWrap/>
          </w:tcPr>
          <w:p w14:paraId="7FD848E5"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ACT</w:t>
            </w:r>
          </w:p>
        </w:tc>
        <w:tc>
          <w:tcPr>
            <w:tcW w:w="1725" w:type="pct"/>
            <w:tcBorders>
              <w:top w:val="nil"/>
              <w:left w:val="nil"/>
              <w:bottom w:val="nil"/>
              <w:right w:val="nil"/>
            </w:tcBorders>
            <w:shd w:val="clear" w:color="000000" w:fill="E7E6E6"/>
            <w:noWrap/>
          </w:tcPr>
          <w:p w14:paraId="27717559"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Age, Sex, Apolipoprotein Level, and Educational Level</w:t>
            </w:r>
          </w:p>
        </w:tc>
        <w:tc>
          <w:tcPr>
            <w:tcW w:w="1365" w:type="pct"/>
            <w:tcBorders>
              <w:top w:val="nil"/>
              <w:left w:val="nil"/>
              <w:bottom w:val="nil"/>
              <w:right w:val="nil"/>
            </w:tcBorders>
            <w:shd w:val="clear" w:color="000000" w:fill="E7E6E6"/>
            <w:noWrap/>
          </w:tcPr>
          <w:p w14:paraId="46AFB06C"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with adjustments for age and SES factors#</w:t>
            </w:r>
          </w:p>
        </w:tc>
      </w:tr>
      <w:tr w:rsidR="00B91F6A" w:rsidRPr="001F23FD" w14:paraId="7FAFF2AC" w14:textId="77777777">
        <w:trPr>
          <w:trHeight w:val="233"/>
        </w:trPr>
        <w:tc>
          <w:tcPr>
            <w:tcW w:w="680" w:type="pct"/>
            <w:tcBorders>
              <w:top w:val="nil"/>
              <w:left w:val="nil"/>
              <w:bottom w:val="nil"/>
              <w:right w:val="nil"/>
            </w:tcBorders>
            <w:shd w:val="clear" w:color="auto" w:fill="auto"/>
            <w:noWrap/>
          </w:tcPr>
          <w:p w14:paraId="48A80184"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Jun-Young </w:t>
            </w:r>
          </w:p>
        </w:tc>
        <w:tc>
          <w:tcPr>
            <w:tcW w:w="508" w:type="pct"/>
            <w:tcBorders>
              <w:top w:val="nil"/>
              <w:left w:val="nil"/>
              <w:bottom w:val="nil"/>
              <w:right w:val="nil"/>
            </w:tcBorders>
            <w:shd w:val="clear" w:color="auto" w:fill="auto"/>
            <w:noWrap/>
          </w:tcPr>
          <w:p w14:paraId="704EEF6E"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2008</w:t>
            </w:r>
          </w:p>
        </w:tc>
        <w:tc>
          <w:tcPr>
            <w:tcW w:w="722" w:type="pct"/>
            <w:tcBorders>
              <w:top w:val="nil"/>
              <w:left w:val="nil"/>
              <w:bottom w:val="nil"/>
              <w:right w:val="nil"/>
            </w:tcBorders>
            <w:shd w:val="clear" w:color="auto" w:fill="auto"/>
            <w:noWrap/>
          </w:tcPr>
          <w:p w14:paraId="1F443DEF"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KYS</w:t>
            </w:r>
          </w:p>
        </w:tc>
        <w:tc>
          <w:tcPr>
            <w:tcW w:w="1725" w:type="pct"/>
            <w:tcBorders>
              <w:top w:val="nil"/>
              <w:left w:val="nil"/>
              <w:bottom w:val="nil"/>
              <w:right w:val="nil"/>
            </w:tcBorders>
            <w:shd w:val="clear" w:color="auto" w:fill="auto"/>
            <w:noWrap/>
          </w:tcPr>
          <w:p w14:paraId="1808ADC1"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Age, SES, education years, literacy</w:t>
            </w:r>
          </w:p>
        </w:tc>
        <w:tc>
          <w:tcPr>
            <w:tcW w:w="1365" w:type="pct"/>
            <w:tcBorders>
              <w:top w:val="nil"/>
              <w:left w:val="nil"/>
              <w:bottom w:val="nil"/>
              <w:right w:val="nil"/>
            </w:tcBorders>
            <w:shd w:val="clear" w:color="auto" w:fill="auto"/>
            <w:noWrap/>
          </w:tcPr>
          <w:p w14:paraId="1FFE73DF"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with adjustments for age and SES factors#</w:t>
            </w:r>
          </w:p>
        </w:tc>
      </w:tr>
      <w:tr w:rsidR="00B91F6A" w:rsidRPr="001F23FD" w14:paraId="6C799F27" w14:textId="77777777">
        <w:trPr>
          <w:trHeight w:val="233"/>
        </w:trPr>
        <w:tc>
          <w:tcPr>
            <w:tcW w:w="680" w:type="pct"/>
            <w:tcBorders>
              <w:top w:val="nil"/>
              <w:left w:val="nil"/>
              <w:bottom w:val="nil"/>
              <w:right w:val="nil"/>
            </w:tcBorders>
            <w:shd w:val="clear" w:color="auto" w:fill="auto"/>
            <w:noWrap/>
          </w:tcPr>
          <w:p w14:paraId="1BFDA753"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Lee</w:t>
            </w:r>
          </w:p>
        </w:tc>
        <w:tc>
          <w:tcPr>
            <w:tcW w:w="508" w:type="pct"/>
            <w:tcBorders>
              <w:top w:val="nil"/>
              <w:left w:val="nil"/>
              <w:bottom w:val="nil"/>
              <w:right w:val="nil"/>
            </w:tcBorders>
            <w:shd w:val="clear" w:color="auto" w:fill="auto"/>
            <w:noWrap/>
          </w:tcPr>
          <w:p w14:paraId="6D08D1EC" w14:textId="77777777" w:rsidR="00B91F6A" w:rsidRPr="001F23FD" w:rsidRDefault="00B91F6A">
            <w:pPr>
              <w:widowControl/>
              <w:jc w:val="left"/>
              <w:rPr>
                <w:rFonts w:ascii="Times New Roman" w:eastAsia="DengXian" w:hAnsi="Times New Roman" w:cs="Times New Roman"/>
                <w:color w:val="000000"/>
                <w:kern w:val="0"/>
                <w:sz w:val="18"/>
                <w:szCs w:val="18"/>
              </w:rPr>
            </w:pPr>
          </w:p>
        </w:tc>
        <w:tc>
          <w:tcPr>
            <w:tcW w:w="722" w:type="pct"/>
            <w:tcBorders>
              <w:top w:val="nil"/>
              <w:left w:val="nil"/>
              <w:bottom w:val="nil"/>
              <w:right w:val="nil"/>
            </w:tcBorders>
            <w:shd w:val="clear" w:color="auto" w:fill="auto"/>
            <w:noWrap/>
          </w:tcPr>
          <w:p w14:paraId="066A4279" w14:textId="77777777" w:rsidR="00B91F6A" w:rsidRPr="001F23FD" w:rsidRDefault="00B91F6A">
            <w:pPr>
              <w:widowControl/>
              <w:jc w:val="left"/>
              <w:rPr>
                <w:rFonts w:ascii="Times New Roman" w:eastAsia="Times New Roman" w:hAnsi="Times New Roman" w:cs="Times New Roman"/>
                <w:kern w:val="0"/>
                <w:sz w:val="18"/>
                <w:szCs w:val="18"/>
              </w:rPr>
            </w:pPr>
          </w:p>
        </w:tc>
        <w:tc>
          <w:tcPr>
            <w:tcW w:w="1725" w:type="pct"/>
            <w:tcBorders>
              <w:top w:val="nil"/>
              <w:left w:val="nil"/>
              <w:bottom w:val="nil"/>
              <w:right w:val="nil"/>
            </w:tcBorders>
            <w:shd w:val="clear" w:color="auto" w:fill="auto"/>
            <w:noWrap/>
          </w:tcPr>
          <w:p w14:paraId="3584D9A0" w14:textId="77777777" w:rsidR="00B91F6A" w:rsidRPr="001F23FD" w:rsidRDefault="00B91F6A">
            <w:pPr>
              <w:widowControl/>
              <w:jc w:val="left"/>
              <w:rPr>
                <w:rFonts w:ascii="Times New Roman" w:eastAsia="Times New Roman" w:hAnsi="Times New Roman" w:cs="Times New Roman"/>
                <w:kern w:val="0"/>
                <w:sz w:val="18"/>
                <w:szCs w:val="18"/>
              </w:rPr>
            </w:pPr>
          </w:p>
        </w:tc>
        <w:tc>
          <w:tcPr>
            <w:tcW w:w="1365" w:type="pct"/>
            <w:tcBorders>
              <w:top w:val="nil"/>
              <w:left w:val="nil"/>
              <w:bottom w:val="nil"/>
              <w:right w:val="nil"/>
            </w:tcBorders>
            <w:shd w:val="clear" w:color="auto" w:fill="auto"/>
            <w:noWrap/>
          </w:tcPr>
          <w:p w14:paraId="449D9568" w14:textId="77777777" w:rsidR="00B91F6A" w:rsidRPr="001F23FD" w:rsidRDefault="00B91F6A">
            <w:pPr>
              <w:widowControl/>
              <w:jc w:val="left"/>
              <w:rPr>
                <w:rFonts w:ascii="Times New Roman" w:eastAsia="Times New Roman" w:hAnsi="Times New Roman" w:cs="Times New Roman"/>
                <w:kern w:val="0"/>
                <w:sz w:val="18"/>
                <w:szCs w:val="18"/>
              </w:rPr>
            </w:pPr>
          </w:p>
        </w:tc>
      </w:tr>
      <w:tr w:rsidR="00B91F6A" w:rsidRPr="001F23FD" w14:paraId="2587F5BD" w14:textId="77777777">
        <w:trPr>
          <w:trHeight w:val="233"/>
        </w:trPr>
        <w:tc>
          <w:tcPr>
            <w:tcW w:w="680" w:type="pct"/>
            <w:tcBorders>
              <w:top w:val="nil"/>
              <w:left w:val="nil"/>
              <w:bottom w:val="nil"/>
              <w:right w:val="nil"/>
            </w:tcBorders>
            <w:shd w:val="clear" w:color="000000" w:fill="E7E6E6"/>
            <w:noWrap/>
          </w:tcPr>
          <w:p w14:paraId="10DB9C59"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Dominika </w:t>
            </w:r>
          </w:p>
        </w:tc>
        <w:tc>
          <w:tcPr>
            <w:tcW w:w="508" w:type="pct"/>
            <w:tcBorders>
              <w:top w:val="nil"/>
              <w:left w:val="nil"/>
              <w:bottom w:val="nil"/>
              <w:right w:val="nil"/>
            </w:tcBorders>
            <w:shd w:val="clear" w:color="000000" w:fill="E7E6E6"/>
            <w:noWrap/>
          </w:tcPr>
          <w:p w14:paraId="5409BB80"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2021</w:t>
            </w:r>
          </w:p>
        </w:tc>
        <w:tc>
          <w:tcPr>
            <w:tcW w:w="722" w:type="pct"/>
            <w:tcBorders>
              <w:top w:val="nil"/>
              <w:left w:val="nil"/>
              <w:bottom w:val="nil"/>
              <w:right w:val="nil"/>
            </w:tcBorders>
            <w:shd w:val="clear" w:color="000000" w:fill="E7E6E6"/>
            <w:noWrap/>
          </w:tcPr>
          <w:p w14:paraId="146B0E0C"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NPR and CDR</w:t>
            </w:r>
          </w:p>
        </w:tc>
        <w:tc>
          <w:tcPr>
            <w:tcW w:w="1725" w:type="pct"/>
            <w:tcBorders>
              <w:top w:val="nil"/>
              <w:left w:val="nil"/>
              <w:bottom w:val="nil"/>
              <w:right w:val="nil"/>
            </w:tcBorders>
            <w:shd w:val="clear" w:color="000000" w:fill="E7E6E6"/>
            <w:noWrap/>
          </w:tcPr>
          <w:p w14:paraId="6A068F17"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sex</w:t>
            </w:r>
          </w:p>
        </w:tc>
        <w:tc>
          <w:tcPr>
            <w:tcW w:w="1365" w:type="pct"/>
            <w:tcBorders>
              <w:top w:val="nil"/>
              <w:left w:val="nil"/>
              <w:bottom w:val="nil"/>
              <w:right w:val="nil"/>
            </w:tcBorders>
            <w:shd w:val="clear" w:color="000000" w:fill="E7E6E6"/>
            <w:noWrap/>
          </w:tcPr>
          <w:p w14:paraId="18AC500E"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without adjustment for age*</w:t>
            </w:r>
          </w:p>
        </w:tc>
      </w:tr>
      <w:tr w:rsidR="00B91F6A" w:rsidRPr="001F23FD" w14:paraId="1EA5167C" w14:textId="77777777">
        <w:trPr>
          <w:trHeight w:val="233"/>
        </w:trPr>
        <w:tc>
          <w:tcPr>
            <w:tcW w:w="680" w:type="pct"/>
            <w:tcBorders>
              <w:top w:val="nil"/>
              <w:left w:val="nil"/>
              <w:bottom w:val="nil"/>
              <w:right w:val="nil"/>
            </w:tcBorders>
            <w:shd w:val="clear" w:color="000000" w:fill="E7E6E6"/>
            <w:noWrap/>
          </w:tcPr>
          <w:p w14:paraId="6BEB2687" w14:textId="77777777" w:rsidR="00B91F6A" w:rsidRPr="001F23FD" w:rsidRDefault="0062735A">
            <w:pPr>
              <w:widowControl/>
              <w:jc w:val="left"/>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Seblova</w:t>
            </w:r>
            <w:proofErr w:type="spellEnd"/>
          </w:p>
        </w:tc>
        <w:tc>
          <w:tcPr>
            <w:tcW w:w="508" w:type="pct"/>
            <w:tcBorders>
              <w:top w:val="nil"/>
              <w:left w:val="nil"/>
              <w:bottom w:val="nil"/>
              <w:right w:val="nil"/>
            </w:tcBorders>
            <w:shd w:val="clear" w:color="000000" w:fill="E7E6E6"/>
            <w:noWrap/>
          </w:tcPr>
          <w:p w14:paraId="37320533"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722" w:type="pct"/>
            <w:tcBorders>
              <w:top w:val="nil"/>
              <w:left w:val="nil"/>
              <w:bottom w:val="nil"/>
              <w:right w:val="nil"/>
            </w:tcBorders>
            <w:shd w:val="clear" w:color="000000" w:fill="E7E6E6"/>
            <w:noWrap/>
          </w:tcPr>
          <w:p w14:paraId="14FE4E9F"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1725" w:type="pct"/>
            <w:tcBorders>
              <w:top w:val="nil"/>
              <w:left w:val="nil"/>
              <w:bottom w:val="nil"/>
              <w:right w:val="nil"/>
            </w:tcBorders>
            <w:shd w:val="clear" w:color="000000" w:fill="E7E6E6"/>
            <w:noWrap/>
          </w:tcPr>
          <w:p w14:paraId="7B1ADC1C"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1365" w:type="pct"/>
            <w:tcBorders>
              <w:top w:val="nil"/>
              <w:left w:val="nil"/>
              <w:bottom w:val="nil"/>
              <w:right w:val="nil"/>
            </w:tcBorders>
            <w:shd w:val="clear" w:color="000000" w:fill="E7E6E6"/>
            <w:noWrap/>
          </w:tcPr>
          <w:p w14:paraId="507B20C5"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r>
      <w:tr w:rsidR="00B91F6A" w:rsidRPr="001F23FD" w14:paraId="5F73A8F9" w14:textId="77777777">
        <w:trPr>
          <w:trHeight w:val="233"/>
        </w:trPr>
        <w:tc>
          <w:tcPr>
            <w:tcW w:w="680" w:type="pct"/>
            <w:tcBorders>
              <w:top w:val="nil"/>
              <w:left w:val="nil"/>
              <w:bottom w:val="nil"/>
              <w:right w:val="nil"/>
            </w:tcBorders>
            <w:shd w:val="clear" w:color="auto" w:fill="auto"/>
            <w:noWrap/>
          </w:tcPr>
          <w:p w14:paraId="3E5C629F"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Denis A. Evans, MD</w:t>
            </w:r>
          </w:p>
        </w:tc>
        <w:tc>
          <w:tcPr>
            <w:tcW w:w="508" w:type="pct"/>
            <w:tcBorders>
              <w:top w:val="nil"/>
              <w:left w:val="nil"/>
              <w:bottom w:val="nil"/>
              <w:right w:val="nil"/>
            </w:tcBorders>
            <w:shd w:val="clear" w:color="auto" w:fill="auto"/>
            <w:noWrap/>
          </w:tcPr>
          <w:p w14:paraId="794043DA"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1997</w:t>
            </w:r>
          </w:p>
        </w:tc>
        <w:tc>
          <w:tcPr>
            <w:tcW w:w="722" w:type="pct"/>
            <w:tcBorders>
              <w:top w:val="nil"/>
              <w:left w:val="nil"/>
              <w:bottom w:val="nil"/>
              <w:right w:val="nil"/>
            </w:tcBorders>
            <w:shd w:val="clear" w:color="auto" w:fill="auto"/>
          </w:tcPr>
          <w:p w14:paraId="3177F716"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NIAE</w:t>
            </w:r>
          </w:p>
        </w:tc>
        <w:tc>
          <w:tcPr>
            <w:tcW w:w="1725" w:type="pct"/>
            <w:tcBorders>
              <w:top w:val="nil"/>
              <w:left w:val="nil"/>
              <w:bottom w:val="nil"/>
              <w:right w:val="nil"/>
            </w:tcBorders>
            <w:shd w:val="clear" w:color="auto" w:fill="auto"/>
            <w:noWrap/>
          </w:tcPr>
          <w:p w14:paraId="624EC841"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Age, sex, education</w:t>
            </w:r>
          </w:p>
        </w:tc>
        <w:tc>
          <w:tcPr>
            <w:tcW w:w="1365" w:type="pct"/>
            <w:tcBorders>
              <w:top w:val="nil"/>
              <w:left w:val="nil"/>
              <w:bottom w:val="nil"/>
              <w:right w:val="nil"/>
            </w:tcBorders>
            <w:shd w:val="clear" w:color="auto" w:fill="auto"/>
            <w:noWrap/>
          </w:tcPr>
          <w:p w14:paraId="03654779"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with adjustments for age and SES factors#</w:t>
            </w:r>
          </w:p>
        </w:tc>
      </w:tr>
      <w:tr w:rsidR="00B91F6A" w:rsidRPr="001F23FD" w14:paraId="10B284A4" w14:textId="77777777">
        <w:trPr>
          <w:trHeight w:val="233"/>
        </w:trPr>
        <w:tc>
          <w:tcPr>
            <w:tcW w:w="680" w:type="pct"/>
            <w:tcBorders>
              <w:top w:val="nil"/>
              <w:left w:val="nil"/>
              <w:bottom w:val="nil"/>
              <w:right w:val="nil"/>
            </w:tcBorders>
            <w:shd w:val="clear" w:color="000000" w:fill="E7E6E6"/>
            <w:noWrap/>
          </w:tcPr>
          <w:p w14:paraId="73264540"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R.J. </w:t>
            </w:r>
            <w:proofErr w:type="spellStart"/>
            <w:r w:rsidRPr="001F23FD">
              <w:rPr>
                <w:rFonts w:ascii="Times New Roman" w:eastAsia="DengXian" w:hAnsi="Times New Roman" w:cs="Times New Roman"/>
                <w:color w:val="000000"/>
                <w:kern w:val="0"/>
                <w:sz w:val="18"/>
                <w:szCs w:val="18"/>
              </w:rPr>
              <w:t>Kryscio</w:t>
            </w:r>
            <w:proofErr w:type="spellEnd"/>
            <w:r w:rsidRPr="001F23FD">
              <w:rPr>
                <w:rFonts w:ascii="Times New Roman" w:eastAsia="DengXian" w:hAnsi="Times New Roman" w:cs="Times New Roman"/>
                <w:color w:val="000000"/>
                <w:kern w:val="0"/>
                <w:sz w:val="18"/>
                <w:szCs w:val="18"/>
              </w:rPr>
              <w:t xml:space="preserve">, </w:t>
            </w:r>
          </w:p>
        </w:tc>
        <w:tc>
          <w:tcPr>
            <w:tcW w:w="508" w:type="pct"/>
            <w:tcBorders>
              <w:top w:val="nil"/>
              <w:left w:val="nil"/>
              <w:bottom w:val="nil"/>
              <w:right w:val="nil"/>
            </w:tcBorders>
            <w:shd w:val="clear" w:color="000000" w:fill="E7E6E6"/>
            <w:noWrap/>
          </w:tcPr>
          <w:p w14:paraId="1E3B9E90"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2006</w:t>
            </w:r>
          </w:p>
        </w:tc>
        <w:tc>
          <w:tcPr>
            <w:tcW w:w="722" w:type="pct"/>
            <w:tcBorders>
              <w:top w:val="nil"/>
              <w:left w:val="nil"/>
              <w:bottom w:val="nil"/>
              <w:right w:val="nil"/>
            </w:tcBorders>
            <w:shd w:val="clear" w:color="000000" w:fill="E7E6E6"/>
            <w:noWrap/>
          </w:tcPr>
          <w:p w14:paraId="703ECCF5" w14:textId="77777777" w:rsidR="00B91F6A" w:rsidRPr="001F23FD" w:rsidRDefault="0062735A">
            <w:pPr>
              <w:widowControl/>
              <w:jc w:val="left"/>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BRAiNS</w:t>
            </w:r>
            <w:proofErr w:type="spellEnd"/>
            <w:r w:rsidRPr="001F23FD">
              <w:rPr>
                <w:rFonts w:ascii="Times New Roman" w:eastAsia="DengXian" w:hAnsi="Times New Roman" w:cs="Times New Roman"/>
                <w:color w:val="000000"/>
                <w:kern w:val="0"/>
                <w:sz w:val="18"/>
                <w:szCs w:val="18"/>
              </w:rPr>
              <w:t xml:space="preserve"> </w:t>
            </w:r>
          </w:p>
        </w:tc>
        <w:tc>
          <w:tcPr>
            <w:tcW w:w="1725" w:type="pct"/>
            <w:tcBorders>
              <w:top w:val="nil"/>
              <w:left w:val="nil"/>
              <w:bottom w:val="nil"/>
              <w:right w:val="nil"/>
            </w:tcBorders>
            <w:shd w:val="clear" w:color="000000" w:fill="E7E6E6"/>
            <w:noWrap/>
          </w:tcPr>
          <w:p w14:paraId="3449BA42"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age, education, sex, family history, and APOE status.</w:t>
            </w:r>
          </w:p>
        </w:tc>
        <w:tc>
          <w:tcPr>
            <w:tcW w:w="1365" w:type="pct"/>
            <w:tcBorders>
              <w:top w:val="nil"/>
              <w:left w:val="nil"/>
              <w:bottom w:val="nil"/>
              <w:right w:val="nil"/>
            </w:tcBorders>
            <w:shd w:val="clear" w:color="000000" w:fill="E7E6E6"/>
            <w:noWrap/>
          </w:tcPr>
          <w:p w14:paraId="0B7B3525"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with adjustments for age and SES factors#</w:t>
            </w:r>
          </w:p>
        </w:tc>
      </w:tr>
      <w:tr w:rsidR="00B91F6A" w:rsidRPr="001F23FD" w14:paraId="5862BFED" w14:textId="77777777">
        <w:trPr>
          <w:trHeight w:val="233"/>
        </w:trPr>
        <w:tc>
          <w:tcPr>
            <w:tcW w:w="680" w:type="pct"/>
            <w:tcBorders>
              <w:top w:val="nil"/>
              <w:left w:val="nil"/>
              <w:bottom w:val="nil"/>
              <w:right w:val="nil"/>
            </w:tcBorders>
            <w:shd w:val="clear" w:color="auto" w:fill="auto"/>
            <w:noWrap/>
          </w:tcPr>
          <w:p w14:paraId="2B9743E6"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Ping Xu, Jeffrey A. Burr</w:t>
            </w:r>
          </w:p>
        </w:tc>
        <w:tc>
          <w:tcPr>
            <w:tcW w:w="508" w:type="pct"/>
            <w:tcBorders>
              <w:top w:val="nil"/>
              <w:left w:val="nil"/>
              <w:bottom w:val="nil"/>
              <w:right w:val="nil"/>
            </w:tcBorders>
            <w:shd w:val="clear" w:color="auto" w:fill="auto"/>
            <w:noWrap/>
          </w:tcPr>
          <w:p w14:paraId="65148A7F"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2019</w:t>
            </w:r>
          </w:p>
        </w:tc>
        <w:tc>
          <w:tcPr>
            <w:tcW w:w="722" w:type="pct"/>
            <w:tcBorders>
              <w:top w:val="nil"/>
              <w:left w:val="nil"/>
              <w:bottom w:val="nil"/>
              <w:right w:val="nil"/>
            </w:tcBorders>
            <w:shd w:val="clear" w:color="auto" w:fill="auto"/>
            <w:noWrap/>
          </w:tcPr>
          <w:p w14:paraId="60120FF6"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CLHLS</w:t>
            </w:r>
          </w:p>
        </w:tc>
        <w:tc>
          <w:tcPr>
            <w:tcW w:w="1725" w:type="pct"/>
            <w:tcBorders>
              <w:top w:val="nil"/>
              <w:left w:val="nil"/>
              <w:bottom w:val="nil"/>
              <w:right w:val="nil"/>
            </w:tcBorders>
            <w:shd w:val="clear" w:color="auto" w:fill="auto"/>
            <w:noWrap/>
          </w:tcPr>
          <w:p w14:paraId="2FFB4ACD"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a fully-adjusted</w:t>
            </w:r>
          </w:p>
        </w:tc>
        <w:tc>
          <w:tcPr>
            <w:tcW w:w="1365" w:type="pct"/>
            <w:tcBorders>
              <w:top w:val="nil"/>
              <w:left w:val="nil"/>
              <w:bottom w:val="nil"/>
              <w:right w:val="nil"/>
            </w:tcBorders>
            <w:shd w:val="clear" w:color="auto" w:fill="auto"/>
            <w:noWrap/>
          </w:tcPr>
          <w:p w14:paraId="56716CAB"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with adjustments for age and SES factors#</w:t>
            </w:r>
          </w:p>
        </w:tc>
      </w:tr>
      <w:tr w:rsidR="00B91F6A" w:rsidRPr="001F23FD" w14:paraId="722AEBB3" w14:textId="77777777">
        <w:trPr>
          <w:trHeight w:val="233"/>
        </w:trPr>
        <w:tc>
          <w:tcPr>
            <w:tcW w:w="680" w:type="pct"/>
            <w:tcBorders>
              <w:top w:val="nil"/>
              <w:left w:val="nil"/>
              <w:bottom w:val="nil"/>
              <w:right w:val="nil"/>
            </w:tcBorders>
            <w:shd w:val="clear" w:color="000000" w:fill="E7E6E6"/>
            <w:noWrap/>
          </w:tcPr>
          <w:p w14:paraId="5F69BED6"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Beatriz E.</w:t>
            </w:r>
          </w:p>
        </w:tc>
        <w:tc>
          <w:tcPr>
            <w:tcW w:w="508" w:type="pct"/>
            <w:tcBorders>
              <w:top w:val="nil"/>
              <w:left w:val="nil"/>
              <w:bottom w:val="nil"/>
              <w:right w:val="nil"/>
            </w:tcBorders>
            <w:shd w:val="clear" w:color="000000" w:fill="E7E6E6"/>
            <w:noWrap/>
          </w:tcPr>
          <w:p w14:paraId="76CB0C7A"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2002</w:t>
            </w:r>
          </w:p>
        </w:tc>
        <w:tc>
          <w:tcPr>
            <w:tcW w:w="722" w:type="pct"/>
            <w:tcBorders>
              <w:top w:val="nil"/>
              <w:left w:val="nil"/>
              <w:bottom w:val="nil"/>
              <w:right w:val="nil"/>
            </w:tcBorders>
            <w:shd w:val="clear" w:color="000000" w:fill="E7E6E6"/>
            <w:noWrap/>
          </w:tcPr>
          <w:p w14:paraId="66AAA45F" w14:textId="77777777" w:rsidR="00B91F6A" w:rsidRPr="001F23FD" w:rsidRDefault="0062735A">
            <w:pPr>
              <w:widowControl/>
              <w:jc w:val="left"/>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Envejecer</w:t>
            </w:r>
            <w:proofErr w:type="spellEnd"/>
            <w:r w:rsidRPr="001F23FD">
              <w:rPr>
                <w:rFonts w:ascii="Times New Roman" w:eastAsia="DengXian" w:hAnsi="Times New Roman" w:cs="Times New Roman"/>
                <w:color w:val="000000"/>
                <w:kern w:val="0"/>
                <w:sz w:val="18"/>
                <w:szCs w:val="18"/>
              </w:rPr>
              <w:t xml:space="preserve"> </w:t>
            </w:r>
          </w:p>
        </w:tc>
        <w:tc>
          <w:tcPr>
            <w:tcW w:w="1725" w:type="pct"/>
            <w:tcBorders>
              <w:top w:val="nil"/>
              <w:left w:val="nil"/>
              <w:bottom w:val="nil"/>
              <w:right w:val="nil"/>
            </w:tcBorders>
            <w:shd w:val="clear" w:color="000000" w:fill="E7E6E6"/>
            <w:noWrap/>
          </w:tcPr>
          <w:p w14:paraId="3B70BAB0"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age centered and the quadratic term for age.</w:t>
            </w:r>
          </w:p>
        </w:tc>
        <w:tc>
          <w:tcPr>
            <w:tcW w:w="1365" w:type="pct"/>
            <w:tcBorders>
              <w:top w:val="nil"/>
              <w:left w:val="nil"/>
              <w:bottom w:val="nil"/>
              <w:right w:val="nil"/>
            </w:tcBorders>
            <w:shd w:val="clear" w:color="000000" w:fill="E7E6E6"/>
            <w:noWrap/>
          </w:tcPr>
          <w:p w14:paraId="6EB6B42C"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without adjustment for SES risk factors†</w:t>
            </w:r>
          </w:p>
        </w:tc>
      </w:tr>
      <w:tr w:rsidR="00B91F6A" w:rsidRPr="001F23FD" w14:paraId="105AF182" w14:textId="77777777">
        <w:trPr>
          <w:trHeight w:val="233"/>
        </w:trPr>
        <w:tc>
          <w:tcPr>
            <w:tcW w:w="680" w:type="pct"/>
            <w:tcBorders>
              <w:top w:val="nil"/>
              <w:left w:val="nil"/>
              <w:bottom w:val="nil"/>
              <w:right w:val="nil"/>
            </w:tcBorders>
            <w:shd w:val="clear" w:color="000000" w:fill="E7E6E6"/>
            <w:noWrap/>
          </w:tcPr>
          <w:p w14:paraId="73A12BA2"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Alvarado;</w:t>
            </w:r>
          </w:p>
        </w:tc>
        <w:tc>
          <w:tcPr>
            <w:tcW w:w="508" w:type="pct"/>
            <w:tcBorders>
              <w:top w:val="nil"/>
              <w:left w:val="nil"/>
              <w:bottom w:val="nil"/>
              <w:right w:val="nil"/>
            </w:tcBorders>
            <w:shd w:val="clear" w:color="000000" w:fill="E7E6E6"/>
            <w:noWrap/>
          </w:tcPr>
          <w:p w14:paraId="0913DE91"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722" w:type="pct"/>
            <w:tcBorders>
              <w:top w:val="nil"/>
              <w:left w:val="nil"/>
              <w:bottom w:val="nil"/>
              <w:right w:val="nil"/>
            </w:tcBorders>
            <w:shd w:val="clear" w:color="000000" w:fill="E7E6E6"/>
            <w:noWrap/>
          </w:tcPr>
          <w:p w14:paraId="5A4E05C4" w14:textId="77777777" w:rsidR="00B91F6A" w:rsidRPr="001F23FD" w:rsidRDefault="0062735A">
            <w:pPr>
              <w:widowControl/>
              <w:jc w:val="left"/>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en</w:t>
            </w:r>
            <w:proofErr w:type="spellEnd"/>
            <w:r w:rsidRPr="001F23FD">
              <w:rPr>
                <w:rFonts w:ascii="Times New Roman" w:eastAsia="DengXian" w:hAnsi="Times New Roman" w:cs="Times New Roman"/>
                <w:color w:val="000000"/>
                <w:kern w:val="0"/>
                <w:sz w:val="18"/>
                <w:szCs w:val="18"/>
              </w:rPr>
              <w:t xml:space="preserve"> Leganes</w:t>
            </w:r>
          </w:p>
        </w:tc>
        <w:tc>
          <w:tcPr>
            <w:tcW w:w="1725" w:type="pct"/>
            <w:tcBorders>
              <w:top w:val="nil"/>
              <w:left w:val="nil"/>
              <w:bottom w:val="nil"/>
              <w:right w:val="nil"/>
            </w:tcBorders>
            <w:shd w:val="clear" w:color="000000" w:fill="E7E6E6"/>
            <w:noWrap/>
          </w:tcPr>
          <w:p w14:paraId="7E4006AB"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1365" w:type="pct"/>
            <w:tcBorders>
              <w:top w:val="nil"/>
              <w:left w:val="nil"/>
              <w:bottom w:val="nil"/>
              <w:right w:val="nil"/>
            </w:tcBorders>
            <w:shd w:val="clear" w:color="000000" w:fill="E7E6E6"/>
            <w:noWrap/>
          </w:tcPr>
          <w:p w14:paraId="794CBF7C"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r>
      <w:tr w:rsidR="00B91F6A" w:rsidRPr="001F23FD" w14:paraId="2AC3FB94" w14:textId="77777777">
        <w:trPr>
          <w:trHeight w:val="233"/>
        </w:trPr>
        <w:tc>
          <w:tcPr>
            <w:tcW w:w="680" w:type="pct"/>
            <w:tcBorders>
              <w:top w:val="nil"/>
              <w:left w:val="nil"/>
              <w:bottom w:val="nil"/>
              <w:right w:val="nil"/>
            </w:tcBorders>
            <w:shd w:val="clear" w:color="auto" w:fill="auto"/>
            <w:noWrap/>
          </w:tcPr>
          <w:p w14:paraId="0BEFCCA4" w14:textId="77777777" w:rsidR="00B91F6A" w:rsidRPr="001F23FD" w:rsidRDefault="0062735A">
            <w:pPr>
              <w:widowControl/>
              <w:jc w:val="left"/>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Chengxuan</w:t>
            </w:r>
            <w:proofErr w:type="spellEnd"/>
            <w:r w:rsidRPr="001F23FD">
              <w:rPr>
                <w:rFonts w:ascii="Times New Roman" w:eastAsia="DengXian" w:hAnsi="Times New Roman" w:cs="Times New Roman"/>
                <w:color w:val="000000"/>
                <w:kern w:val="0"/>
                <w:sz w:val="18"/>
                <w:szCs w:val="18"/>
              </w:rPr>
              <w:t xml:space="preserve"> </w:t>
            </w:r>
          </w:p>
        </w:tc>
        <w:tc>
          <w:tcPr>
            <w:tcW w:w="508" w:type="pct"/>
            <w:tcBorders>
              <w:top w:val="nil"/>
              <w:left w:val="nil"/>
              <w:bottom w:val="nil"/>
              <w:right w:val="nil"/>
            </w:tcBorders>
            <w:shd w:val="clear" w:color="auto" w:fill="auto"/>
            <w:noWrap/>
          </w:tcPr>
          <w:p w14:paraId="098A5CD7"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2003</w:t>
            </w:r>
          </w:p>
        </w:tc>
        <w:tc>
          <w:tcPr>
            <w:tcW w:w="722" w:type="pct"/>
            <w:tcBorders>
              <w:top w:val="nil"/>
              <w:left w:val="nil"/>
              <w:bottom w:val="nil"/>
              <w:right w:val="nil"/>
            </w:tcBorders>
            <w:shd w:val="clear" w:color="auto" w:fill="auto"/>
            <w:noWrap/>
          </w:tcPr>
          <w:p w14:paraId="1C184C7F" w14:textId="77777777" w:rsidR="00B91F6A" w:rsidRPr="001F23FD" w:rsidRDefault="0062735A">
            <w:pPr>
              <w:widowControl/>
              <w:jc w:val="left"/>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Kungsholmen</w:t>
            </w:r>
            <w:proofErr w:type="spellEnd"/>
          </w:p>
        </w:tc>
        <w:tc>
          <w:tcPr>
            <w:tcW w:w="1725" w:type="pct"/>
            <w:tcBorders>
              <w:top w:val="nil"/>
              <w:left w:val="nil"/>
              <w:bottom w:val="nil"/>
              <w:right w:val="nil"/>
            </w:tcBorders>
            <w:shd w:val="clear" w:color="auto" w:fill="auto"/>
            <w:noWrap/>
          </w:tcPr>
          <w:p w14:paraId="6B3B53F0"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Age, gender, educational level, and vascular disease.</w:t>
            </w:r>
          </w:p>
        </w:tc>
        <w:tc>
          <w:tcPr>
            <w:tcW w:w="1365" w:type="pct"/>
            <w:tcBorders>
              <w:top w:val="nil"/>
              <w:left w:val="nil"/>
              <w:bottom w:val="nil"/>
              <w:right w:val="nil"/>
            </w:tcBorders>
            <w:shd w:val="clear" w:color="auto" w:fill="auto"/>
            <w:noWrap/>
          </w:tcPr>
          <w:p w14:paraId="5E101A0B"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with adjustments for age and SES factors#</w:t>
            </w:r>
          </w:p>
        </w:tc>
      </w:tr>
      <w:tr w:rsidR="00B91F6A" w:rsidRPr="001F23FD" w14:paraId="3A2B1A39" w14:textId="77777777">
        <w:trPr>
          <w:trHeight w:val="233"/>
        </w:trPr>
        <w:tc>
          <w:tcPr>
            <w:tcW w:w="680" w:type="pct"/>
            <w:tcBorders>
              <w:top w:val="nil"/>
              <w:left w:val="nil"/>
              <w:bottom w:val="nil"/>
              <w:right w:val="nil"/>
            </w:tcBorders>
            <w:shd w:val="clear" w:color="auto" w:fill="auto"/>
            <w:noWrap/>
          </w:tcPr>
          <w:p w14:paraId="3B971F9A" w14:textId="77777777" w:rsidR="00B91F6A" w:rsidRPr="001F23FD" w:rsidRDefault="0062735A">
            <w:pPr>
              <w:widowControl/>
              <w:jc w:val="left"/>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Qiu</w:t>
            </w:r>
            <w:proofErr w:type="spellEnd"/>
            <w:r w:rsidRPr="001F23FD">
              <w:rPr>
                <w:rFonts w:ascii="Times New Roman" w:eastAsia="DengXian" w:hAnsi="Times New Roman" w:cs="Times New Roman"/>
                <w:color w:val="000000"/>
                <w:kern w:val="0"/>
                <w:sz w:val="18"/>
                <w:szCs w:val="18"/>
              </w:rPr>
              <w:t>,</w:t>
            </w:r>
          </w:p>
        </w:tc>
        <w:tc>
          <w:tcPr>
            <w:tcW w:w="508" w:type="pct"/>
            <w:tcBorders>
              <w:top w:val="nil"/>
              <w:left w:val="nil"/>
              <w:bottom w:val="nil"/>
              <w:right w:val="nil"/>
            </w:tcBorders>
            <w:shd w:val="clear" w:color="auto" w:fill="auto"/>
            <w:noWrap/>
          </w:tcPr>
          <w:p w14:paraId="2FA431AF" w14:textId="77777777" w:rsidR="00B91F6A" w:rsidRPr="001F23FD" w:rsidRDefault="00B91F6A">
            <w:pPr>
              <w:widowControl/>
              <w:jc w:val="left"/>
              <w:rPr>
                <w:rFonts w:ascii="Times New Roman" w:eastAsia="DengXian" w:hAnsi="Times New Roman" w:cs="Times New Roman"/>
                <w:color w:val="000000"/>
                <w:kern w:val="0"/>
                <w:sz w:val="18"/>
                <w:szCs w:val="18"/>
              </w:rPr>
            </w:pPr>
          </w:p>
        </w:tc>
        <w:tc>
          <w:tcPr>
            <w:tcW w:w="722" w:type="pct"/>
            <w:tcBorders>
              <w:top w:val="nil"/>
              <w:left w:val="nil"/>
              <w:bottom w:val="nil"/>
              <w:right w:val="nil"/>
            </w:tcBorders>
            <w:shd w:val="clear" w:color="auto" w:fill="auto"/>
            <w:noWrap/>
          </w:tcPr>
          <w:p w14:paraId="4912DF24" w14:textId="77777777" w:rsidR="00B91F6A" w:rsidRPr="001F23FD" w:rsidRDefault="00B91F6A">
            <w:pPr>
              <w:widowControl/>
              <w:jc w:val="left"/>
              <w:rPr>
                <w:rFonts w:ascii="Times New Roman" w:eastAsia="Times New Roman" w:hAnsi="Times New Roman" w:cs="Times New Roman"/>
                <w:kern w:val="0"/>
                <w:sz w:val="18"/>
                <w:szCs w:val="18"/>
              </w:rPr>
            </w:pPr>
          </w:p>
        </w:tc>
        <w:tc>
          <w:tcPr>
            <w:tcW w:w="1725" w:type="pct"/>
            <w:tcBorders>
              <w:top w:val="nil"/>
              <w:left w:val="nil"/>
              <w:bottom w:val="nil"/>
              <w:right w:val="nil"/>
            </w:tcBorders>
            <w:shd w:val="clear" w:color="auto" w:fill="auto"/>
            <w:noWrap/>
          </w:tcPr>
          <w:p w14:paraId="74073660" w14:textId="77777777" w:rsidR="00B91F6A" w:rsidRPr="001F23FD" w:rsidRDefault="00B91F6A">
            <w:pPr>
              <w:widowControl/>
              <w:jc w:val="left"/>
              <w:rPr>
                <w:rFonts w:ascii="Times New Roman" w:eastAsia="Times New Roman" w:hAnsi="Times New Roman" w:cs="Times New Roman"/>
                <w:kern w:val="0"/>
                <w:sz w:val="18"/>
                <w:szCs w:val="18"/>
              </w:rPr>
            </w:pPr>
          </w:p>
        </w:tc>
        <w:tc>
          <w:tcPr>
            <w:tcW w:w="1365" w:type="pct"/>
            <w:tcBorders>
              <w:top w:val="nil"/>
              <w:left w:val="nil"/>
              <w:bottom w:val="nil"/>
              <w:right w:val="nil"/>
            </w:tcBorders>
            <w:shd w:val="clear" w:color="auto" w:fill="auto"/>
            <w:noWrap/>
          </w:tcPr>
          <w:p w14:paraId="53BDF9F5" w14:textId="77777777" w:rsidR="00B91F6A" w:rsidRPr="001F23FD" w:rsidRDefault="00B91F6A">
            <w:pPr>
              <w:widowControl/>
              <w:jc w:val="left"/>
              <w:rPr>
                <w:rFonts w:ascii="Times New Roman" w:eastAsia="Times New Roman" w:hAnsi="Times New Roman" w:cs="Times New Roman"/>
                <w:kern w:val="0"/>
                <w:sz w:val="18"/>
                <w:szCs w:val="18"/>
              </w:rPr>
            </w:pPr>
          </w:p>
        </w:tc>
      </w:tr>
      <w:tr w:rsidR="00B91F6A" w:rsidRPr="001F23FD" w14:paraId="3E0A445A" w14:textId="77777777">
        <w:trPr>
          <w:trHeight w:val="233"/>
        </w:trPr>
        <w:tc>
          <w:tcPr>
            <w:tcW w:w="680" w:type="pct"/>
            <w:tcBorders>
              <w:top w:val="nil"/>
              <w:left w:val="nil"/>
              <w:bottom w:val="nil"/>
              <w:right w:val="nil"/>
            </w:tcBorders>
            <w:shd w:val="clear" w:color="000000" w:fill="E7E6E6"/>
            <w:noWrap/>
          </w:tcPr>
          <w:p w14:paraId="2299DDF7"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C Helmer</w:t>
            </w:r>
          </w:p>
        </w:tc>
        <w:tc>
          <w:tcPr>
            <w:tcW w:w="508" w:type="pct"/>
            <w:tcBorders>
              <w:top w:val="nil"/>
              <w:left w:val="nil"/>
              <w:bottom w:val="nil"/>
              <w:right w:val="nil"/>
            </w:tcBorders>
            <w:shd w:val="clear" w:color="000000" w:fill="E7E6E6"/>
            <w:noWrap/>
          </w:tcPr>
          <w:p w14:paraId="03E51DBB"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2001</w:t>
            </w:r>
          </w:p>
        </w:tc>
        <w:tc>
          <w:tcPr>
            <w:tcW w:w="722" w:type="pct"/>
            <w:tcBorders>
              <w:top w:val="nil"/>
              <w:left w:val="nil"/>
              <w:bottom w:val="nil"/>
              <w:right w:val="nil"/>
            </w:tcBorders>
            <w:shd w:val="clear" w:color="000000" w:fill="E7E6E6"/>
            <w:noWrap/>
          </w:tcPr>
          <w:p w14:paraId="07B24FFA"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the PAQUID</w:t>
            </w:r>
          </w:p>
        </w:tc>
        <w:tc>
          <w:tcPr>
            <w:tcW w:w="1725" w:type="pct"/>
            <w:tcBorders>
              <w:top w:val="nil"/>
              <w:left w:val="nil"/>
              <w:bottom w:val="nil"/>
              <w:right w:val="nil"/>
            </w:tcBorders>
            <w:shd w:val="clear" w:color="000000" w:fill="E7E6E6"/>
            <w:noWrap/>
          </w:tcPr>
          <w:p w14:paraId="5EB2D068"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Sex, interaction age-sex, education, tobacco </w:t>
            </w:r>
          </w:p>
        </w:tc>
        <w:tc>
          <w:tcPr>
            <w:tcW w:w="1365" w:type="pct"/>
            <w:tcBorders>
              <w:top w:val="nil"/>
              <w:left w:val="nil"/>
              <w:bottom w:val="nil"/>
              <w:right w:val="nil"/>
            </w:tcBorders>
            <w:shd w:val="clear" w:color="000000" w:fill="E7E6E6"/>
            <w:noWrap/>
          </w:tcPr>
          <w:p w14:paraId="0CF21487"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without adjustment for age*</w:t>
            </w:r>
          </w:p>
        </w:tc>
      </w:tr>
      <w:tr w:rsidR="00B91F6A" w:rsidRPr="001F23FD" w14:paraId="2C448BDE" w14:textId="77777777">
        <w:trPr>
          <w:trHeight w:val="233"/>
        </w:trPr>
        <w:tc>
          <w:tcPr>
            <w:tcW w:w="680" w:type="pct"/>
            <w:tcBorders>
              <w:top w:val="nil"/>
              <w:left w:val="nil"/>
              <w:bottom w:val="nil"/>
              <w:right w:val="nil"/>
            </w:tcBorders>
            <w:shd w:val="clear" w:color="000000" w:fill="E7E6E6"/>
            <w:noWrap/>
          </w:tcPr>
          <w:p w14:paraId="2AED0B36"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508" w:type="pct"/>
            <w:tcBorders>
              <w:top w:val="nil"/>
              <w:left w:val="nil"/>
              <w:bottom w:val="nil"/>
              <w:right w:val="nil"/>
            </w:tcBorders>
            <w:shd w:val="clear" w:color="000000" w:fill="E7E6E6"/>
            <w:noWrap/>
          </w:tcPr>
          <w:p w14:paraId="62D3DA47"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722" w:type="pct"/>
            <w:tcBorders>
              <w:top w:val="nil"/>
              <w:left w:val="nil"/>
              <w:bottom w:val="nil"/>
              <w:right w:val="nil"/>
            </w:tcBorders>
            <w:shd w:val="clear" w:color="000000" w:fill="E7E6E6"/>
            <w:noWrap/>
          </w:tcPr>
          <w:p w14:paraId="7469B074"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1725" w:type="pct"/>
            <w:tcBorders>
              <w:top w:val="nil"/>
              <w:left w:val="nil"/>
              <w:bottom w:val="nil"/>
              <w:right w:val="nil"/>
            </w:tcBorders>
            <w:shd w:val="clear" w:color="000000" w:fill="E7E6E6"/>
            <w:noWrap/>
          </w:tcPr>
          <w:p w14:paraId="15A34A1B"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and wine consumption, income, vascular factors.</w:t>
            </w:r>
          </w:p>
        </w:tc>
        <w:tc>
          <w:tcPr>
            <w:tcW w:w="1365" w:type="pct"/>
            <w:tcBorders>
              <w:top w:val="nil"/>
              <w:left w:val="nil"/>
              <w:bottom w:val="nil"/>
              <w:right w:val="nil"/>
            </w:tcBorders>
            <w:shd w:val="clear" w:color="000000" w:fill="E7E6E6"/>
            <w:noWrap/>
          </w:tcPr>
          <w:p w14:paraId="345E99F1"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r>
      <w:tr w:rsidR="00B91F6A" w:rsidRPr="001F23FD" w14:paraId="72F8BCED" w14:textId="77777777">
        <w:trPr>
          <w:trHeight w:val="270"/>
        </w:trPr>
        <w:tc>
          <w:tcPr>
            <w:tcW w:w="680" w:type="pct"/>
            <w:tcBorders>
              <w:top w:val="nil"/>
              <w:left w:val="nil"/>
              <w:bottom w:val="nil"/>
              <w:right w:val="nil"/>
            </w:tcBorders>
            <w:shd w:val="clear" w:color="auto" w:fill="auto"/>
            <w:noWrap/>
          </w:tcPr>
          <w:p w14:paraId="5CB68AE7"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Laura J. </w:t>
            </w:r>
          </w:p>
        </w:tc>
        <w:tc>
          <w:tcPr>
            <w:tcW w:w="508" w:type="pct"/>
            <w:tcBorders>
              <w:top w:val="nil"/>
              <w:left w:val="nil"/>
              <w:bottom w:val="nil"/>
              <w:right w:val="nil"/>
            </w:tcBorders>
            <w:shd w:val="clear" w:color="auto" w:fill="auto"/>
            <w:noWrap/>
          </w:tcPr>
          <w:p w14:paraId="61FBB627"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2020</w:t>
            </w:r>
          </w:p>
        </w:tc>
        <w:tc>
          <w:tcPr>
            <w:tcW w:w="722" w:type="pct"/>
            <w:tcBorders>
              <w:top w:val="nil"/>
              <w:left w:val="nil"/>
              <w:bottom w:val="nil"/>
              <w:right w:val="nil"/>
            </w:tcBorders>
            <w:shd w:val="clear" w:color="auto" w:fill="auto"/>
            <w:noWrap/>
          </w:tcPr>
          <w:p w14:paraId="1087E823"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NHAT</w:t>
            </w:r>
          </w:p>
        </w:tc>
        <w:tc>
          <w:tcPr>
            <w:tcW w:w="1725" w:type="pct"/>
            <w:tcBorders>
              <w:top w:val="nil"/>
              <w:left w:val="nil"/>
              <w:bottom w:val="nil"/>
              <w:right w:val="nil"/>
            </w:tcBorders>
            <w:shd w:val="clear" w:color="auto" w:fill="auto"/>
            <w:noWrap/>
          </w:tcPr>
          <w:p w14:paraId="48E144C1"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Age, race/ethnicity, gender, home ownership, </w:t>
            </w:r>
          </w:p>
        </w:tc>
        <w:tc>
          <w:tcPr>
            <w:tcW w:w="1365" w:type="pct"/>
            <w:tcBorders>
              <w:top w:val="nil"/>
              <w:left w:val="nil"/>
              <w:bottom w:val="nil"/>
              <w:right w:val="nil"/>
            </w:tcBorders>
            <w:shd w:val="clear" w:color="auto" w:fill="auto"/>
            <w:noWrap/>
          </w:tcPr>
          <w:p w14:paraId="0517893E"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with adjustments for age and SES factors#</w:t>
            </w:r>
          </w:p>
        </w:tc>
      </w:tr>
      <w:tr w:rsidR="00B91F6A" w:rsidRPr="001F23FD" w14:paraId="689E1E1A" w14:textId="77777777">
        <w:trPr>
          <w:trHeight w:val="270"/>
        </w:trPr>
        <w:tc>
          <w:tcPr>
            <w:tcW w:w="680" w:type="pct"/>
            <w:tcBorders>
              <w:top w:val="nil"/>
              <w:left w:val="nil"/>
              <w:bottom w:val="nil"/>
              <w:right w:val="nil"/>
            </w:tcBorders>
            <w:shd w:val="clear" w:color="auto" w:fill="auto"/>
            <w:noWrap/>
          </w:tcPr>
          <w:p w14:paraId="4B74D326"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Samuel</w:t>
            </w:r>
          </w:p>
        </w:tc>
        <w:tc>
          <w:tcPr>
            <w:tcW w:w="508" w:type="pct"/>
            <w:tcBorders>
              <w:top w:val="nil"/>
              <w:left w:val="nil"/>
              <w:bottom w:val="nil"/>
              <w:right w:val="nil"/>
            </w:tcBorders>
            <w:shd w:val="clear" w:color="auto" w:fill="auto"/>
            <w:noWrap/>
          </w:tcPr>
          <w:p w14:paraId="5BD526CE" w14:textId="77777777" w:rsidR="00B91F6A" w:rsidRPr="001F23FD" w:rsidRDefault="00B91F6A">
            <w:pPr>
              <w:widowControl/>
              <w:jc w:val="left"/>
              <w:rPr>
                <w:rFonts w:ascii="Times New Roman" w:eastAsia="DengXian" w:hAnsi="Times New Roman" w:cs="Times New Roman"/>
                <w:color w:val="000000"/>
                <w:kern w:val="0"/>
                <w:sz w:val="18"/>
                <w:szCs w:val="18"/>
              </w:rPr>
            </w:pPr>
          </w:p>
        </w:tc>
        <w:tc>
          <w:tcPr>
            <w:tcW w:w="722" w:type="pct"/>
            <w:tcBorders>
              <w:top w:val="nil"/>
              <w:left w:val="nil"/>
              <w:bottom w:val="nil"/>
              <w:right w:val="nil"/>
            </w:tcBorders>
            <w:shd w:val="clear" w:color="auto" w:fill="auto"/>
            <w:noWrap/>
          </w:tcPr>
          <w:p w14:paraId="1B3E8A0D" w14:textId="77777777" w:rsidR="00B91F6A" w:rsidRPr="001F23FD" w:rsidRDefault="00B91F6A">
            <w:pPr>
              <w:widowControl/>
              <w:jc w:val="left"/>
              <w:rPr>
                <w:rFonts w:ascii="Times New Roman" w:eastAsia="Times New Roman" w:hAnsi="Times New Roman" w:cs="Times New Roman"/>
                <w:kern w:val="0"/>
                <w:sz w:val="18"/>
                <w:szCs w:val="18"/>
              </w:rPr>
            </w:pPr>
          </w:p>
        </w:tc>
        <w:tc>
          <w:tcPr>
            <w:tcW w:w="1725" w:type="pct"/>
            <w:tcBorders>
              <w:top w:val="nil"/>
              <w:left w:val="nil"/>
              <w:bottom w:val="nil"/>
              <w:right w:val="nil"/>
            </w:tcBorders>
            <w:shd w:val="clear" w:color="auto" w:fill="auto"/>
            <w:noWrap/>
          </w:tcPr>
          <w:p w14:paraId="4942C6B3"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retirement, and all socioeconomic measures, heart</w:t>
            </w:r>
          </w:p>
        </w:tc>
        <w:tc>
          <w:tcPr>
            <w:tcW w:w="1365" w:type="pct"/>
            <w:tcBorders>
              <w:top w:val="nil"/>
              <w:left w:val="nil"/>
              <w:bottom w:val="nil"/>
              <w:right w:val="nil"/>
            </w:tcBorders>
            <w:shd w:val="clear" w:color="auto" w:fill="auto"/>
            <w:noWrap/>
          </w:tcPr>
          <w:p w14:paraId="21CDA0CA" w14:textId="77777777" w:rsidR="00B91F6A" w:rsidRPr="001F23FD" w:rsidRDefault="00B91F6A">
            <w:pPr>
              <w:widowControl/>
              <w:jc w:val="left"/>
              <w:rPr>
                <w:rFonts w:ascii="Times New Roman" w:eastAsia="DengXian" w:hAnsi="Times New Roman" w:cs="Times New Roman"/>
                <w:color w:val="000000"/>
                <w:kern w:val="0"/>
                <w:sz w:val="18"/>
                <w:szCs w:val="18"/>
              </w:rPr>
            </w:pPr>
          </w:p>
        </w:tc>
      </w:tr>
      <w:tr w:rsidR="00B91F6A" w:rsidRPr="001F23FD" w14:paraId="396EC08B" w14:textId="77777777">
        <w:trPr>
          <w:trHeight w:val="270"/>
        </w:trPr>
        <w:tc>
          <w:tcPr>
            <w:tcW w:w="680" w:type="pct"/>
            <w:tcBorders>
              <w:top w:val="nil"/>
              <w:left w:val="nil"/>
              <w:bottom w:val="nil"/>
              <w:right w:val="nil"/>
            </w:tcBorders>
            <w:shd w:val="clear" w:color="auto" w:fill="auto"/>
            <w:noWrap/>
          </w:tcPr>
          <w:p w14:paraId="14F5B88B" w14:textId="77777777" w:rsidR="00B91F6A" w:rsidRPr="001F23FD" w:rsidRDefault="00B91F6A">
            <w:pPr>
              <w:widowControl/>
              <w:jc w:val="left"/>
              <w:rPr>
                <w:rFonts w:ascii="Times New Roman" w:eastAsia="Times New Roman" w:hAnsi="Times New Roman" w:cs="Times New Roman"/>
                <w:kern w:val="0"/>
                <w:sz w:val="18"/>
                <w:szCs w:val="18"/>
              </w:rPr>
            </w:pPr>
          </w:p>
        </w:tc>
        <w:tc>
          <w:tcPr>
            <w:tcW w:w="508" w:type="pct"/>
            <w:tcBorders>
              <w:top w:val="nil"/>
              <w:left w:val="nil"/>
              <w:bottom w:val="nil"/>
              <w:right w:val="nil"/>
            </w:tcBorders>
            <w:shd w:val="clear" w:color="auto" w:fill="auto"/>
            <w:noWrap/>
          </w:tcPr>
          <w:p w14:paraId="31B571F5" w14:textId="77777777" w:rsidR="00B91F6A" w:rsidRPr="001F23FD" w:rsidRDefault="00B91F6A">
            <w:pPr>
              <w:widowControl/>
              <w:jc w:val="left"/>
              <w:rPr>
                <w:rFonts w:ascii="Times New Roman" w:eastAsia="Times New Roman" w:hAnsi="Times New Roman" w:cs="Times New Roman"/>
                <w:kern w:val="0"/>
                <w:sz w:val="18"/>
                <w:szCs w:val="18"/>
              </w:rPr>
            </w:pPr>
          </w:p>
        </w:tc>
        <w:tc>
          <w:tcPr>
            <w:tcW w:w="722" w:type="pct"/>
            <w:tcBorders>
              <w:top w:val="nil"/>
              <w:left w:val="nil"/>
              <w:bottom w:val="nil"/>
              <w:right w:val="nil"/>
            </w:tcBorders>
            <w:shd w:val="clear" w:color="auto" w:fill="auto"/>
            <w:noWrap/>
          </w:tcPr>
          <w:p w14:paraId="18E18618" w14:textId="77777777" w:rsidR="00B91F6A" w:rsidRPr="001F23FD" w:rsidRDefault="00B91F6A">
            <w:pPr>
              <w:widowControl/>
              <w:jc w:val="left"/>
              <w:rPr>
                <w:rFonts w:ascii="Times New Roman" w:eastAsia="Times New Roman" w:hAnsi="Times New Roman" w:cs="Times New Roman"/>
                <w:kern w:val="0"/>
                <w:sz w:val="18"/>
                <w:szCs w:val="18"/>
              </w:rPr>
            </w:pPr>
          </w:p>
        </w:tc>
        <w:tc>
          <w:tcPr>
            <w:tcW w:w="1725" w:type="pct"/>
            <w:tcBorders>
              <w:top w:val="nil"/>
              <w:left w:val="nil"/>
              <w:bottom w:val="nil"/>
              <w:right w:val="nil"/>
            </w:tcBorders>
            <w:shd w:val="clear" w:color="auto" w:fill="auto"/>
            <w:noWrap/>
          </w:tcPr>
          <w:p w14:paraId="1EE20224"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disease, high blood pressure, diabetes or previous</w:t>
            </w:r>
          </w:p>
        </w:tc>
        <w:tc>
          <w:tcPr>
            <w:tcW w:w="1365" w:type="pct"/>
            <w:tcBorders>
              <w:top w:val="nil"/>
              <w:left w:val="nil"/>
              <w:bottom w:val="nil"/>
              <w:right w:val="nil"/>
            </w:tcBorders>
            <w:shd w:val="clear" w:color="auto" w:fill="auto"/>
            <w:noWrap/>
          </w:tcPr>
          <w:p w14:paraId="5F78D420" w14:textId="77777777" w:rsidR="00B91F6A" w:rsidRPr="001F23FD" w:rsidRDefault="00B91F6A">
            <w:pPr>
              <w:widowControl/>
              <w:jc w:val="left"/>
              <w:rPr>
                <w:rFonts w:ascii="Times New Roman" w:eastAsia="DengXian" w:hAnsi="Times New Roman" w:cs="Times New Roman"/>
                <w:color w:val="000000"/>
                <w:kern w:val="0"/>
                <w:sz w:val="18"/>
                <w:szCs w:val="18"/>
              </w:rPr>
            </w:pPr>
          </w:p>
        </w:tc>
      </w:tr>
      <w:tr w:rsidR="00B91F6A" w:rsidRPr="001F23FD" w14:paraId="251C7471" w14:textId="77777777">
        <w:trPr>
          <w:trHeight w:val="270"/>
        </w:trPr>
        <w:tc>
          <w:tcPr>
            <w:tcW w:w="680" w:type="pct"/>
            <w:tcBorders>
              <w:top w:val="nil"/>
              <w:left w:val="nil"/>
              <w:bottom w:val="nil"/>
              <w:right w:val="nil"/>
            </w:tcBorders>
            <w:shd w:val="clear" w:color="auto" w:fill="auto"/>
            <w:noWrap/>
          </w:tcPr>
          <w:p w14:paraId="68DD6411" w14:textId="77777777" w:rsidR="00B91F6A" w:rsidRPr="001F23FD" w:rsidRDefault="00B91F6A">
            <w:pPr>
              <w:widowControl/>
              <w:jc w:val="left"/>
              <w:rPr>
                <w:rFonts w:ascii="Times New Roman" w:eastAsia="Times New Roman" w:hAnsi="Times New Roman" w:cs="Times New Roman"/>
                <w:kern w:val="0"/>
                <w:sz w:val="18"/>
                <w:szCs w:val="18"/>
              </w:rPr>
            </w:pPr>
          </w:p>
        </w:tc>
        <w:tc>
          <w:tcPr>
            <w:tcW w:w="508" w:type="pct"/>
            <w:tcBorders>
              <w:top w:val="nil"/>
              <w:left w:val="nil"/>
              <w:bottom w:val="nil"/>
              <w:right w:val="nil"/>
            </w:tcBorders>
            <w:shd w:val="clear" w:color="auto" w:fill="auto"/>
            <w:noWrap/>
          </w:tcPr>
          <w:p w14:paraId="1054DCA3" w14:textId="77777777" w:rsidR="00B91F6A" w:rsidRPr="001F23FD" w:rsidRDefault="00B91F6A">
            <w:pPr>
              <w:widowControl/>
              <w:jc w:val="left"/>
              <w:rPr>
                <w:rFonts w:ascii="Times New Roman" w:eastAsia="Times New Roman" w:hAnsi="Times New Roman" w:cs="Times New Roman"/>
                <w:kern w:val="0"/>
                <w:sz w:val="18"/>
                <w:szCs w:val="18"/>
              </w:rPr>
            </w:pPr>
          </w:p>
        </w:tc>
        <w:tc>
          <w:tcPr>
            <w:tcW w:w="722" w:type="pct"/>
            <w:tcBorders>
              <w:top w:val="nil"/>
              <w:left w:val="nil"/>
              <w:bottom w:val="nil"/>
              <w:right w:val="nil"/>
            </w:tcBorders>
            <w:shd w:val="clear" w:color="auto" w:fill="auto"/>
            <w:noWrap/>
          </w:tcPr>
          <w:p w14:paraId="22A10161" w14:textId="77777777" w:rsidR="00B91F6A" w:rsidRPr="001F23FD" w:rsidRDefault="00B91F6A">
            <w:pPr>
              <w:widowControl/>
              <w:jc w:val="left"/>
              <w:rPr>
                <w:rFonts w:ascii="Times New Roman" w:eastAsia="Times New Roman" w:hAnsi="Times New Roman" w:cs="Times New Roman"/>
                <w:kern w:val="0"/>
                <w:sz w:val="18"/>
                <w:szCs w:val="18"/>
              </w:rPr>
            </w:pPr>
          </w:p>
        </w:tc>
        <w:tc>
          <w:tcPr>
            <w:tcW w:w="1725" w:type="pct"/>
            <w:tcBorders>
              <w:top w:val="nil"/>
              <w:left w:val="nil"/>
              <w:bottom w:val="nil"/>
              <w:right w:val="nil"/>
            </w:tcBorders>
            <w:shd w:val="clear" w:color="auto" w:fill="auto"/>
            <w:noWrap/>
          </w:tcPr>
          <w:p w14:paraId="15BEA781"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stroke, pack years of cigarette smoking, BMI and </w:t>
            </w:r>
          </w:p>
        </w:tc>
        <w:tc>
          <w:tcPr>
            <w:tcW w:w="1365" w:type="pct"/>
            <w:tcBorders>
              <w:top w:val="nil"/>
              <w:left w:val="nil"/>
              <w:bottom w:val="nil"/>
              <w:right w:val="nil"/>
            </w:tcBorders>
            <w:shd w:val="clear" w:color="auto" w:fill="auto"/>
            <w:noWrap/>
          </w:tcPr>
          <w:p w14:paraId="4E2CBB5B" w14:textId="77777777" w:rsidR="00B91F6A" w:rsidRPr="001F23FD" w:rsidRDefault="00B91F6A">
            <w:pPr>
              <w:widowControl/>
              <w:jc w:val="left"/>
              <w:rPr>
                <w:rFonts w:ascii="Times New Roman" w:eastAsia="DengXian" w:hAnsi="Times New Roman" w:cs="Times New Roman"/>
                <w:color w:val="000000"/>
                <w:kern w:val="0"/>
                <w:sz w:val="18"/>
                <w:szCs w:val="18"/>
              </w:rPr>
            </w:pPr>
          </w:p>
        </w:tc>
      </w:tr>
      <w:tr w:rsidR="00B91F6A" w:rsidRPr="001F23FD" w14:paraId="0902E330" w14:textId="77777777">
        <w:trPr>
          <w:trHeight w:val="270"/>
        </w:trPr>
        <w:tc>
          <w:tcPr>
            <w:tcW w:w="680" w:type="pct"/>
            <w:tcBorders>
              <w:top w:val="nil"/>
              <w:left w:val="nil"/>
              <w:bottom w:val="nil"/>
              <w:right w:val="nil"/>
            </w:tcBorders>
            <w:shd w:val="clear" w:color="auto" w:fill="auto"/>
            <w:noWrap/>
          </w:tcPr>
          <w:p w14:paraId="4FABD97C" w14:textId="77777777" w:rsidR="00B91F6A" w:rsidRPr="001F23FD" w:rsidRDefault="00B91F6A">
            <w:pPr>
              <w:widowControl/>
              <w:jc w:val="left"/>
              <w:rPr>
                <w:rFonts w:ascii="Times New Roman" w:eastAsia="Times New Roman" w:hAnsi="Times New Roman" w:cs="Times New Roman"/>
                <w:kern w:val="0"/>
                <w:sz w:val="18"/>
                <w:szCs w:val="18"/>
              </w:rPr>
            </w:pPr>
          </w:p>
        </w:tc>
        <w:tc>
          <w:tcPr>
            <w:tcW w:w="508" w:type="pct"/>
            <w:tcBorders>
              <w:top w:val="nil"/>
              <w:left w:val="nil"/>
              <w:bottom w:val="nil"/>
              <w:right w:val="nil"/>
            </w:tcBorders>
            <w:shd w:val="clear" w:color="auto" w:fill="auto"/>
            <w:noWrap/>
          </w:tcPr>
          <w:p w14:paraId="0EC33A00" w14:textId="77777777" w:rsidR="00B91F6A" w:rsidRPr="001F23FD" w:rsidRDefault="00B91F6A">
            <w:pPr>
              <w:widowControl/>
              <w:jc w:val="left"/>
              <w:rPr>
                <w:rFonts w:ascii="Times New Roman" w:eastAsia="Times New Roman" w:hAnsi="Times New Roman" w:cs="Times New Roman"/>
                <w:kern w:val="0"/>
                <w:sz w:val="18"/>
                <w:szCs w:val="18"/>
              </w:rPr>
            </w:pPr>
          </w:p>
        </w:tc>
        <w:tc>
          <w:tcPr>
            <w:tcW w:w="722" w:type="pct"/>
            <w:tcBorders>
              <w:top w:val="nil"/>
              <w:left w:val="nil"/>
              <w:bottom w:val="nil"/>
              <w:right w:val="nil"/>
            </w:tcBorders>
            <w:shd w:val="clear" w:color="auto" w:fill="auto"/>
            <w:noWrap/>
          </w:tcPr>
          <w:p w14:paraId="7294BE34" w14:textId="77777777" w:rsidR="00B91F6A" w:rsidRPr="001F23FD" w:rsidRDefault="00B91F6A">
            <w:pPr>
              <w:widowControl/>
              <w:jc w:val="left"/>
              <w:rPr>
                <w:rFonts w:ascii="Times New Roman" w:eastAsia="Times New Roman" w:hAnsi="Times New Roman" w:cs="Times New Roman"/>
                <w:kern w:val="0"/>
                <w:sz w:val="18"/>
                <w:szCs w:val="18"/>
              </w:rPr>
            </w:pPr>
          </w:p>
        </w:tc>
        <w:tc>
          <w:tcPr>
            <w:tcW w:w="1725" w:type="pct"/>
            <w:tcBorders>
              <w:top w:val="nil"/>
              <w:left w:val="nil"/>
              <w:bottom w:val="nil"/>
              <w:right w:val="nil"/>
            </w:tcBorders>
            <w:shd w:val="clear" w:color="auto" w:fill="auto"/>
            <w:noWrap/>
          </w:tcPr>
          <w:p w14:paraId="4F51D789"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depressive symptoms</w:t>
            </w:r>
          </w:p>
        </w:tc>
        <w:tc>
          <w:tcPr>
            <w:tcW w:w="1365" w:type="pct"/>
            <w:tcBorders>
              <w:top w:val="nil"/>
              <w:left w:val="nil"/>
              <w:bottom w:val="nil"/>
              <w:right w:val="nil"/>
            </w:tcBorders>
            <w:shd w:val="clear" w:color="auto" w:fill="auto"/>
            <w:noWrap/>
          </w:tcPr>
          <w:p w14:paraId="11C68C59" w14:textId="77777777" w:rsidR="00B91F6A" w:rsidRPr="001F23FD" w:rsidRDefault="00B91F6A">
            <w:pPr>
              <w:widowControl/>
              <w:jc w:val="left"/>
              <w:rPr>
                <w:rFonts w:ascii="Times New Roman" w:eastAsia="DengXian" w:hAnsi="Times New Roman" w:cs="Times New Roman"/>
                <w:color w:val="000000"/>
                <w:kern w:val="0"/>
                <w:sz w:val="18"/>
                <w:szCs w:val="18"/>
              </w:rPr>
            </w:pPr>
          </w:p>
        </w:tc>
      </w:tr>
      <w:tr w:rsidR="00B91F6A" w:rsidRPr="001F23FD" w14:paraId="5AD1ADD0" w14:textId="77777777">
        <w:trPr>
          <w:trHeight w:val="233"/>
        </w:trPr>
        <w:tc>
          <w:tcPr>
            <w:tcW w:w="680" w:type="pct"/>
            <w:tcBorders>
              <w:top w:val="nil"/>
              <w:left w:val="nil"/>
              <w:bottom w:val="nil"/>
              <w:right w:val="nil"/>
            </w:tcBorders>
            <w:shd w:val="clear" w:color="000000" w:fill="E7E6E6"/>
            <w:noWrap/>
          </w:tcPr>
          <w:p w14:paraId="4ED26C66" w14:textId="77777777" w:rsidR="00B91F6A" w:rsidRPr="001F23FD" w:rsidRDefault="0062735A">
            <w:pPr>
              <w:widowControl/>
              <w:jc w:val="left"/>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Woojae</w:t>
            </w:r>
            <w:proofErr w:type="spellEnd"/>
            <w:r w:rsidRPr="001F23FD">
              <w:rPr>
                <w:rFonts w:ascii="Times New Roman" w:eastAsia="DengXian" w:hAnsi="Times New Roman" w:cs="Times New Roman"/>
                <w:color w:val="000000"/>
                <w:kern w:val="0"/>
                <w:sz w:val="18"/>
                <w:szCs w:val="18"/>
              </w:rPr>
              <w:t xml:space="preserve"> </w:t>
            </w:r>
          </w:p>
        </w:tc>
        <w:tc>
          <w:tcPr>
            <w:tcW w:w="508" w:type="pct"/>
            <w:tcBorders>
              <w:top w:val="nil"/>
              <w:left w:val="nil"/>
              <w:bottom w:val="nil"/>
              <w:right w:val="nil"/>
            </w:tcBorders>
            <w:shd w:val="clear" w:color="000000" w:fill="E7E6E6"/>
            <w:noWrap/>
          </w:tcPr>
          <w:p w14:paraId="7995553A"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2016</w:t>
            </w:r>
          </w:p>
        </w:tc>
        <w:tc>
          <w:tcPr>
            <w:tcW w:w="722" w:type="pct"/>
            <w:tcBorders>
              <w:top w:val="nil"/>
              <w:left w:val="nil"/>
              <w:bottom w:val="nil"/>
              <w:right w:val="nil"/>
            </w:tcBorders>
            <w:shd w:val="clear" w:color="000000" w:fill="E7E6E6"/>
            <w:noWrap/>
          </w:tcPr>
          <w:p w14:paraId="70F3798B"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CREDOS</w:t>
            </w:r>
          </w:p>
        </w:tc>
        <w:tc>
          <w:tcPr>
            <w:tcW w:w="1725" w:type="pct"/>
            <w:tcBorders>
              <w:top w:val="nil"/>
              <w:left w:val="nil"/>
              <w:bottom w:val="nil"/>
              <w:right w:val="nil"/>
            </w:tcBorders>
            <w:shd w:val="clear" w:color="000000" w:fill="E7E6E6"/>
            <w:noWrap/>
          </w:tcPr>
          <w:p w14:paraId="478AC3DB"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gender, age, education, current employment status, </w:t>
            </w:r>
          </w:p>
        </w:tc>
        <w:tc>
          <w:tcPr>
            <w:tcW w:w="1365" w:type="pct"/>
            <w:tcBorders>
              <w:top w:val="nil"/>
              <w:left w:val="nil"/>
              <w:bottom w:val="nil"/>
              <w:right w:val="nil"/>
            </w:tcBorders>
            <w:shd w:val="clear" w:color="000000" w:fill="E7E6E6"/>
            <w:noWrap/>
          </w:tcPr>
          <w:p w14:paraId="318873DD"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with adjustments for age and SES factors#</w:t>
            </w:r>
          </w:p>
        </w:tc>
      </w:tr>
      <w:tr w:rsidR="00B91F6A" w:rsidRPr="001F23FD" w14:paraId="317F4EB1" w14:textId="77777777">
        <w:trPr>
          <w:trHeight w:val="233"/>
        </w:trPr>
        <w:tc>
          <w:tcPr>
            <w:tcW w:w="680" w:type="pct"/>
            <w:tcBorders>
              <w:top w:val="nil"/>
              <w:left w:val="nil"/>
              <w:bottom w:val="nil"/>
              <w:right w:val="nil"/>
            </w:tcBorders>
            <w:shd w:val="clear" w:color="000000" w:fill="E7E6E6"/>
            <w:noWrap/>
          </w:tcPr>
          <w:p w14:paraId="3905FE2C"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Myung</w:t>
            </w:r>
          </w:p>
        </w:tc>
        <w:tc>
          <w:tcPr>
            <w:tcW w:w="508" w:type="pct"/>
            <w:tcBorders>
              <w:top w:val="nil"/>
              <w:left w:val="nil"/>
              <w:bottom w:val="nil"/>
              <w:right w:val="nil"/>
            </w:tcBorders>
            <w:shd w:val="clear" w:color="000000" w:fill="E7E6E6"/>
            <w:noWrap/>
          </w:tcPr>
          <w:p w14:paraId="35F4B042"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722" w:type="pct"/>
            <w:tcBorders>
              <w:top w:val="nil"/>
              <w:left w:val="nil"/>
              <w:bottom w:val="nil"/>
              <w:right w:val="nil"/>
            </w:tcBorders>
            <w:shd w:val="clear" w:color="000000" w:fill="E7E6E6"/>
            <w:noWrap/>
          </w:tcPr>
          <w:p w14:paraId="071A9864"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1725" w:type="pct"/>
            <w:tcBorders>
              <w:top w:val="nil"/>
              <w:left w:val="nil"/>
              <w:bottom w:val="nil"/>
              <w:right w:val="nil"/>
            </w:tcBorders>
            <w:shd w:val="clear" w:color="000000" w:fill="E7E6E6"/>
            <w:noWrap/>
          </w:tcPr>
          <w:p w14:paraId="2254E196"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diabetes, hypertension</w:t>
            </w:r>
          </w:p>
        </w:tc>
        <w:tc>
          <w:tcPr>
            <w:tcW w:w="1365" w:type="pct"/>
            <w:tcBorders>
              <w:top w:val="nil"/>
              <w:left w:val="nil"/>
              <w:bottom w:val="nil"/>
              <w:right w:val="nil"/>
            </w:tcBorders>
            <w:shd w:val="clear" w:color="000000" w:fill="E7E6E6"/>
            <w:noWrap/>
          </w:tcPr>
          <w:p w14:paraId="2D5F063E"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r>
      <w:tr w:rsidR="00B91F6A" w:rsidRPr="001F23FD" w14:paraId="4B85DBC2" w14:textId="77777777">
        <w:trPr>
          <w:trHeight w:val="233"/>
        </w:trPr>
        <w:tc>
          <w:tcPr>
            <w:tcW w:w="680" w:type="pct"/>
            <w:tcBorders>
              <w:top w:val="nil"/>
              <w:left w:val="nil"/>
              <w:bottom w:val="nil"/>
              <w:right w:val="nil"/>
            </w:tcBorders>
            <w:shd w:val="clear" w:color="000000" w:fill="FFFFFF"/>
            <w:noWrap/>
          </w:tcPr>
          <w:p w14:paraId="7BFAB1CA"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Javier </w:t>
            </w:r>
            <w:proofErr w:type="spellStart"/>
            <w:r w:rsidRPr="001F23FD">
              <w:rPr>
                <w:rFonts w:ascii="Times New Roman" w:eastAsia="DengXian" w:hAnsi="Times New Roman" w:cs="Times New Roman"/>
                <w:color w:val="000000"/>
                <w:kern w:val="0"/>
                <w:sz w:val="18"/>
                <w:szCs w:val="18"/>
              </w:rPr>
              <w:t>Santab</w:t>
            </w:r>
            <w:proofErr w:type="spellEnd"/>
          </w:p>
        </w:tc>
        <w:tc>
          <w:tcPr>
            <w:tcW w:w="508" w:type="pct"/>
            <w:tcBorders>
              <w:top w:val="nil"/>
              <w:left w:val="nil"/>
              <w:bottom w:val="nil"/>
              <w:right w:val="nil"/>
            </w:tcBorders>
            <w:shd w:val="clear" w:color="000000" w:fill="FFFFFF"/>
            <w:noWrap/>
          </w:tcPr>
          <w:p w14:paraId="5B839C40"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2019</w:t>
            </w:r>
          </w:p>
        </w:tc>
        <w:tc>
          <w:tcPr>
            <w:tcW w:w="722" w:type="pct"/>
            <w:tcBorders>
              <w:top w:val="nil"/>
              <w:left w:val="nil"/>
              <w:bottom w:val="nil"/>
              <w:right w:val="nil"/>
            </w:tcBorders>
            <w:shd w:val="clear" w:color="000000" w:fill="FFFFFF"/>
            <w:noWrap/>
          </w:tcPr>
          <w:p w14:paraId="630E257B"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ZARADEMP</w:t>
            </w:r>
          </w:p>
        </w:tc>
        <w:tc>
          <w:tcPr>
            <w:tcW w:w="1725" w:type="pct"/>
            <w:tcBorders>
              <w:top w:val="nil"/>
              <w:left w:val="nil"/>
              <w:bottom w:val="nil"/>
              <w:right w:val="nil"/>
            </w:tcBorders>
            <w:shd w:val="clear" w:color="000000" w:fill="FFFFFF"/>
            <w:noWrap/>
          </w:tcPr>
          <w:p w14:paraId="30C0BE8B"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principal occupation throughout life, education </w:t>
            </w:r>
          </w:p>
        </w:tc>
        <w:tc>
          <w:tcPr>
            <w:tcW w:w="1365" w:type="pct"/>
            <w:tcBorders>
              <w:top w:val="nil"/>
              <w:left w:val="nil"/>
              <w:bottom w:val="nil"/>
              <w:right w:val="nil"/>
            </w:tcBorders>
            <w:shd w:val="clear" w:color="000000" w:fill="FFFFFF"/>
            <w:noWrap/>
          </w:tcPr>
          <w:p w14:paraId="6D5AB2AF"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without adjustment for age*</w:t>
            </w:r>
          </w:p>
        </w:tc>
      </w:tr>
      <w:tr w:rsidR="00B91F6A" w:rsidRPr="001F23FD" w14:paraId="4DAEA627" w14:textId="77777777">
        <w:trPr>
          <w:trHeight w:val="233"/>
        </w:trPr>
        <w:tc>
          <w:tcPr>
            <w:tcW w:w="680" w:type="pct"/>
            <w:tcBorders>
              <w:top w:val="nil"/>
              <w:left w:val="nil"/>
              <w:bottom w:val="nil"/>
              <w:right w:val="nil"/>
            </w:tcBorders>
            <w:shd w:val="clear" w:color="000000" w:fill="FFFFFF"/>
            <w:noWrap/>
          </w:tcPr>
          <w:p w14:paraId="694C88CD"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t>
            </w:r>
            <w:proofErr w:type="spellStart"/>
            <w:r w:rsidRPr="001F23FD">
              <w:rPr>
                <w:rFonts w:ascii="Times New Roman" w:eastAsia="DengXian" w:hAnsi="Times New Roman" w:cs="Times New Roman"/>
                <w:color w:val="000000"/>
                <w:kern w:val="0"/>
                <w:sz w:val="18"/>
                <w:szCs w:val="18"/>
              </w:rPr>
              <w:t>arbara</w:t>
            </w:r>
            <w:proofErr w:type="spellEnd"/>
            <w:r w:rsidRPr="001F23FD">
              <w:rPr>
                <w:rFonts w:ascii="Times New Roman" w:eastAsia="DengXian" w:hAnsi="Times New Roman" w:cs="Times New Roman"/>
                <w:color w:val="000000"/>
                <w:kern w:val="0"/>
                <w:sz w:val="18"/>
                <w:szCs w:val="18"/>
              </w:rPr>
              <w:t>;</w:t>
            </w:r>
          </w:p>
        </w:tc>
        <w:tc>
          <w:tcPr>
            <w:tcW w:w="508" w:type="pct"/>
            <w:tcBorders>
              <w:top w:val="nil"/>
              <w:left w:val="nil"/>
              <w:bottom w:val="nil"/>
              <w:right w:val="nil"/>
            </w:tcBorders>
            <w:shd w:val="clear" w:color="000000" w:fill="FFFFFF"/>
            <w:noWrap/>
          </w:tcPr>
          <w:p w14:paraId="38290CD2"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722" w:type="pct"/>
            <w:tcBorders>
              <w:top w:val="nil"/>
              <w:left w:val="nil"/>
              <w:bottom w:val="nil"/>
              <w:right w:val="nil"/>
            </w:tcBorders>
            <w:shd w:val="clear" w:color="000000" w:fill="FFFFFF"/>
            <w:noWrap/>
          </w:tcPr>
          <w:p w14:paraId="19DDA0CB"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1725" w:type="pct"/>
            <w:tcBorders>
              <w:top w:val="nil"/>
              <w:left w:val="nil"/>
              <w:bottom w:val="nil"/>
              <w:right w:val="nil"/>
            </w:tcBorders>
            <w:shd w:val="clear" w:color="000000" w:fill="FFFFFF"/>
            <w:noWrap/>
          </w:tcPr>
          <w:p w14:paraId="666E50AE"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and living alone, vascular disease, hypertension, </w:t>
            </w:r>
          </w:p>
        </w:tc>
        <w:tc>
          <w:tcPr>
            <w:tcW w:w="1365" w:type="pct"/>
            <w:tcBorders>
              <w:top w:val="nil"/>
              <w:left w:val="nil"/>
              <w:bottom w:val="nil"/>
              <w:right w:val="nil"/>
            </w:tcBorders>
            <w:shd w:val="clear" w:color="000000" w:fill="FFFFFF"/>
            <w:noWrap/>
          </w:tcPr>
          <w:p w14:paraId="311A013F"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r>
      <w:tr w:rsidR="00B91F6A" w:rsidRPr="001F23FD" w14:paraId="5B600FED" w14:textId="77777777">
        <w:trPr>
          <w:trHeight w:val="233"/>
        </w:trPr>
        <w:tc>
          <w:tcPr>
            <w:tcW w:w="680" w:type="pct"/>
            <w:tcBorders>
              <w:top w:val="nil"/>
              <w:left w:val="nil"/>
              <w:bottom w:val="nil"/>
              <w:right w:val="nil"/>
            </w:tcBorders>
            <w:shd w:val="clear" w:color="000000" w:fill="FFFFFF"/>
            <w:noWrap/>
          </w:tcPr>
          <w:p w14:paraId="4028FEF5"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508" w:type="pct"/>
            <w:tcBorders>
              <w:top w:val="nil"/>
              <w:left w:val="nil"/>
              <w:bottom w:val="nil"/>
              <w:right w:val="nil"/>
            </w:tcBorders>
            <w:shd w:val="clear" w:color="000000" w:fill="FFFFFF"/>
            <w:noWrap/>
          </w:tcPr>
          <w:p w14:paraId="7FC9E035"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722" w:type="pct"/>
            <w:tcBorders>
              <w:top w:val="nil"/>
              <w:left w:val="nil"/>
              <w:bottom w:val="nil"/>
              <w:right w:val="nil"/>
            </w:tcBorders>
            <w:shd w:val="clear" w:color="000000" w:fill="FFFFFF"/>
            <w:noWrap/>
          </w:tcPr>
          <w:p w14:paraId="7EAB3DF9"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1725" w:type="pct"/>
            <w:tcBorders>
              <w:top w:val="nil"/>
              <w:left w:val="nil"/>
              <w:bottom w:val="nil"/>
              <w:right w:val="nil"/>
            </w:tcBorders>
            <w:shd w:val="clear" w:color="000000" w:fill="FFFFFF"/>
            <w:noWrap/>
          </w:tcPr>
          <w:p w14:paraId="0A7568E1"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diabetes, depression and MMSE score</w:t>
            </w:r>
          </w:p>
        </w:tc>
        <w:tc>
          <w:tcPr>
            <w:tcW w:w="1365" w:type="pct"/>
            <w:tcBorders>
              <w:top w:val="nil"/>
              <w:left w:val="nil"/>
              <w:bottom w:val="nil"/>
              <w:right w:val="nil"/>
            </w:tcBorders>
            <w:shd w:val="clear" w:color="000000" w:fill="FFFFFF"/>
            <w:noWrap/>
          </w:tcPr>
          <w:p w14:paraId="5545371C"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r>
      <w:tr w:rsidR="00B91F6A" w:rsidRPr="001F23FD" w14:paraId="5D1A79EB" w14:textId="77777777">
        <w:trPr>
          <w:trHeight w:val="233"/>
        </w:trPr>
        <w:tc>
          <w:tcPr>
            <w:tcW w:w="680" w:type="pct"/>
            <w:tcBorders>
              <w:top w:val="nil"/>
              <w:left w:val="nil"/>
              <w:bottom w:val="nil"/>
              <w:right w:val="nil"/>
            </w:tcBorders>
            <w:shd w:val="clear" w:color="000000" w:fill="E7E6E6"/>
            <w:noWrap/>
          </w:tcPr>
          <w:p w14:paraId="0F4FE060"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lastRenderedPageBreak/>
              <w:t xml:space="preserve">Jennifer </w:t>
            </w:r>
          </w:p>
        </w:tc>
        <w:tc>
          <w:tcPr>
            <w:tcW w:w="508" w:type="pct"/>
            <w:tcBorders>
              <w:top w:val="nil"/>
              <w:left w:val="nil"/>
              <w:bottom w:val="nil"/>
              <w:right w:val="nil"/>
            </w:tcBorders>
            <w:shd w:val="clear" w:color="000000" w:fill="E7E6E6"/>
            <w:noWrap/>
          </w:tcPr>
          <w:p w14:paraId="065F7E39"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2017</w:t>
            </w:r>
          </w:p>
        </w:tc>
        <w:tc>
          <w:tcPr>
            <w:tcW w:w="722" w:type="pct"/>
            <w:tcBorders>
              <w:top w:val="nil"/>
              <w:left w:val="nil"/>
              <w:bottom w:val="nil"/>
              <w:right w:val="nil"/>
            </w:tcBorders>
            <w:shd w:val="clear" w:color="000000" w:fill="E7E6E6"/>
            <w:noWrap/>
          </w:tcPr>
          <w:p w14:paraId="1879FECA"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Whitehall II </w:t>
            </w:r>
          </w:p>
        </w:tc>
        <w:tc>
          <w:tcPr>
            <w:tcW w:w="1725" w:type="pct"/>
            <w:tcBorders>
              <w:top w:val="nil"/>
              <w:left w:val="nil"/>
              <w:bottom w:val="nil"/>
              <w:right w:val="nil"/>
            </w:tcBorders>
            <w:shd w:val="clear" w:color="000000" w:fill="E7E6E6"/>
            <w:noWrap/>
          </w:tcPr>
          <w:p w14:paraId="1B305A0F"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age as timescale and adjusted for demographic </w:t>
            </w:r>
          </w:p>
        </w:tc>
        <w:tc>
          <w:tcPr>
            <w:tcW w:w="1365" w:type="pct"/>
            <w:tcBorders>
              <w:top w:val="nil"/>
              <w:left w:val="nil"/>
              <w:bottom w:val="nil"/>
              <w:right w:val="nil"/>
            </w:tcBorders>
            <w:shd w:val="clear" w:color="000000" w:fill="E7E6E6"/>
            <w:noWrap/>
          </w:tcPr>
          <w:p w14:paraId="28FBC0A6"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without adjustment for SES risk factors†</w:t>
            </w:r>
          </w:p>
        </w:tc>
      </w:tr>
      <w:tr w:rsidR="00B91F6A" w:rsidRPr="001F23FD" w14:paraId="46A1C565" w14:textId="77777777">
        <w:trPr>
          <w:trHeight w:val="233"/>
        </w:trPr>
        <w:tc>
          <w:tcPr>
            <w:tcW w:w="680" w:type="pct"/>
            <w:tcBorders>
              <w:top w:val="nil"/>
              <w:left w:val="nil"/>
              <w:bottom w:val="nil"/>
              <w:right w:val="nil"/>
            </w:tcBorders>
            <w:shd w:val="clear" w:color="000000" w:fill="E7E6E6"/>
            <w:noWrap/>
          </w:tcPr>
          <w:p w14:paraId="5BC40F80" w14:textId="77777777" w:rsidR="00B91F6A" w:rsidRPr="001F23FD" w:rsidRDefault="0062735A">
            <w:pPr>
              <w:widowControl/>
              <w:jc w:val="left"/>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Rusmaully</w:t>
            </w:r>
            <w:proofErr w:type="spellEnd"/>
          </w:p>
        </w:tc>
        <w:tc>
          <w:tcPr>
            <w:tcW w:w="508" w:type="pct"/>
            <w:tcBorders>
              <w:top w:val="nil"/>
              <w:left w:val="nil"/>
              <w:bottom w:val="nil"/>
              <w:right w:val="nil"/>
            </w:tcBorders>
            <w:shd w:val="clear" w:color="000000" w:fill="E7E6E6"/>
            <w:noWrap/>
          </w:tcPr>
          <w:p w14:paraId="0B938742"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722" w:type="pct"/>
            <w:tcBorders>
              <w:top w:val="nil"/>
              <w:left w:val="nil"/>
              <w:bottom w:val="nil"/>
              <w:right w:val="nil"/>
            </w:tcBorders>
            <w:shd w:val="clear" w:color="000000" w:fill="E7E6E6"/>
            <w:noWrap/>
          </w:tcPr>
          <w:p w14:paraId="35B895B7"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1725" w:type="pct"/>
            <w:tcBorders>
              <w:top w:val="nil"/>
              <w:left w:val="nil"/>
              <w:bottom w:val="nil"/>
              <w:right w:val="nil"/>
            </w:tcBorders>
            <w:shd w:val="clear" w:color="000000" w:fill="E7E6E6"/>
            <w:noWrap/>
          </w:tcPr>
          <w:p w14:paraId="055463CD"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characteristics and 5-year birth cohort, cognitive </w:t>
            </w:r>
          </w:p>
        </w:tc>
        <w:tc>
          <w:tcPr>
            <w:tcW w:w="1365" w:type="pct"/>
            <w:tcBorders>
              <w:top w:val="nil"/>
              <w:left w:val="nil"/>
              <w:bottom w:val="nil"/>
              <w:right w:val="nil"/>
            </w:tcBorders>
            <w:shd w:val="clear" w:color="000000" w:fill="E7E6E6"/>
            <w:noWrap/>
          </w:tcPr>
          <w:p w14:paraId="11856C8B"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r>
      <w:tr w:rsidR="00B91F6A" w:rsidRPr="001F23FD" w14:paraId="4E072863" w14:textId="77777777">
        <w:trPr>
          <w:trHeight w:val="233"/>
        </w:trPr>
        <w:tc>
          <w:tcPr>
            <w:tcW w:w="680" w:type="pct"/>
            <w:tcBorders>
              <w:top w:val="nil"/>
              <w:left w:val="nil"/>
              <w:bottom w:val="nil"/>
              <w:right w:val="nil"/>
            </w:tcBorders>
            <w:shd w:val="clear" w:color="000000" w:fill="E7E6E6"/>
            <w:noWrap/>
          </w:tcPr>
          <w:p w14:paraId="471E96AC"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508" w:type="pct"/>
            <w:tcBorders>
              <w:top w:val="nil"/>
              <w:left w:val="nil"/>
              <w:bottom w:val="nil"/>
              <w:right w:val="nil"/>
            </w:tcBorders>
            <w:shd w:val="clear" w:color="000000" w:fill="E7E6E6"/>
            <w:noWrap/>
          </w:tcPr>
          <w:p w14:paraId="7B871C4C"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722" w:type="pct"/>
            <w:tcBorders>
              <w:top w:val="nil"/>
              <w:left w:val="nil"/>
              <w:bottom w:val="nil"/>
              <w:right w:val="nil"/>
            </w:tcBorders>
            <w:shd w:val="clear" w:color="000000" w:fill="E7E6E6"/>
            <w:noWrap/>
          </w:tcPr>
          <w:p w14:paraId="09558B52"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1725" w:type="pct"/>
            <w:tcBorders>
              <w:top w:val="nil"/>
              <w:left w:val="nil"/>
              <w:bottom w:val="nil"/>
              <w:right w:val="nil"/>
            </w:tcBorders>
            <w:shd w:val="clear" w:color="000000" w:fill="E7E6E6"/>
            <w:noWrap/>
          </w:tcPr>
          <w:p w14:paraId="31CE7812"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performance and 15-year cognitive decline</w:t>
            </w:r>
          </w:p>
        </w:tc>
        <w:tc>
          <w:tcPr>
            <w:tcW w:w="1365" w:type="pct"/>
            <w:tcBorders>
              <w:top w:val="nil"/>
              <w:left w:val="nil"/>
              <w:bottom w:val="nil"/>
              <w:right w:val="nil"/>
            </w:tcBorders>
            <w:shd w:val="clear" w:color="000000" w:fill="E7E6E6"/>
            <w:noWrap/>
          </w:tcPr>
          <w:p w14:paraId="58E1159E"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r>
      <w:tr w:rsidR="00B91F6A" w:rsidRPr="001F23FD" w14:paraId="719EE5CB" w14:textId="77777777">
        <w:trPr>
          <w:trHeight w:val="233"/>
        </w:trPr>
        <w:tc>
          <w:tcPr>
            <w:tcW w:w="680" w:type="pct"/>
            <w:tcBorders>
              <w:top w:val="nil"/>
              <w:left w:val="nil"/>
              <w:bottom w:val="nil"/>
              <w:right w:val="nil"/>
            </w:tcBorders>
            <w:shd w:val="clear" w:color="auto" w:fill="FFFFFF" w:themeFill="background1"/>
            <w:noWrap/>
          </w:tcPr>
          <w:p w14:paraId="03A53D94" w14:textId="77777777" w:rsidR="00B91F6A" w:rsidRPr="001F23FD" w:rsidRDefault="0062735A">
            <w:pPr>
              <w:widowControl/>
              <w:jc w:val="left"/>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Woojin</w:t>
            </w:r>
            <w:proofErr w:type="spellEnd"/>
          </w:p>
        </w:tc>
        <w:tc>
          <w:tcPr>
            <w:tcW w:w="508" w:type="pct"/>
            <w:tcBorders>
              <w:top w:val="nil"/>
              <w:left w:val="nil"/>
              <w:bottom w:val="nil"/>
              <w:right w:val="nil"/>
            </w:tcBorders>
            <w:shd w:val="clear" w:color="auto" w:fill="FFFFFF" w:themeFill="background1"/>
            <w:noWrap/>
          </w:tcPr>
          <w:p w14:paraId="7538018C"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2021</w:t>
            </w:r>
          </w:p>
        </w:tc>
        <w:tc>
          <w:tcPr>
            <w:tcW w:w="722" w:type="pct"/>
            <w:tcBorders>
              <w:top w:val="nil"/>
              <w:left w:val="nil"/>
              <w:bottom w:val="nil"/>
              <w:right w:val="nil"/>
            </w:tcBorders>
            <w:shd w:val="clear" w:color="auto" w:fill="FFFFFF" w:themeFill="background1"/>
            <w:noWrap/>
          </w:tcPr>
          <w:p w14:paraId="00A04D34" w14:textId="77777777" w:rsidR="00B91F6A" w:rsidRPr="001F23FD" w:rsidRDefault="0062735A">
            <w:pPr>
              <w:widowControl/>
              <w:jc w:val="left"/>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KLoSAa</w:t>
            </w:r>
            <w:proofErr w:type="spellEnd"/>
          </w:p>
        </w:tc>
        <w:tc>
          <w:tcPr>
            <w:tcW w:w="1725" w:type="pct"/>
            <w:tcBorders>
              <w:top w:val="nil"/>
              <w:left w:val="nil"/>
              <w:bottom w:val="nil"/>
              <w:right w:val="nil"/>
            </w:tcBorders>
            <w:shd w:val="clear" w:color="auto" w:fill="FFFFFF" w:themeFill="background1"/>
          </w:tcPr>
          <w:p w14:paraId="20BE6264"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All-Studied Covariates</w:t>
            </w:r>
          </w:p>
        </w:tc>
        <w:tc>
          <w:tcPr>
            <w:tcW w:w="1365" w:type="pct"/>
            <w:tcBorders>
              <w:top w:val="nil"/>
              <w:left w:val="nil"/>
              <w:bottom w:val="nil"/>
              <w:right w:val="nil"/>
            </w:tcBorders>
            <w:shd w:val="clear" w:color="auto" w:fill="FFFFFF" w:themeFill="background1"/>
            <w:noWrap/>
          </w:tcPr>
          <w:p w14:paraId="42D14708"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with adjustments for age and SES factors#</w:t>
            </w:r>
          </w:p>
        </w:tc>
      </w:tr>
      <w:tr w:rsidR="00B91F6A" w:rsidRPr="001F23FD" w14:paraId="6B0E7883" w14:textId="77777777">
        <w:trPr>
          <w:trHeight w:val="233"/>
        </w:trPr>
        <w:tc>
          <w:tcPr>
            <w:tcW w:w="680" w:type="pct"/>
            <w:tcBorders>
              <w:top w:val="nil"/>
              <w:left w:val="nil"/>
              <w:bottom w:val="nil"/>
              <w:right w:val="nil"/>
            </w:tcBorders>
            <w:shd w:val="clear" w:color="auto" w:fill="FFFFFF" w:themeFill="background1"/>
            <w:noWrap/>
          </w:tcPr>
          <w:p w14:paraId="77E283D8"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Chung</w:t>
            </w:r>
          </w:p>
        </w:tc>
        <w:tc>
          <w:tcPr>
            <w:tcW w:w="508" w:type="pct"/>
            <w:tcBorders>
              <w:top w:val="nil"/>
              <w:left w:val="nil"/>
              <w:bottom w:val="nil"/>
              <w:right w:val="nil"/>
            </w:tcBorders>
            <w:shd w:val="clear" w:color="auto" w:fill="FFFFFF" w:themeFill="background1"/>
            <w:noWrap/>
          </w:tcPr>
          <w:p w14:paraId="47E8F346"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722" w:type="pct"/>
            <w:tcBorders>
              <w:top w:val="nil"/>
              <w:left w:val="nil"/>
              <w:bottom w:val="nil"/>
              <w:right w:val="nil"/>
            </w:tcBorders>
            <w:shd w:val="clear" w:color="auto" w:fill="FFFFFF" w:themeFill="background1"/>
            <w:noWrap/>
          </w:tcPr>
          <w:p w14:paraId="4EC99D5E"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1725" w:type="pct"/>
            <w:tcBorders>
              <w:top w:val="nil"/>
              <w:left w:val="nil"/>
              <w:bottom w:val="nil"/>
              <w:right w:val="nil"/>
            </w:tcBorders>
            <w:shd w:val="clear" w:color="auto" w:fill="FFFFFF" w:themeFill="background1"/>
          </w:tcPr>
          <w:p w14:paraId="27A7104B"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1365" w:type="pct"/>
            <w:tcBorders>
              <w:top w:val="nil"/>
              <w:left w:val="nil"/>
              <w:bottom w:val="nil"/>
              <w:right w:val="nil"/>
            </w:tcBorders>
            <w:shd w:val="clear" w:color="auto" w:fill="FFFFFF" w:themeFill="background1"/>
            <w:noWrap/>
          </w:tcPr>
          <w:p w14:paraId="4F28CB5C"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r>
      <w:tr w:rsidR="00B91F6A" w:rsidRPr="001F23FD" w14:paraId="1293D609" w14:textId="77777777">
        <w:trPr>
          <w:trHeight w:val="233"/>
        </w:trPr>
        <w:tc>
          <w:tcPr>
            <w:tcW w:w="680" w:type="pct"/>
            <w:tcBorders>
              <w:top w:val="nil"/>
              <w:left w:val="nil"/>
              <w:bottom w:val="nil"/>
              <w:right w:val="nil"/>
            </w:tcBorders>
            <w:shd w:val="clear" w:color="auto" w:fill="E7E6E6" w:themeFill="background2"/>
            <w:noWrap/>
          </w:tcPr>
          <w:p w14:paraId="25322F9B" w14:textId="77777777" w:rsidR="00B91F6A" w:rsidRPr="001F23FD" w:rsidRDefault="0062735A">
            <w:pPr>
              <w:widowControl/>
              <w:jc w:val="left"/>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Zhenmei</w:t>
            </w:r>
            <w:proofErr w:type="spellEnd"/>
            <w:r w:rsidRPr="001F23FD">
              <w:rPr>
                <w:rFonts w:ascii="Times New Roman" w:eastAsia="DengXian" w:hAnsi="Times New Roman" w:cs="Times New Roman"/>
                <w:color w:val="000000"/>
                <w:kern w:val="0"/>
                <w:sz w:val="18"/>
                <w:szCs w:val="18"/>
              </w:rPr>
              <w:t xml:space="preserve"> </w:t>
            </w:r>
          </w:p>
        </w:tc>
        <w:tc>
          <w:tcPr>
            <w:tcW w:w="508" w:type="pct"/>
            <w:tcBorders>
              <w:top w:val="nil"/>
              <w:left w:val="nil"/>
              <w:bottom w:val="nil"/>
              <w:right w:val="nil"/>
            </w:tcBorders>
            <w:shd w:val="clear" w:color="auto" w:fill="E7E6E6" w:themeFill="background2"/>
            <w:noWrap/>
          </w:tcPr>
          <w:p w14:paraId="11590416"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2008</w:t>
            </w:r>
          </w:p>
        </w:tc>
        <w:tc>
          <w:tcPr>
            <w:tcW w:w="722" w:type="pct"/>
            <w:tcBorders>
              <w:top w:val="nil"/>
              <w:left w:val="nil"/>
              <w:bottom w:val="nil"/>
              <w:right w:val="nil"/>
            </w:tcBorders>
            <w:shd w:val="clear" w:color="auto" w:fill="E7E6E6" w:themeFill="background2"/>
            <w:noWrap/>
          </w:tcPr>
          <w:p w14:paraId="1EFE6B01"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CLHLS</w:t>
            </w:r>
          </w:p>
        </w:tc>
        <w:tc>
          <w:tcPr>
            <w:tcW w:w="1725" w:type="pct"/>
            <w:tcBorders>
              <w:top w:val="nil"/>
              <w:left w:val="nil"/>
              <w:bottom w:val="nil"/>
              <w:right w:val="nil"/>
            </w:tcBorders>
            <w:shd w:val="clear" w:color="auto" w:fill="E7E6E6" w:themeFill="background2"/>
            <w:noWrap/>
          </w:tcPr>
          <w:p w14:paraId="215BC2E2"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MMSE scores at baseline </w:t>
            </w:r>
          </w:p>
        </w:tc>
        <w:tc>
          <w:tcPr>
            <w:tcW w:w="1365" w:type="pct"/>
            <w:tcBorders>
              <w:top w:val="nil"/>
              <w:left w:val="nil"/>
              <w:bottom w:val="nil"/>
              <w:right w:val="nil"/>
            </w:tcBorders>
            <w:shd w:val="clear" w:color="auto" w:fill="E7E6E6" w:themeFill="background2"/>
            <w:noWrap/>
          </w:tcPr>
          <w:p w14:paraId="58501072"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without adjustment for age*</w:t>
            </w:r>
          </w:p>
        </w:tc>
      </w:tr>
      <w:tr w:rsidR="00B91F6A" w:rsidRPr="001F23FD" w14:paraId="590EB48C" w14:textId="77777777">
        <w:trPr>
          <w:trHeight w:val="233"/>
        </w:trPr>
        <w:tc>
          <w:tcPr>
            <w:tcW w:w="680" w:type="pct"/>
            <w:tcBorders>
              <w:top w:val="nil"/>
              <w:left w:val="nil"/>
              <w:bottom w:val="nil"/>
              <w:right w:val="nil"/>
            </w:tcBorders>
            <w:shd w:val="clear" w:color="auto" w:fill="E7E6E6" w:themeFill="background2"/>
            <w:noWrap/>
          </w:tcPr>
          <w:p w14:paraId="4C86CAF8"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Zhang</w:t>
            </w:r>
          </w:p>
        </w:tc>
        <w:tc>
          <w:tcPr>
            <w:tcW w:w="508" w:type="pct"/>
            <w:tcBorders>
              <w:top w:val="nil"/>
              <w:left w:val="nil"/>
              <w:bottom w:val="nil"/>
              <w:right w:val="nil"/>
            </w:tcBorders>
            <w:shd w:val="clear" w:color="auto" w:fill="E7E6E6" w:themeFill="background2"/>
            <w:noWrap/>
          </w:tcPr>
          <w:p w14:paraId="6A2572AB" w14:textId="77777777" w:rsidR="00B91F6A" w:rsidRPr="001F23FD" w:rsidRDefault="00B91F6A">
            <w:pPr>
              <w:widowControl/>
              <w:jc w:val="left"/>
              <w:rPr>
                <w:rFonts w:ascii="Times New Roman" w:eastAsia="DengXian" w:hAnsi="Times New Roman" w:cs="Times New Roman"/>
                <w:color w:val="000000"/>
                <w:kern w:val="0"/>
                <w:sz w:val="18"/>
                <w:szCs w:val="18"/>
              </w:rPr>
            </w:pPr>
          </w:p>
        </w:tc>
        <w:tc>
          <w:tcPr>
            <w:tcW w:w="722" w:type="pct"/>
            <w:tcBorders>
              <w:top w:val="nil"/>
              <w:left w:val="nil"/>
              <w:bottom w:val="nil"/>
              <w:right w:val="nil"/>
            </w:tcBorders>
            <w:shd w:val="clear" w:color="auto" w:fill="E7E6E6" w:themeFill="background2"/>
            <w:noWrap/>
          </w:tcPr>
          <w:p w14:paraId="39ACFD83" w14:textId="77777777" w:rsidR="00B91F6A" w:rsidRPr="001F23FD" w:rsidRDefault="00B91F6A">
            <w:pPr>
              <w:widowControl/>
              <w:jc w:val="left"/>
              <w:rPr>
                <w:rFonts w:ascii="Times New Roman" w:eastAsia="Times New Roman" w:hAnsi="Times New Roman" w:cs="Times New Roman"/>
                <w:kern w:val="0"/>
                <w:sz w:val="18"/>
                <w:szCs w:val="18"/>
              </w:rPr>
            </w:pPr>
          </w:p>
        </w:tc>
        <w:tc>
          <w:tcPr>
            <w:tcW w:w="1725" w:type="pct"/>
            <w:tcBorders>
              <w:top w:val="nil"/>
              <w:left w:val="nil"/>
              <w:bottom w:val="nil"/>
              <w:right w:val="nil"/>
            </w:tcBorders>
            <w:shd w:val="clear" w:color="auto" w:fill="E7E6E6" w:themeFill="background2"/>
            <w:noWrap/>
          </w:tcPr>
          <w:p w14:paraId="3C8659F0" w14:textId="77777777" w:rsidR="00B91F6A" w:rsidRPr="001F23FD" w:rsidRDefault="00B91F6A">
            <w:pPr>
              <w:widowControl/>
              <w:jc w:val="left"/>
              <w:rPr>
                <w:rFonts w:ascii="Times New Roman" w:eastAsia="Times New Roman" w:hAnsi="Times New Roman" w:cs="Times New Roman"/>
                <w:kern w:val="0"/>
                <w:sz w:val="18"/>
                <w:szCs w:val="18"/>
              </w:rPr>
            </w:pPr>
          </w:p>
        </w:tc>
        <w:tc>
          <w:tcPr>
            <w:tcW w:w="1365" w:type="pct"/>
            <w:tcBorders>
              <w:top w:val="nil"/>
              <w:left w:val="nil"/>
              <w:bottom w:val="nil"/>
              <w:right w:val="nil"/>
            </w:tcBorders>
            <w:shd w:val="clear" w:color="auto" w:fill="E7E6E6" w:themeFill="background2"/>
            <w:noWrap/>
          </w:tcPr>
          <w:p w14:paraId="093533BE" w14:textId="77777777" w:rsidR="00B91F6A" w:rsidRPr="001F23FD" w:rsidRDefault="00B91F6A">
            <w:pPr>
              <w:widowControl/>
              <w:jc w:val="left"/>
              <w:rPr>
                <w:rFonts w:ascii="Times New Roman" w:eastAsia="Times New Roman" w:hAnsi="Times New Roman" w:cs="Times New Roman"/>
                <w:kern w:val="0"/>
                <w:sz w:val="18"/>
                <w:szCs w:val="18"/>
              </w:rPr>
            </w:pPr>
          </w:p>
        </w:tc>
      </w:tr>
      <w:tr w:rsidR="00B91F6A" w:rsidRPr="001F23FD" w14:paraId="4CBD11E8" w14:textId="77777777">
        <w:trPr>
          <w:trHeight w:val="233"/>
        </w:trPr>
        <w:tc>
          <w:tcPr>
            <w:tcW w:w="680" w:type="pct"/>
            <w:tcBorders>
              <w:top w:val="nil"/>
              <w:left w:val="nil"/>
              <w:bottom w:val="nil"/>
              <w:right w:val="nil"/>
            </w:tcBorders>
            <w:shd w:val="clear" w:color="auto" w:fill="FFFFFF" w:themeFill="background1"/>
            <w:noWrap/>
          </w:tcPr>
          <w:p w14:paraId="2431455D"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Hugh C. </w:t>
            </w:r>
          </w:p>
        </w:tc>
        <w:tc>
          <w:tcPr>
            <w:tcW w:w="508" w:type="pct"/>
            <w:tcBorders>
              <w:top w:val="nil"/>
              <w:left w:val="nil"/>
              <w:bottom w:val="nil"/>
              <w:right w:val="nil"/>
            </w:tcBorders>
            <w:shd w:val="clear" w:color="auto" w:fill="FFFFFF" w:themeFill="background1"/>
            <w:noWrap/>
          </w:tcPr>
          <w:p w14:paraId="113EC6D9"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2018</w:t>
            </w:r>
          </w:p>
        </w:tc>
        <w:tc>
          <w:tcPr>
            <w:tcW w:w="722" w:type="pct"/>
            <w:tcBorders>
              <w:top w:val="nil"/>
              <w:left w:val="nil"/>
              <w:bottom w:val="nil"/>
              <w:right w:val="nil"/>
            </w:tcBorders>
            <w:shd w:val="clear" w:color="auto" w:fill="FFFFFF" w:themeFill="background1"/>
            <w:noWrap/>
          </w:tcPr>
          <w:p w14:paraId="305F1FF1"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the IIDP</w:t>
            </w:r>
          </w:p>
        </w:tc>
        <w:tc>
          <w:tcPr>
            <w:tcW w:w="1725" w:type="pct"/>
            <w:tcBorders>
              <w:top w:val="nil"/>
              <w:left w:val="nil"/>
              <w:bottom w:val="nil"/>
              <w:right w:val="nil"/>
            </w:tcBorders>
            <w:shd w:val="clear" w:color="auto" w:fill="FFFFFF" w:themeFill="background1"/>
            <w:noWrap/>
          </w:tcPr>
          <w:p w14:paraId="4C59215D"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Sex and Age</w:t>
            </w:r>
          </w:p>
        </w:tc>
        <w:tc>
          <w:tcPr>
            <w:tcW w:w="1365" w:type="pct"/>
            <w:tcBorders>
              <w:top w:val="nil"/>
              <w:left w:val="nil"/>
              <w:bottom w:val="nil"/>
              <w:right w:val="nil"/>
            </w:tcBorders>
            <w:shd w:val="clear" w:color="auto" w:fill="FFFFFF" w:themeFill="background1"/>
            <w:noWrap/>
          </w:tcPr>
          <w:p w14:paraId="1261CB33"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without adjustment for SES risk factors†</w:t>
            </w:r>
          </w:p>
        </w:tc>
      </w:tr>
      <w:tr w:rsidR="00B91F6A" w:rsidRPr="001F23FD" w14:paraId="5AFD0CD7" w14:textId="77777777">
        <w:trPr>
          <w:trHeight w:val="233"/>
        </w:trPr>
        <w:tc>
          <w:tcPr>
            <w:tcW w:w="680" w:type="pct"/>
            <w:tcBorders>
              <w:top w:val="nil"/>
              <w:left w:val="nil"/>
              <w:bottom w:val="nil"/>
              <w:right w:val="nil"/>
            </w:tcBorders>
            <w:shd w:val="clear" w:color="auto" w:fill="FFFFFF" w:themeFill="background1"/>
            <w:noWrap/>
          </w:tcPr>
          <w:p w14:paraId="0C64DBD5"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Hendrie</w:t>
            </w:r>
          </w:p>
        </w:tc>
        <w:tc>
          <w:tcPr>
            <w:tcW w:w="508" w:type="pct"/>
            <w:tcBorders>
              <w:top w:val="nil"/>
              <w:left w:val="nil"/>
              <w:bottom w:val="nil"/>
              <w:right w:val="nil"/>
            </w:tcBorders>
            <w:shd w:val="clear" w:color="auto" w:fill="FFFFFF" w:themeFill="background1"/>
            <w:noWrap/>
          </w:tcPr>
          <w:p w14:paraId="14523919"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722" w:type="pct"/>
            <w:tcBorders>
              <w:top w:val="nil"/>
              <w:left w:val="nil"/>
              <w:bottom w:val="nil"/>
              <w:right w:val="nil"/>
            </w:tcBorders>
            <w:shd w:val="clear" w:color="auto" w:fill="FFFFFF" w:themeFill="background1"/>
            <w:noWrap/>
          </w:tcPr>
          <w:p w14:paraId="316528D5"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1725" w:type="pct"/>
            <w:tcBorders>
              <w:top w:val="nil"/>
              <w:left w:val="nil"/>
              <w:bottom w:val="nil"/>
              <w:right w:val="nil"/>
            </w:tcBorders>
            <w:shd w:val="clear" w:color="auto" w:fill="FFFFFF" w:themeFill="background1"/>
            <w:noWrap/>
          </w:tcPr>
          <w:p w14:paraId="10DC486D"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c>
          <w:tcPr>
            <w:tcW w:w="1365" w:type="pct"/>
            <w:tcBorders>
              <w:top w:val="nil"/>
              <w:left w:val="nil"/>
              <w:bottom w:val="nil"/>
              <w:right w:val="nil"/>
            </w:tcBorders>
            <w:shd w:val="clear" w:color="auto" w:fill="FFFFFF" w:themeFill="background1"/>
            <w:noWrap/>
          </w:tcPr>
          <w:p w14:paraId="6DD3374A"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　</w:t>
            </w:r>
          </w:p>
        </w:tc>
      </w:tr>
      <w:tr w:rsidR="00B91F6A" w:rsidRPr="001F23FD" w14:paraId="3B63647D" w14:textId="77777777">
        <w:trPr>
          <w:trHeight w:val="233"/>
        </w:trPr>
        <w:tc>
          <w:tcPr>
            <w:tcW w:w="680" w:type="pct"/>
            <w:tcBorders>
              <w:top w:val="nil"/>
              <w:left w:val="nil"/>
              <w:bottom w:val="nil"/>
              <w:right w:val="nil"/>
            </w:tcBorders>
            <w:shd w:val="clear" w:color="auto" w:fill="E7E6E6" w:themeFill="background2"/>
            <w:noWrap/>
          </w:tcPr>
          <w:p w14:paraId="38E270CB" w14:textId="77777777" w:rsidR="00B91F6A" w:rsidRPr="001F23FD" w:rsidRDefault="0062735A">
            <w:pPr>
              <w:widowControl/>
              <w:jc w:val="left"/>
              <w:rPr>
                <w:rFonts w:ascii="Times New Roman" w:eastAsia="Times New Roman" w:hAnsi="Times New Roman" w:cs="Times New Roman"/>
                <w:kern w:val="0"/>
                <w:sz w:val="18"/>
                <w:szCs w:val="18"/>
              </w:rPr>
            </w:pPr>
            <w:proofErr w:type="spellStart"/>
            <w:r w:rsidRPr="001F23FD">
              <w:rPr>
                <w:rFonts w:ascii="Times New Roman" w:eastAsia="Times New Roman" w:hAnsi="Times New Roman" w:cs="Times New Roman"/>
                <w:kern w:val="0"/>
                <w:sz w:val="18"/>
                <w:szCs w:val="18"/>
              </w:rPr>
              <w:t>Oye</w:t>
            </w:r>
            <w:proofErr w:type="spellEnd"/>
            <w:r w:rsidRPr="001F23FD">
              <w:rPr>
                <w:rFonts w:ascii="Times New Roman" w:eastAsia="Times New Roman" w:hAnsi="Times New Roman" w:cs="Times New Roman"/>
                <w:kern w:val="0"/>
                <w:sz w:val="18"/>
                <w:szCs w:val="18"/>
              </w:rPr>
              <w:t xml:space="preserve"> </w:t>
            </w:r>
            <w:proofErr w:type="spellStart"/>
            <w:r w:rsidRPr="001F23FD">
              <w:rPr>
                <w:rFonts w:ascii="Times New Roman" w:eastAsia="Times New Roman" w:hAnsi="Times New Roman" w:cs="Times New Roman"/>
                <w:kern w:val="0"/>
                <w:sz w:val="18"/>
                <w:szCs w:val="18"/>
              </w:rPr>
              <w:t>Gureje</w:t>
            </w:r>
            <w:proofErr w:type="spellEnd"/>
            <w:r w:rsidRPr="001F23FD">
              <w:rPr>
                <w:rFonts w:ascii="Times New Roman" w:eastAsia="Times New Roman" w:hAnsi="Times New Roman" w:cs="Times New Roman"/>
                <w:kern w:val="0"/>
                <w:sz w:val="18"/>
                <w:szCs w:val="18"/>
              </w:rPr>
              <w:t>, DSc</w:t>
            </w:r>
          </w:p>
        </w:tc>
        <w:tc>
          <w:tcPr>
            <w:tcW w:w="508" w:type="pct"/>
            <w:tcBorders>
              <w:top w:val="nil"/>
              <w:left w:val="nil"/>
              <w:bottom w:val="nil"/>
              <w:right w:val="nil"/>
            </w:tcBorders>
            <w:shd w:val="clear" w:color="auto" w:fill="E7E6E6" w:themeFill="background2"/>
            <w:noWrap/>
          </w:tcPr>
          <w:p w14:paraId="620DE9AB" w14:textId="77777777" w:rsidR="00B91F6A" w:rsidRPr="001F23FD" w:rsidRDefault="0062735A">
            <w:pPr>
              <w:widowControl/>
              <w:jc w:val="left"/>
              <w:rPr>
                <w:rFonts w:ascii="Times New Roman" w:hAnsi="Times New Roman" w:cs="Times New Roman"/>
                <w:kern w:val="0"/>
                <w:sz w:val="18"/>
                <w:szCs w:val="18"/>
              </w:rPr>
            </w:pPr>
            <w:r w:rsidRPr="001F23FD">
              <w:rPr>
                <w:rFonts w:ascii="Times New Roman" w:hAnsi="Times New Roman" w:cs="Times New Roman" w:hint="eastAsia"/>
                <w:kern w:val="0"/>
                <w:sz w:val="18"/>
                <w:szCs w:val="18"/>
              </w:rPr>
              <w:t>2</w:t>
            </w:r>
            <w:r w:rsidRPr="001F23FD">
              <w:rPr>
                <w:rFonts w:ascii="Times New Roman" w:hAnsi="Times New Roman" w:cs="Times New Roman"/>
                <w:kern w:val="0"/>
                <w:sz w:val="18"/>
                <w:szCs w:val="18"/>
              </w:rPr>
              <w:t>011</w:t>
            </w:r>
          </w:p>
        </w:tc>
        <w:tc>
          <w:tcPr>
            <w:tcW w:w="722" w:type="pct"/>
            <w:tcBorders>
              <w:top w:val="nil"/>
              <w:left w:val="nil"/>
              <w:bottom w:val="nil"/>
              <w:right w:val="nil"/>
            </w:tcBorders>
            <w:shd w:val="clear" w:color="auto" w:fill="E7E6E6" w:themeFill="background2"/>
            <w:noWrap/>
          </w:tcPr>
          <w:p w14:paraId="4ACA41BA" w14:textId="77777777" w:rsidR="00B91F6A" w:rsidRPr="001F23FD" w:rsidRDefault="0062735A">
            <w:pPr>
              <w:widowControl/>
              <w:jc w:val="left"/>
              <w:rPr>
                <w:rFonts w:ascii="Times New Roman" w:hAnsi="Times New Roman" w:cs="Times New Roman"/>
                <w:kern w:val="0"/>
                <w:sz w:val="18"/>
                <w:szCs w:val="18"/>
              </w:rPr>
            </w:pPr>
            <w:r w:rsidRPr="001F23FD">
              <w:rPr>
                <w:rFonts w:ascii="Times New Roman" w:hAnsi="Times New Roman" w:cs="Times New Roman" w:hint="eastAsia"/>
                <w:kern w:val="0"/>
                <w:sz w:val="18"/>
                <w:szCs w:val="18"/>
              </w:rPr>
              <w:t>I</w:t>
            </w:r>
            <w:r w:rsidRPr="001F23FD">
              <w:rPr>
                <w:rFonts w:ascii="Times New Roman" w:hAnsi="Times New Roman" w:cs="Times New Roman"/>
                <w:kern w:val="0"/>
                <w:sz w:val="18"/>
                <w:szCs w:val="18"/>
              </w:rPr>
              <w:t>SA</w:t>
            </w:r>
          </w:p>
        </w:tc>
        <w:tc>
          <w:tcPr>
            <w:tcW w:w="1725" w:type="pct"/>
            <w:tcBorders>
              <w:top w:val="nil"/>
              <w:left w:val="nil"/>
              <w:bottom w:val="nil"/>
              <w:right w:val="nil"/>
            </w:tcBorders>
            <w:shd w:val="clear" w:color="auto" w:fill="E7E6E6" w:themeFill="background2"/>
            <w:noWrap/>
          </w:tcPr>
          <w:p w14:paraId="4C485908" w14:textId="77777777" w:rsidR="00B91F6A" w:rsidRPr="001F23FD" w:rsidRDefault="0062735A">
            <w:pPr>
              <w:widowControl/>
              <w:jc w:val="left"/>
              <w:rPr>
                <w:rFonts w:ascii="Times New Roman" w:eastAsia="Times New Roman" w:hAnsi="Times New Roman" w:cs="Times New Roman"/>
                <w:kern w:val="0"/>
                <w:sz w:val="18"/>
                <w:szCs w:val="18"/>
              </w:rPr>
            </w:pPr>
            <w:r w:rsidRPr="001F23FD">
              <w:rPr>
                <w:rFonts w:ascii="Times New Roman" w:eastAsia="Times New Roman" w:hAnsi="Times New Roman" w:cs="Times New Roman"/>
                <w:kern w:val="0"/>
                <w:sz w:val="18"/>
                <w:szCs w:val="18"/>
              </w:rPr>
              <w:t>age, sex, and education.</w:t>
            </w:r>
          </w:p>
        </w:tc>
        <w:tc>
          <w:tcPr>
            <w:tcW w:w="1365" w:type="pct"/>
            <w:tcBorders>
              <w:top w:val="nil"/>
              <w:left w:val="nil"/>
              <w:bottom w:val="nil"/>
              <w:right w:val="nil"/>
            </w:tcBorders>
            <w:shd w:val="clear" w:color="auto" w:fill="E7E6E6" w:themeFill="background2"/>
            <w:noWrap/>
          </w:tcPr>
          <w:p w14:paraId="0E8C674B" w14:textId="77777777" w:rsidR="00B91F6A" w:rsidRPr="001F23FD" w:rsidRDefault="0062735A">
            <w:pPr>
              <w:widowControl/>
              <w:jc w:val="left"/>
              <w:rPr>
                <w:rFonts w:ascii="Times New Roman" w:eastAsia="Times New Roman" w:hAnsi="Times New Roman" w:cs="Times New Roman"/>
                <w:kern w:val="0"/>
                <w:sz w:val="18"/>
                <w:szCs w:val="18"/>
              </w:rPr>
            </w:pPr>
            <w:r w:rsidRPr="001F23FD">
              <w:rPr>
                <w:rFonts w:ascii="Times New Roman" w:eastAsia="DengXian" w:hAnsi="Times New Roman" w:cs="Times New Roman"/>
                <w:color w:val="000000"/>
                <w:kern w:val="0"/>
                <w:sz w:val="18"/>
                <w:szCs w:val="18"/>
              </w:rPr>
              <w:t>with adjustments for age and SES factors#</w:t>
            </w:r>
          </w:p>
        </w:tc>
      </w:tr>
      <w:tr w:rsidR="00B91F6A" w:rsidRPr="001F23FD" w14:paraId="3B508153" w14:textId="77777777">
        <w:trPr>
          <w:trHeight w:val="233"/>
        </w:trPr>
        <w:tc>
          <w:tcPr>
            <w:tcW w:w="680" w:type="pct"/>
            <w:tcBorders>
              <w:top w:val="nil"/>
              <w:left w:val="nil"/>
              <w:bottom w:val="nil"/>
              <w:right w:val="nil"/>
            </w:tcBorders>
            <w:shd w:val="clear" w:color="auto" w:fill="auto"/>
            <w:noWrap/>
          </w:tcPr>
          <w:p w14:paraId="6F12EABF" w14:textId="77777777" w:rsidR="00B91F6A" w:rsidRPr="001F23FD" w:rsidRDefault="0062735A">
            <w:pPr>
              <w:widowControl/>
              <w:jc w:val="left"/>
              <w:rPr>
                <w:rFonts w:ascii="Times New Roman" w:eastAsia="Times New Roman" w:hAnsi="Times New Roman" w:cs="Times New Roman"/>
                <w:kern w:val="0"/>
                <w:sz w:val="18"/>
                <w:szCs w:val="18"/>
              </w:rPr>
            </w:pPr>
            <w:proofErr w:type="spellStart"/>
            <w:r w:rsidRPr="001F23FD">
              <w:rPr>
                <w:rFonts w:ascii="Times New Roman" w:eastAsia="DengXian" w:hAnsi="Times New Roman" w:cs="Times New Roman"/>
                <w:color w:val="000000"/>
                <w:sz w:val="16"/>
                <w:szCs w:val="16"/>
              </w:rPr>
              <w:t>Jee</w:t>
            </w:r>
            <w:proofErr w:type="spellEnd"/>
            <w:r w:rsidRPr="001F23FD">
              <w:rPr>
                <w:rFonts w:ascii="Times New Roman" w:eastAsia="DengXian" w:hAnsi="Times New Roman" w:cs="Times New Roman"/>
                <w:color w:val="000000"/>
                <w:sz w:val="16"/>
                <w:szCs w:val="16"/>
              </w:rPr>
              <w:t xml:space="preserve"> </w:t>
            </w:r>
            <w:proofErr w:type="spellStart"/>
            <w:r w:rsidRPr="001F23FD">
              <w:rPr>
                <w:rFonts w:ascii="Times New Roman" w:eastAsia="DengXian" w:hAnsi="Times New Roman" w:cs="Times New Roman"/>
                <w:color w:val="000000"/>
                <w:sz w:val="16"/>
                <w:szCs w:val="16"/>
              </w:rPr>
              <w:t>Eun</w:t>
            </w:r>
            <w:proofErr w:type="spellEnd"/>
            <w:r w:rsidRPr="001F23FD">
              <w:rPr>
                <w:rFonts w:ascii="Times New Roman" w:eastAsia="DengXian" w:hAnsi="Times New Roman" w:cs="Times New Roman"/>
                <w:color w:val="000000"/>
                <w:sz w:val="16"/>
                <w:szCs w:val="16"/>
              </w:rPr>
              <w:t xml:space="preserve"> Park</w:t>
            </w:r>
          </w:p>
        </w:tc>
        <w:tc>
          <w:tcPr>
            <w:tcW w:w="508" w:type="pct"/>
            <w:tcBorders>
              <w:top w:val="nil"/>
              <w:left w:val="nil"/>
              <w:bottom w:val="nil"/>
              <w:right w:val="nil"/>
            </w:tcBorders>
            <w:shd w:val="clear" w:color="auto" w:fill="auto"/>
            <w:noWrap/>
          </w:tcPr>
          <w:p w14:paraId="43C48B56" w14:textId="77777777" w:rsidR="00B91F6A" w:rsidRPr="001F23FD" w:rsidRDefault="0062735A">
            <w:pPr>
              <w:widowControl/>
              <w:jc w:val="left"/>
              <w:rPr>
                <w:rFonts w:ascii="Times New Roman" w:hAnsi="Times New Roman" w:cs="Times New Roman"/>
                <w:kern w:val="0"/>
                <w:sz w:val="18"/>
                <w:szCs w:val="18"/>
              </w:rPr>
            </w:pPr>
            <w:r w:rsidRPr="001F23FD">
              <w:rPr>
                <w:rFonts w:ascii="Times New Roman" w:hAnsi="Times New Roman" w:cs="Times New Roman" w:hint="eastAsia"/>
                <w:kern w:val="0"/>
                <w:sz w:val="18"/>
                <w:szCs w:val="18"/>
              </w:rPr>
              <w:t>2</w:t>
            </w:r>
            <w:r w:rsidRPr="001F23FD">
              <w:rPr>
                <w:rFonts w:ascii="Times New Roman" w:hAnsi="Times New Roman" w:cs="Times New Roman"/>
                <w:kern w:val="0"/>
                <w:sz w:val="18"/>
                <w:szCs w:val="18"/>
              </w:rPr>
              <w:t>019</w:t>
            </w:r>
          </w:p>
        </w:tc>
        <w:tc>
          <w:tcPr>
            <w:tcW w:w="722" w:type="pct"/>
            <w:tcBorders>
              <w:top w:val="nil"/>
              <w:left w:val="nil"/>
              <w:bottom w:val="nil"/>
              <w:right w:val="nil"/>
            </w:tcBorders>
            <w:shd w:val="clear" w:color="auto" w:fill="auto"/>
            <w:noWrap/>
          </w:tcPr>
          <w:p w14:paraId="66223616" w14:textId="77777777" w:rsidR="00B91F6A" w:rsidRPr="001F23FD" w:rsidRDefault="0062735A">
            <w:pPr>
              <w:widowControl/>
              <w:jc w:val="left"/>
              <w:rPr>
                <w:rFonts w:ascii="Times New Roman" w:hAnsi="Times New Roman" w:cs="Times New Roman"/>
                <w:kern w:val="0"/>
                <w:sz w:val="18"/>
                <w:szCs w:val="18"/>
              </w:rPr>
            </w:pPr>
            <w:r w:rsidRPr="001F23FD">
              <w:rPr>
                <w:rFonts w:ascii="Times New Roman" w:eastAsia="DengXian" w:hAnsi="Times New Roman" w:cs="Times New Roman"/>
                <w:color w:val="000000"/>
                <w:sz w:val="16"/>
                <w:szCs w:val="16"/>
              </w:rPr>
              <w:t>a 12-Year-Later</w:t>
            </w:r>
          </w:p>
          <w:p w14:paraId="4981CDA6" w14:textId="77777777" w:rsidR="00B91F6A" w:rsidRPr="001F23FD" w:rsidRDefault="0062735A">
            <w:pPr>
              <w:widowControl/>
              <w:jc w:val="left"/>
              <w:rPr>
                <w:rFonts w:ascii="Times New Roman" w:hAnsi="Times New Roman" w:cs="Times New Roman"/>
                <w:kern w:val="0"/>
                <w:sz w:val="18"/>
                <w:szCs w:val="18"/>
              </w:rPr>
            </w:pPr>
            <w:r w:rsidRPr="001F23FD">
              <w:rPr>
                <w:rFonts w:ascii="Times New Roman" w:eastAsia="DengXian" w:hAnsi="Times New Roman" w:cs="Times New Roman"/>
                <w:color w:val="000000"/>
                <w:sz w:val="16"/>
                <w:szCs w:val="16"/>
              </w:rPr>
              <w:t>Rural Cohort Study</w:t>
            </w:r>
          </w:p>
        </w:tc>
        <w:tc>
          <w:tcPr>
            <w:tcW w:w="1725" w:type="pct"/>
            <w:tcBorders>
              <w:top w:val="nil"/>
              <w:left w:val="nil"/>
              <w:bottom w:val="nil"/>
              <w:right w:val="nil"/>
            </w:tcBorders>
            <w:shd w:val="clear" w:color="auto" w:fill="auto"/>
            <w:noWrap/>
          </w:tcPr>
          <w:p w14:paraId="13BB231D" w14:textId="77777777" w:rsidR="00B91F6A" w:rsidRPr="001F23FD" w:rsidRDefault="0062735A">
            <w:pPr>
              <w:widowControl/>
              <w:jc w:val="left"/>
              <w:rPr>
                <w:rFonts w:ascii="Times New Roman" w:eastAsia="Times New Roman" w:hAnsi="Times New Roman" w:cs="Times New Roman"/>
                <w:kern w:val="0"/>
                <w:sz w:val="18"/>
                <w:szCs w:val="18"/>
              </w:rPr>
            </w:pPr>
            <w:r w:rsidRPr="001F23FD">
              <w:rPr>
                <w:rFonts w:ascii="Times New Roman" w:eastAsia="DengXian" w:hAnsi="Times New Roman" w:cs="Times New Roman"/>
                <w:color w:val="000000"/>
                <w:sz w:val="16"/>
                <w:szCs w:val="16"/>
              </w:rPr>
              <w:t>Age, gender, and educational year</w:t>
            </w:r>
          </w:p>
        </w:tc>
        <w:tc>
          <w:tcPr>
            <w:tcW w:w="1365" w:type="pct"/>
            <w:tcBorders>
              <w:top w:val="nil"/>
              <w:left w:val="nil"/>
              <w:bottom w:val="nil"/>
              <w:right w:val="nil"/>
            </w:tcBorders>
            <w:shd w:val="clear" w:color="auto" w:fill="auto"/>
            <w:noWrap/>
          </w:tcPr>
          <w:p w14:paraId="0D3EBFCB"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with adjustments for age and SES factors#</w:t>
            </w:r>
          </w:p>
        </w:tc>
      </w:tr>
      <w:tr w:rsidR="00B91F6A" w:rsidRPr="001F23FD" w14:paraId="2F220DF6" w14:textId="77777777">
        <w:trPr>
          <w:trHeight w:val="233"/>
        </w:trPr>
        <w:tc>
          <w:tcPr>
            <w:tcW w:w="680" w:type="pct"/>
            <w:tcBorders>
              <w:top w:val="nil"/>
              <w:left w:val="nil"/>
              <w:bottom w:val="single" w:sz="6" w:space="0" w:color="auto"/>
              <w:right w:val="nil"/>
            </w:tcBorders>
            <w:shd w:val="clear" w:color="auto" w:fill="E7E6E6" w:themeFill="background2"/>
            <w:noWrap/>
          </w:tcPr>
          <w:p w14:paraId="1A7E17EF" w14:textId="77777777" w:rsidR="00B91F6A" w:rsidRPr="001F23FD" w:rsidRDefault="0062735A">
            <w:pPr>
              <w:widowControl/>
              <w:jc w:val="left"/>
              <w:rPr>
                <w:rFonts w:ascii="Times New Roman" w:eastAsia="DengXian" w:hAnsi="Times New Roman" w:cs="Times New Roman"/>
                <w:color w:val="000000"/>
                <w:sz w:val="16"/>
                <w:szCs w:val="16"/>
              </w:rPr>
            </w:pPr>
            <w:r w:rsidRPr="001F23FD">
              <w:rPr>
                <w:rFonts w:ascii="Times New Roman" w:eastAsia="DengXian" w:hAnsi="Times New Roman" w:cs="Times New Roman"/>
                <w:color w:val="000000"/>
                <w:kern w:val="0"/>
                <w:sz w:val="18"/>
                <w:szCs w:val="18"/>
              </w:rPr>
              <w:t xml:space="preserve">Kristine </w:t>
            </w:r>
            <w:proofErr w:type="spellStart"/>
            <w:r w:rsidRPr="001F23FD">
              <w:rPr>
                <w:rFonts w:ascii="Times New Roman" w:eastAsia="DengXian" w:hAnsi="Times New Roman" w:cs="Times New Roman"/>
                <w:color w:val="000000"/>
                <w:kern w:val="0"/>
                <w:sz w:val="18"/>
                <w:szCs w:val="18"/>
              </w:rPr>
              <w:t>Yaffe</w:t>
            </w:r>
            <w:proofErr w:type="spellEnd"/>
          </w:p>
        </w:tc>
        <w:tc>
          <w:tcPr>
            <w:tcW w:w="508" w:type="pct"/>
            <w:tcBorders>
              <w:top w:val="nil"/>
              <w:left w:val="nil"/>
              <w:bottom w:val="single" w:sz="6" w:space="0" w:color="auto"/>
              <w:right w:val="nil"/>
            </w:tcBorders>
            <w:shd w:val="clear" w:color="auto" w:fill="E7E6E6" w:themeFill="background2"/>
            <w:noWrap/>
          </w:tcPr>
          <w:p w14:paraId="7268E9F0" w14:textId="77777777" w:rsidR="00B91F6A" w:rsidRPr="001F23FD" w:rsidRDefault="0062735A">
            <w:pPr>
              <w:widowControl/>
              <w:jc w:val="left"/>
              <w:rPr>
                <w:rFonts w:ascii="Times New Roman" w:hAnsi="Times New Roman" w:cs="Times New Roman"/>
                <w:kern w:val="0"/>
                <w:sz w:val="18"/>
                <w:szCs w:val="18"/>
              </w:rPr>
            </w:pPr>
            <w:r w:rsidRPr="001F23FD">
              <w:rPr>
                <w:rFonts w:ascii="Times New Roman" w:eastAsia="DengXian" w:hAnsi="Times New Roman" w:cs="Times New Roman"/>
                <w:color w:val="000000"/>
                <w:kern w:val="0"/>
                <w:sz w:val="18"/>
                <w:szCs w:val="18"/>
              </w:rPr>
              <w:t>2013</w:t>
            </w:r>
          </w:p>
        </w:tc>
        <w:tc>
          <w:tcPr>
            <w:tcW w:w="722" w:type="pct"/>
            <w:tcBorders>
              <w:top w:val="nil"/>
              <w:left w:val="nil"/>
              <w:bottom w:val="single" w:sz="6" w:space="0" w:color="auto"/>
              <w:right w:val="nil"/>
            </w:tcBorders>
            <w:shd w:val="clear" w:color="auto" w:fill="E7E6E6" w:themeFill="background2"/>
            <w:noWrap/>
          </w:tcPr>
          <w:p w14:paraId="3DE38C48" w14:textId="77777777" w:rsidR="00B91F6A" w:rsidRPr="001F23FD" w:rsidRDefault="0062735A">
            <w:pPr>
              <w:widowControl/>
              <w:jc w:val="left"/>
              <w:rPr>
                <w:rFonts w:ascii="Times New Roman" w:eastAsia="DengXian" w:hAnsi="Times New Roman" w:cs="Times New Roman"/>
                <w:color w:val="000000"/>
                <w:sz w:val="16"/>
                <w:szCs w:val="16"/>
              </w:rPr>
            </w:pPr>
            <w:proofErr w:type="spellStart"/>
            <w:r w:rsidRPr="001F23FD">
              <w:rPr>
                <w:rFonts w:ascii="Times New Roman" w:eastAsia="DengXian" w:hAnsi="Times New Roman" w:cs="Times New Roman"/>
                <w:color w:val="000000"/>
                <w:kern w:val="0"/>
                <w:sz w:val="18"/>
                <w:szCs w:val="18"/>
              </w:rPr>
              <w:t>HealthABC</w:t>
            </w:r>
            <w:proofErr w:type="spellEnd"/>
          </w:p>
        </w:tc>
        <w:tc>
          <w:tcPr>
            <w:tcW w:w="1725" w:type="pct"/>
            <w:tcBorders>
              <w:top w:val="nil"/>
              <w:left w:val="nil"/>
              <w:bottom w:val="single" w:sz="6" w:space="0" w:color="auto"/>
              <w:right w:val="nil"/>
            </w:tcBorders>
            <w:shd w:val="clear" w:color="auto" w:fill="E7E6E6" w:themeFill="background2"/>
            <w:noWrap/>
          </w:tcPr>
          <w:p w14:paraId="5D8975CE" w14:textId="77777777" w:rsidR="00B91F6A" w:rsidRPr="001F23FD" w:rsidRDefault="0062735A">
            <w:pPr>
              <w:widowControl/>
              <w:jc w:val="left"/>
              <w:rPr>
                <w:rFonts w:ascii="Times New Roman" w:eastAsia="DengXian" w:hAnsi="Times New Roman" w:cs="Times New Roman"/>
                <w:color w:val="000000"/>
                <w:sz w:val="16"/>
                <w:szCs w:val="16"/>
              </w:rPr>
            </w:pPr>
            <w:r w:rsidRPr="001F23FD">
              <w:rPr>
                <w:rFonts w:ascii="Times New Roman" w:eastAsia="DengXian" w:hAnsi="Times New Roman" w:cs="Times New Roman"/>
                <w:color w:val="000000"/>
                <w:kern w:val="0"/>
                <w:sz w:val="18"/>
                <w:szCs w:val="18"/>
              </w:rPr>
              <w:t>no</w:t>
            </w:r>
          </w:p>
        </w:tc>
        <w:tc>
          <w:tcPr>
            <w:tcW w:w="1365" w:type="pct"/>
            <w:tcBorders>
              <w:top w:val="nil"/>
              <w:left w:val="nil"/>
              <w:bottom w:val="single" w:sz="6" w:space="0" w:color="auto"/>
              <w:right w:val="nil"/>
            </w:tcBorders>
            <w:shd w:val="clear" w:color="auto" w:fill="E7E6E6" w:themeFill="background2"/>
            <w:noWrap/>
          </w:tcPr>
          <w:p w14:paraId="7D793CE5" w14:textId="77777777" w:rsidR="00B91F6A" w:rsidRPr="001F23FD" w:rsidRDefault="0062735A">
            <w:pPr>
              <w:widowControl/>
              <w:jc w:val="left"/>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without adjustment for age*</w:t>
            </w:r>
          </w:p>
        </w:tc>
      </w:tr>
    </w:tbl>
    <w:p w14:paraId="487E5814" w14:textId="77777777" w:rsidR="00B91F6A" w:rsidRPr="001F23FD" w:rsidRDefault="0062735A">
      <w:pPr>
        <w:widowControl/>
        <w:spacing w:line="276" w:lineRule="auto"/>
        <w:ind w:firstLine="420"/>
        <w:jc w:val="left"/>
        <w:rPr>
          <w:rStyle w:val="font101"/>
          <w:rFonts w:eastAsia="SimSun"/>
          <w:sz w:val="20"/>
          <w:szCs w:val="20"/>
          <w:lang w:bidi="ar"/>
        </w:rPr>
      </w:pPr>
      <w:r w:rsidRPr="001F23FD">
        <w:rPr>
          <w:rStyle w:val="font101"/>
          <w:rFonts w:eastAsia="SimSun"/>
          <w:sz w:val="20"/>
          <w:szCs w:val="20"/>
          <w:lang w:bidi="ar"/>
        </w:rPr>
        <w:t>* Studies that did not adjusted for age were consolidated into the first category.</w:t>
      </w:r>
    </w:p>
    <w:p w14:paraId="3205DC92" w14:textId="77777777" w:rsidR="00B91F6A" w:rsidRPr="001F23FD" w:rsidRDefault="0062735A">
      <w:pPr>
        <w:widowControl/>
        <w:spacing w:line="276" w:lineRule="auto"/>
        <w:ind w:firstLine="420"/>
        <w:jc w:val="left"/>
        <w:rPr>
          <w:rStyle w:val="font101"/>
          <w:rFonts w:eastAsia="SimSun"/>
          <w:sz w:val="20"/>
          <w:szCs w:val="20"/>
          <w:lang w:bidi="ar"/>
        </w:rPr>
      </w:pPr>
      <w:r w:rsidRPr="001F23FD">
        <w:rPr>
          <w:rStyle w:val="font101"/>
          <w:rFonts w:eastAsia="SimSun"/>
          <w:sz w:val="20"/>
          <w:szCs w:val="20"/>
          <w:vertAlign w:val="superscript"/>
          <w:lang w:bidi="ar"/>
        </w:rPr>
        <w:t xml:space="preserve">† </w:t>
      </w:r>
      <w:r w:rsidRPr="001F23FD">
        <w:rPr>
          <w:rStyle w:val="font101"/>
          <w:rFonts w:eastAsia="SimSun"/>
          <w:sz w:val="20"/>
          <w:szCs w:val="20"/>
          <w:lang w:bidi="ar"/>
        </w:rPr>
        <w:t>Studies that adjusted for age but no SES factors were consolidated into the second category.</w:t>
      </w:r>
    </w:p>
    <w:p w14:paraId="25EB96B2" w14:textId="77777777" w:rsidR="00B91F6A" w:rsidRPr="001F23FD" w:rsidRDefault="0062735A">
      <w:pPr>
        <w:spacing w:line="276" w:lineRule="auto"/>
        <w:ind w:firstLineChars="200" w:firstLine="400"/>
        <w:rPr>
          <w:rFonts w:ascii="Times New Roman" w:eastAsia="DengXian" w:hAnsi="Times New Roman" w:cs="Times New Roman"/>
          <w:color w:val="000000"/>
          <w:kern w:val="0"/>
          <w:sz w:val="20"/>
          <w:szCs w:val="20"/>
        </w:rPr>
      </w:pPr>
      <w:r w:rsidRPr="001F23FD">
        <w:rPr>
          <w:rStyle w:val="font101"/>
          <w:rFonts w:eastAsia="SimSun"/>
          <w:sz w:val="20"/>
          <w:szCs w:val="20"/>
          <w:vertAlign w:val="superscript"/>
          <w:lang w:bidi="ar"/>
        </w:rPr>
        <w:t>#</w:t>
      </w:r>
      <w:r w:rsidRPr="001F23FD">
        <w:rPr>
          <w:rStyle w:val="font101"/>
          <w:rFonts w:eastAsia="SimSun"/>
          <w:sz w:val="20"/>
          <w:szCs w:val="20"/>
          <w:lang w:bidi="ar"/>
        </w:rPr>
        <w:t xml:space="preserve"> Studies with adjustments for age and at least one of the SES factors, including </w:t>
      </w:r>
      <w:r w:rsidRPr="001F23FD">
        <w:rPr>
          <w:rFonts w:ascii="Times New Roman" w:eastAsia="DengXian" w:hAnsi="Times New Roman" w:cs="Times New Roman"/>
          <w:color w:val="000000"/>
          <w:kern w:val="0"/>
          <w:sz w:val="20"/>
          <w:szCs w:val="20"/>
        </w:rPr>
        <w:t>education, occupation-related factors</w:t>
      </w:r>
      <w:r w:rsidRPr="001F23FD">
        <w:rPr>
          <w:rStyle w:val="font101"/>
          <w:rFonts w:eastAsia="SimSun"/>
          <w:sz w:val="20"/>
          <w:szCs w:val="20"/>
          <w:lang w:bidi="ar"/>
        </w:rPr>
        <w:t xml:space="preserve">, </w:t>
      </w:r>
      <w:r w:rsidRPr="001F23FD">
        <w:rPr>
          <w:rFonts w:ascii="Times New Roman" w:eastAsia="DengXian" w:hAnsi="Times New Roman" w:cs="Times New Roman"/>
          <w:color w:val="000000"/>
          <w:kern w:val="0"/>
          <w:sz w:val="20"/>
          <w:szCs w:val="20"/>
        </w:rPr>
        <w:t xml:space="preserve">occupational status, SES, husband’s education, parent’s education, parent’s occupation, parent’s income, the longest job, home ownership, occupation type, employment status, household members for income, etc. </w:t>
      </w:r>
    </w:p>
    <w:p w14:paraId="5A00F358" w14:textId="77777777" w:rsidR="00B91F6A" w:rsidRPr="001F23FD" w:rsidRDefault="0062735A">
      <w:pPr>
        <w:spacing w:line="276" w:lineRule="auto"/>
        <w:jc w:val="left"/>
        <w:rPr>
          <w:rFonts w:ascii="Times New Roman" w:eastAsia="SimSun" w:hAnsi="Times New Roman" w:cs="Times New Roman"/>
          <w:b/>
          <w:bCs/>
          <w:color w:val="000000"/>
          <w:sz w:val="20"/>
          <w:szCs w:val="20"/>
          <w:lang w:bidi="ar"/>
        </w:rPr>
      </w:pPr>
      <w:r w:rsidRPr="001F23FD">
        <w:rPr>
          <w:rStyle w:val="font101"/>
          <w:rFonts w:eastAsia="SimSun"/>
          <w:b/>
          <w:bCs/>
          <w:sz w:val="20"/>
          <w:szCs w:val="20"/>
          <w:lang w:bidi="ar"/>
        </w:rPr>
        <w:t>Abbreviations:</w:t>
      </w:r>
      <w:r w:rsidRPr="001F23FD">
        <w:rPr>
          <w:rStyle w:val="font101"/>
          <w:rFonts w:eastAsia="SimSun"/>
          <w:sz w:val="20"/>
          <w:szCs w:val="20"/>
          <w:lang w:bidi="ar"/>
        </w:rPr>
        <w:t xml:space="preserve"> </w:t>
      </w:r>
      <w:r w:rsidRPr="001F23FD">
        <w:rPr>
          <w:rFonts w:ascii="Times New Roman" w:eastAsia="SimSun" w:hAnsi="Times New Roman" w:cs="Times New Roman"/>
          <w:b/>
          <w:bCs/>
          <w:color w:val="000000"/>
          <w:sz w:val="20"/>
          <w:szCs w:val="20"/>
          <w:lang w:bidi="ar"/>
        </w:rPr>
        <w:t>SES:</w:t>
      </w:r>
      <w:r w:rsidRPr="001F23FD">
        <w:rPr>
          <w:rFonts w:ascii="Times New Roman" w:hAnsi="Times New Roman" w:cs="Times New Roman"/>
          <w:b/>
          <w:bCs/>
          <w:sz w:val="20"/>
          <w:szCs w:val="20"/>
        </w:rPr>
        <w:t xml:space="preserve"> </w:t>
      </w:r>
      <w:r w:rsidRPr="001F23FD">
        <w:rPr>
          <w:rFonts w:ascii="Times New Roman" w:eastAsia="SimSun" w:hAnsi="Times New Roman" w:cs="Times New Roman"/>
          <w:color w:val="000000"/>
          <w:sz w:val="20"/>
          <w:szCs w:val="20"/>
          <w:lang w:bidi="ar"/>
        </w:rPr>
        <w:t>socioeconomic state</w:t>
      </w:r>
      <w:r w:rsidRPr="001F23FD">
        <w:rPr>
          <w:rFonts w:ascii="Times New Roman" w:eastAsia="SimSun" w:hAnsi="Times New Roman" w:cs="Times New Roman"/>
          <w:b/>
          <w:bCs/>
          <w:color w:val="000000"/>
          <w:sz w:val="20"/>
          <w:szCs w:val="20"/>
          <w:lang w:bidi="ar"/>
        </w:rPr>
        <w:t>;</w:t>
      </w:r>
      <w:r w:rsidRPr="001F23FD">
        <w:rPr>
          <w:rFonts w:ascii="Times New Roman" w:eastAsia="DengXian" w:hAnsi="Times New Roman" w:cs="Times New Roman"/>
          <w:b/>
          <w:bCs/>
          <w:color w:val="000000"/>
          <w:sz w:val="20"/>
          <w:szCs w:val="20"/>
        </w:rPr>
        <w:t xml:space="preserve"> </w:t>
      </w:r>
      <w:proofErr w:type="spellStart"/>
      <w:r w:rsidRPr="001F23FD">
        <w:rPr>
          <w:rFonts w:ascii="Times New Roman" w:eastAsia="DengXian" w:hAnsi="Times New Roman" w:cs="Times New Roman"/>
          <w:b/>
          <w:bCs/>
          <w:color w:val="000000"/>
          <w:sz w:val="20"/>
          <w:szCs w:val="20"/>
        </w:rPr>
        <w:t>Kungsholmen</w:t>
      </w:r>
      <w:proofErr w:type="spellEnd"/>
      <w:r w:rsidRPr="001F23FD">
        <w:rPr>
          <w:rFonts w:ascii="Times New Roman" w:eastAsia="DengXian" w:hAnsi="Times New Roman" w:cs="Times New Roman"/>
          <w:b/>
          <w:bCs/>
          <w:color w:val="000000"/>
          <w:sz w:val="20"/>
          <w:szCs w:val="20"/>
        </w:rPr>
        <w:t>,</w:t>
      </w:r>
      <w:bookmarkStart w:id="17" w:name="_Hlk95826282"/>
      <w:r w:rsidRPr="001F23FD">
        <w:rPr>
          <w:rFonts w:ascii="Times New Roman" w:hAnsi="Times New Roman" w:cs="Times New Roman"/>
          <w:b/>
          <w:bCs/>
          <w:sz w:val="20"/>
          <w:szCs w:val="20"/>
        </w:rPr>
        <w:t xml:space="preserve"> </w:t>
      </w:r>
      <w:r w:rsidRPr="001F23FD">
        <w:rPr>
          <w:rFonts w:ascii="Times New Roman" w:eastAsia="DengXian" w:hAnsi="Times New Roman" w:cs="Times New Roman"/>
          <w:color w:val="000000"/>
          <w:sz w:val="20"/>
          <w:szCs w:val="20"/>
        </w:rPr>
        <w:t xml:space="preserve">the </w:t>
      </w:r>
      <w:proofErr w:type="spellStart"/>
      <w:r w:rsidRPr="001F23FD">
        <w:rPr>
          <w:rFonts w:ascii="Times New Roman" w:eastAsia="DengXian" w:hAnsi="Times New Roman" w:cs="Times New Roman"/>
          <w:color w:val="000000"/>
          <w:sz w:val="20"/>
          <w:szCs w:val="20"/>
        </w:rPr>
        <w:t>Kungsholmen</w:t>
      </w:r>
      <w:proofErr w:type="spellEnd"/>
      <w:r w:rsidRPr="001F23FD">
        <w:rPr>
          <w:rFonts w:ascii="Times New Roman" w:eastAsia="DengXian" w:hAnsi="Times New Roman" w:cs="Times New Roman"/>
          <w:color w:val="000000"/>
          <w:sz w:val="20"/>
          <w:szCs w:val="20"/>
        </w:rPr>
        <w:t xml:space="preserve"> Project</w:t>
      </w:r>
      <w:bookmarkEnd w:id="17"/>
      <w:r w:rsidRPr="001F23FD">
        <w:rPr>
          <w:rFonts w:ascii="Times New Roman" w:eastAsia="DengXian" w:hAnsi="Times New Roman" w:cs="Times New Roman"/>
          <w:b/>
          <w:bCs/>
          <w:color w:val="000000"/>
          <w:sz w:val="20"/>
          <w:szCs w:val="20"/>
        </w:rPr>
        <w:t xml:space="preserve">; PAQUID, </w:t>
      </w:r>
      <w:bookmarkStart w:id="18" w:name="_Hlk95826298"/>
      <w:proofErr w:type="spellStart"/>
      <w:r w:rsidRPr="001F23FD">
        <w:rPr>
          <w:rFonts w:ascii="Times New Roman" w:eastAsia="DengXian" w:hAnsi="Times New Roman" w:cs="Times New Roman"/>
          <w:color w:val="000000"/>
          <w:sz w:val="20"/>
          <w:szCs w:val="20"/>
        </w:rPr>
        <w:t>Personnes</w:t>
      </w:r>
      <w:proofErr w:type="spellEnd"/>
      <w:r w:rsidRPr="001F23FD">
        <w:rPr>
          <w:rFonts w:ascii="Times New Roman" w:eastAsia="DengXian" w:hAnsi="Times New Roman" w:cs="Times New Roman"/>
          <w:color w:val="000000"/>
          <w:sz w:val="20"/>
          <w:szCs w:val="20"/>
        </w:rPr>
        <w:t xml:space="preserve"> </w:t>
      </w:r>
      <w:proofErr w:type="spellStart"/>
      <w:r w:rsidRPr="001F23FD">
        <w:rPr>
          <w:rFonts w:ascii="Times New Roman" w:eastAsia="DengXian" w:hAnsi="Times New Roman" w:cs="Times New Roman"/>
          <w:color w:val="000000"/>
          <w:sz w:val="20"/>
          <w:szCs w:val="20"/>
        </w:rPr>
        <w:t>Agées</w:t>
      </w:r>
      <w:proofErr w:type="spellEnd"/>
      <w:r w:rsidRPr="001F23FD">
        <w:rPr>
          <w:rFonts w:ascii="Times New Roman" w:eastAsia="DengXian" w:hAnsi="Times New Roman" w:cs="Times New Roman"/>
          <w:color w:val="000000"/>
          <w:sz w:val="20"/>
          <w:szCs w:val="20"/>
        </w:rPr>
        <w:t xml:space="preserve"> QUID cohort</w:t>
      </w:r>
      <w:bookmarkEnd w:id="18"/>
      <w:r w:rsidRPr="001F23FD">
        <w:rPr>
          <w:rFonts w:ascii="Times New Roman" w:eastAsia="DengXian" w:hAnsi="Times New Roman" w:cs="Times New Roman"/>
          <w:color w:val="000000"/>
          <w:sz w:val="20"/>
          <w:szCs w:val="20"/>
        </w:rPr>
        <w:t>;</w:t>
      </w:r>
      <w:r w:rsidRPr="001F23FD">
        <w:rPr>
          <w:rFonts w:ascii="Times New Roman" w:eastAsia="DengXian" w:hAnsi="Times New Roman" w:cs="Times New Roman"/>
          <w:b/>
          <w:bCs/>
          <w:color w:val="000000"/>
          <w:sz w:val="20"/>
          <w:szCs w:val="20"/>
        </w:rPr>
        <w:t xml:space="preserve"> SALSA, </w:t>
      </w:r>
      <w:bookmarkStart w:id="19" w:name="_Hlk95826319"/>
      <w:r w:rsidRPr="001F23FD">
        <w:rPr>
          <w:rFonts w:ascii="Times New Roman" w:hAnsi="Times New Roman" w:cs="Times New Roman"/>
          <w:b/>
          <w:bCs/>
          <w:sz w:val="20"/>
          <w:szCs w:val="20"/>
        </w:rPr>
        <w:t xml:space="preserve"> </w:t>
      </w:r>
      <w:r w:rsidRPr="001F23FD">
        <w:rPr>
          <w:rFonts w:ascii="Times New Roman" w:eastAsia="DengXian" w:hAnsi="Times New Roman" w:cs="Times New Roman"/>
          <w:color w:val="000000"/>
          <w:sz w:val="20"/>
          <w:szCs w:val="20"/>
        </w:rPr>
        <w:t>the Sacramento Area Latino Study on Aging cohort</w:t>
      </w:r>
      <w:bookmarkEnd w:id="19"/>
      <w:r w:rsidRPr="001F23FD">
        <w:rPr>
          <w:rFonts w:ascii="Times New Roman" w:eastAsia="DengXian" w:hAnsi="Times New Roman" w:cs="Times New Roman"/>
          <w:b/>
          <w:bCs/>
          <w:color w:val="000000"/>
          <w:sz w:val="20"/>
          <w:szCs w:val="20"/>
        </w:rPr>
        <w:t>; CLHLS,</w:t>
      </w:r>
      <w:r w:rsidRPr="001F23FD">
        <w:rPr>
          <w:rFonts w:ascii="Times New Roman" w:hAnsi="Times New Roman" w:cs="Times New Roman"/>
          <w:b/>
          <w:bCs/>
          <w:sz w:val="20"/>
          <w:szCs w:val="20"/>
        </w:rPr>
        <w:t xml:space="preserve"> </w:t>
      </w:r>
      <w:bookmarkStart w:id="20" w:name="_Hlk95826332"/>
      <w:r w:rsidRPr="001F23FD">
        <w:rPr>
          <w:rFonts w:ascii="Times New Roman" w:eastAsia="DengXian" w:hAnsi="Times New Roman" w:cs="Times New Roman"/>
          <w:color w:val="000000"/>
          <w:sz w:val="20"/>
          <w:szCs w:val="20"/>
        </w:rPr>
        <w:t>the Chinese Longitudinal Healthy Longevity Survey</w:t>
      </w:r>
      <w:bookmarkEnd w:id="20"/>
      <w:r w:rsidRPr="001F23FD">
        <w:rPr>
          <w:rFonts w:ascii="Times New Roman" w:eastAsia="DengXian" w:hAnsi="Times New Roman" w:cs="Times New Roman"/>
          <w:b/>
          <w:bCs/>
          <w:color w:val="000000"/>
          <w:sz w:val="20"/>
          <w:szCs w:val="20"/>
        </w:rPr>
        <w:t>; ELSA,</w:t>
      </w:r>
      <w:r w:rsidRPr="001F23FD">
        <w:rPr>
          <w:rFonts w:ascii="Times New Roman" w:hAnsi="Times New Roman" w:cs="Times New Roman"/>
          <w:b/>
          <w:bCs/>
          <w:sz w:val="20"/>
          <w:szCs w:val="20"/>
        </w:rPr>
        <w:t xml:space="preserve"> </w:t>
      </w:r>
      <w:bookmarkStart w:id="21" w:name="_Hlk95826374"/>
      <w:r w:rsidRPr="001F23FD">
        <w:rPr>
          <w:rFonts w:ascii="Times New Roman" w:eastAsia="DengXian" w:hAnsi="Times New Roman" w:cs="Times New Roman"/>
          <w:color w:val="000000"/>
          <w:sz w:val="20"/>
          <w:szCs w:val="20"/>
        </w:rPr>
        <w:t>the English Longitudinal Study of Ageing</w:t>
      </w:r>
      <w:bookmarkEnd w:id="21"/>
      <w:r w:rsidRPr="001F23FD">
        <w:rPr>
          <w:rFonts w:ascii="Times New Roman" w:eastAsia="DengXian" w:hAnsi="Times New Roman" w:cs="Times New Roman"/>
          <w:b/>
          <w:bCs/>
          <w:color w:val="000000"/>
          <w:sz w:val="20"/>
          <w:szCs w:val="20"/>
        </w:rPr>
        <w:t xml:space="preserve">; </w:t>
      </w:r>
      <w:proofErr w:type="spellStart"/>
      <w:r w:rsidRPr="001F23FD">
        <w:rPr>
          <w:rFonts w:ascii="Times New Roman" w:eastAsia="DengXian" w:hAnsi="Times New Roman" w:cs="Times New Roman"/>
          <w:b/>
          <w:bCs/>
          <w:color w:val="000000"/>
          <w:sz w:val="20"/>
          <w:szCs w:val="20"/>
        </w:rPr>
        <w:t>KLoSAa</w:t>
      </w:r>
      <w:proofErr w:type="spellEnd"/>
      <w:r w:rsidRPr="001F23FD">
        <w:rPr>
          <w:rFonts w:ascii="Times New Roman" w:eastAsia="DengXian" w:hAnsi="Times New Roman" w:cs="Times New Roman"/>
          <w:b/>
          <w:bCs/>
          <w:color w:val="000000"/>
          <w:sz w:val="20"/>
          <w:szCs w:val="20"/>
        </w:rPr>
        <w:t>,</w:t>
      </w:r>
      <w:r w:rsidRPr="001F23FD">
        <w:rPr>
          <w:rFonts w:ascii="Times New Roman" w:eastAsia="DengXian" w:hAnsi="Times New Roman" w:cs="Times New Roman"/>
          <w:color w:val="000000"/>
          <w:sz w:val="20"/>
          <w:szCs w:val="20"/>
        </w:rPr>
        <w:t xml:space="preserve"> </w:t>
      </w:r>
      <w:bookmarkStart w:id="22" w:name="_Hlk95826386"/>
      <w:r w:rsidRPr="001F23FD">
        <w:rPr>
          <w:rFonts w:ascii="Times New Roman" w:eastAsia="DengXian" w:hAnsi="Times New Roman" w:cs="Times New Roman"/>
          <w:color w:val="000000"/>
          <w:sz w:val="20"/>
          <w:szCs w:val="20"/>
        </w:rPr>
        <w:t>the Korean Longitudinal Study of Ageing (2006–2019)</w:t>
      </w:r>
      <w:bookmarkEnd w:id="22"/>
      <w:r w:rsidRPr="001F23FD">
        <w:rPr>
          <w:rFonts w:ascii="Times New Roman" w:eastAsia="DengXian" w:hAnsi="Times New Roman" w:cs="Times New Roman"/>
          <w:b/>
          <w:bCs/>
          <w:color w:val="000000"/>
          <w:sz w:val="20"/>
          <w:szCs w:val="20"/>
        </w:rPr>
        <w:t xml:space="preserve">; </w:t>
      </w:r>
      <w:proofErr w:type="spellStart"/>
      <w:r w:rsidRPr="001F23FD">
        <w:rPr>
          <w:rFonts w:ascii="Times New Roman" w:eastAsia="DengXian" w:hAnsi="Times New Roman" w:cs="Times New Roman"/>
          <w:b/>
          <w:bCs/>
          <w:color w:val="000000"/>
          <w:sz w:val="20"/>
          <w:szCs w:val="20"/>
        </w:rPr>
        <w:t>InCHIANTI</w:t>
      </w:r>
      <w:proofErr w:type="spellEnd"/>
      <w:r w:rsidRPr="001F23FD">
        <w:rPr>
          <w:rFonts w:ascii="Times New Roman" w:eastAsia="DengXian" w:hAnsi="Times New Roman" w:cs="Times New Roman"/>
          <w:b/>
          <w:bCs/>
          <w:color w:val="000000"/>
          <w:sz w:val="20"/>
          <w:szCs w:val="20"/>
        </w:rPr>
        <w:t>:</w:t>
      </w:r>
      <w:r w:rsidRPr="001F23FD">
        <w:rPr>
          <w:rFonts w:ascii="Times New Roman" w:hAnsi="Times New Roman" w:cs="Times New Roman"/>
          <w:sz w:val="20"/>
          <w:szCs w:val="20"/>
        </w:rPr>
        <w:t xml:space="preserve"> </w:t>
      </w:r>
      <w:bookmarkStart w:id="23" w:name="_Hlk95826415"/>
      <w:r w:rsidRPr="001F23FD">
        <w:rPr>
          <w:rFonts w:ascii="Times New Roman" w:eastAsia="DengXian" w:hAnsi="Times New Roman" w:cs="Times New Roman"/>
          <w:color w:val="000000"/>
          <w:sz w:val="20"/>
          <w:szCs w:val="20"/>
        </w:rPr>
        <w:t>the population-based aging in the Chianti Area</w:t>
      </w:r>
      <w:bookmarkEnd w:id="23"/>
      <w:r w:rsidRPr="001F23FD">
        <w:rPr>
          <w:rFonts w:ascii="Times New Roman" w:eastAsia="DengXian" w:hAnsi="Times New Roman" w:cs="Times New Roman"/>
          <w:color w:val="000000"/>
          <w:sz w:val="20"/>
          <w:szCs w:val="20"/>
        </w:rPr>
        <w:t xml:space="preserve">; </w:t>
      </w:r>
      <w:r w:rsidRPr="001F23FD">
        <w:rPr>
          <w:rFonts w:ascii="Times New Roman" w:eastAsia="DengXian" w:hAnsi="Times New Roman" w:cs="Times New Roman"/>
          <w:b/>
          <w:bCs/>
          <w:color w:val="000000"/>
          <w:sz w:val="20"/>
          <w:szCs w:val="20"/>
        </w:rPr>
        <w:t>ILSE,</w:t>
      </w:r>
      <w:r w:rsidRPr="001F23FD">
        <w:rPr>
          <w:rFonts w:ascii="Times New Roman" w:hAnsi="Times New Roman" w:cs="Times New Roman"/>
          <w:sz w:val="20"/>
          <w:szCs w:val="20"/>
        </w:rPr>
        <w:t xml:space="preserve"> </w:t>
      </w:r>
      <w:bookmarkStart w:id="24" w:name="_Hlk95826434"/>
      <w:r w:rsidRPr="001F23FD">
        <w:rPr>
          <w:rFonts w:ascii="Times New Roman" w:eastAsia="DengXian" w:hAnsi="Times New Roman" w:cs="Times New Roman"/>
          <w:color w:val="000000"/>
          <w:sz w:val="20"/>
          <w:szCs w:val="20"/>
        </w:rPr>
        <w:t>the Interdisciplinary</w:t>
      </w:r>
      <w:bookmarkEnd w:id="24"/>
      <w:r w:rsidRPr="001F23FD">
        <w:rPr>
          <w:rFonts w:ascii="Times New Roman" w:eastAsia="DengXian" w:hAnsi="Times New Roman" w:cs="Times New Roman"/>
          <w:color w:val="000000"/>
          <w:sz w:val="20"/>
          <w:szCs w:val="20"/>
        </w:rPr>
        <w:t xml:space="preserve"> </w:t>
      </w:r>
      <w:bookmarkStart w:id="25" w:name="_Hlk95826460"/>
      <w:r w:rsidRPr="001F23FD">
        <w:rPr>
          <w:rFonts w:ascii="Times New Roman" w:eastAsia="DengXian" w:hAnsi="Times New Roman" w:cs="Times New Roman"/>
          <w:color w:val="000000"/>
          <w:sz w:val="20"/>
          <w:szCs w:val="20"/>
        </w:rPr>
        <w:t>Longitudinal Study of Adult Development and Aging</w:t>
      </w:r>
      <w:bookmarkEnd w:id="25"/>
      <w:r w:rsidRPr="001F23FD">
        <w:rPr>
          <w:rFonts w:ascii="Times New Roman" w:eastAsia="DengXian" w:hAnsi="Times New Roman" w:cs="Times New Roman"/>
          <w:color w:val="000000"/>
          <w:sz w:val="20"/>
          <w:szCs w:val="20"/>
        </w:rPr>
        <w:t>;</w:t>
      </w:r>
      <w:r w:rsidRPr="001F23FD">
        <w:rPr>
          <w:rFonts w:ascii="Times New Roman" w:eastAsia="DengXian" w:hAnsi="Times New Roman" w:cs="Times New Roman"/>
          <w:b/>
          <w:bCs/>
          <w:color w:val="000000"/>
          <w:sz w:val="20"/>
          <w:szCs w:val="20"/>
        </w:rPr>
        <w:t xml:space="preserve"> ZARADEMP: </w:t>
      </w:r>
      <w:r w:rsidRPr="001F23FD">
        <w:rPr>
          <w:rFonts w:ascii="Times New Roman" w:eastAsia="DengXian" w:hAnsi="Times New Roman" w:cs="Times New Roman"/>
          <w:color w:val="000000"/>
          <w:sz w:val="20"/>
          <w:szCs w:val="20"/>
        </w:rPr>
        <w:t xml:space="preserve">the </w:t>
      </w:r>
      <w:proofErr w:type="spellStart"/>
      <w:r w:rsidRPr="001F23FD">
        <w:rPr>
          <w:rFonts w:ascii="Times New Roman" w:eastAsia="DengXian" w:hAnsi="Times New Roman" w:cs="Times New Roman"/>
          <w:color w:val="000000"/>
          <w:sz w:val="20"/>
          <w:szCs w:val="20"/>
        </w:rPr>
        <w:t>zaragoza</w:t>
      </w:r>
      <w:proofErr w:type="spellEnd"/>
      <w:r w:rsidRPr="001F23FD">
        <w:rPr>
          <w:rFonts w:ascii="Times New Roman" w:eastAsia="DengXian" w:hAnsi="Times New Roman" w:cs="Times New Roman"/>
          <w:color w:val="000000"/>
          <w:sz w:val="20"/>
          <w:szCs w:val="20"/>
        </w:rPr>
        <w:t xml:space="preserve"> dementia and depression Project</w:t>
      </w:r>
      <w:r w:rsidRPr="001F23FD">
        <w:rPr>
          <w:rFonts w:ascii="Times New Roman" w:eastAsia="DengXian" w:hAnsi="Times New Roman" w:cs="Times New Roman"/>
          <w:b/>
          <w:bCs/>
          <w:color w:val="000000"/>
          <w:sz w:val="20"/>
          <w:szCs w:val="20"/>
        </w:rPr>
        <w:t>; Whitehall II,</w:t>
      </w:r>
      <w:r w:rsidRPr="001F23FD">
        <w:rPr>
          <w:rFonts w:ascii="Times New Roman" w:hAnsi="Times New Roman" w:cs="Times New Roman"/>
          <w:b/>
          <w:bCs/>
          <w:sz w:val="20"/>
          <w:szCs w:val="20"/>
        </w:rPr>
        <w:t xml:space="preserve"> </w:t>
      </w:r>
      <w:r w:rsidRPr="001F23FD">
        <w:rPr>
          <w:rFonts w:ascii="Times New Roman" w:eastAsia="DengXian" w:hAnsi="Times New Roman" w:cs="Times New Roman"/>
          <w:color w:val="000000"/>
          <w:sz w:val="20"/>
          <w:szCs w:val="20"/>
        </w:rPr>
        <w:t>the Whitehall II study</w:t>
      </w:r>
      <w:r w:rsidRPr="001F23FD">
        <w:rPr>
          <w:rFonts w:ascii="Times New Roman" w:eastAsia="DengXian" w:hAnsi="Times New Roman" w:cs="Times New Roman"/>
          <w:b/>
          <w:bCs/>
          <w:color w:val="000000"/>
          <w:sz w:val="20"/>
          <w:szCs w:val="20"/>
        </w:rPr>
        <w:t>; WHS,</w:t>
      </w:r>
      <w:r w:rsidRPr="001F23FD">
        <w:rPr>
          <w:rFonts w:ascii="Times New Roman" w:hAnsi="Times New Roman" w:cs="Times New Roman"/>
          <w:b/>
          <w:bCs/>
          <w:sz w:val="20"/>
          <w:szCs w:val="20"/>
        </w:rPr>
        <w:t xml:space="preserve"> </w:t>
      </w:r>
      <w:bookmarkStart w:id="26" w:name="_Hlk95826577"/>
      <w:r w:rsidRPr="001F23FD">
        <w:rPr>
          <w:rFonts w:ascii="Times New Roman" w:eastAsia="DengXian" w:hAnsi="Times New Roman" w:cs="Times New Roman"/>
          <w:color w:val="000000"/>
          <w:sz w:val="20"/>
          <w:szCs w:val="20"/>
        </w:rPr>
        <w:t>the Women’s Health Study</w:t>
      </w:r>
      <w:bookmarkEnd w:id="26"/>
      <w:r w:rsidRPr="001F23FD">
        <w:rPr>
          <w:rFonts w:ascii="Times New Roman" w:eastAsia="DengXian" w:hAnsi="Times New Roman" w:cs="Times New Roman"/>
          <w:b/>
          <w:bCs/>
          <w:color w:val="000000"/>
          <w:sz w:val="20"/>
          <w:szCs w:val="20"/>
        </w:rPr>
        <w:t>; ACT:</w:t>
      </w:r>
      <w:r w:rsidRPr="001F23FD">
        <w:rPr>
          <w:rFonts w:ascii="Times New Roman" w:hAnsi="Times New Roman" w:cs="Times New Roman"/>
          <w:b/>
          <w:bCs/>
          <w:sz w:val="20"/>
          <w:szCs w:val="20"/>
        </w:rPr>
        <w:t xml:space="preserve"> </w:t>
      </w:r>
      <w:bookmarkStart w:id="27" w:name="_Hlk95826601"/>
      <w:r w:rsidRPr="001F23FD">
        <w:rPr>
          <w:rFonts w:ascii="Times New Roman" w:eastAsia="DengXian" w:hAnsi="Times New Roman" w:cs="Times New Roman"/>
          <w:color w:val="000000"/>
          <w:sz w:val="20"/>
          <w:szCs w:val="20"/>
        </w:rPr>
        <w:t>the Adult Changes in Thought</w:t>
      </w:r>
      <w:bookmarkEnd w:id="27"/>
      <w:r w:rsidRPr="001F23FD">
        <w:rPr>
          <w:rFonts w:ascii="Times New Roman" w:eastAsia="DengXian" w:hAnsi="Times New Roman" w:cs="Times New Roman"/>
          <w:b/>
          <w:bCs/>
          <w:color w:val="000000"/>
          <w:sz w:val="20"/>
          <w:szCs w:val="20"/>
        </w:rPr>
        <w:t>;</w:t>
      </w:r>
      <w:r w:rsidRPr="001F23FD">
        <w:rPr>
          <w:rFonts w:ascii="Times New Roman" w:eastAsia="DengXian" w:hAnsi="Times New Roman" w:cs="Times New Roman"/>
          <w:color w:val="000000"/>
          <w:sz w:val="20"/>
          <w:szCs w:val="20"/>
        </w:rPr>
        <w:t xml:space="preserve"> </w:t>
      </w:r>
      <w:r w:rsidRPr="001F23FD">
        <w:rPr>
          <w:rFonts w:ascii="Times New Roman" w:eastAsia="DengXian" w:hAnsi="Times New Roman" w:cs="Times New Roman"/>
          <w:b/>
          <w:bCs/>
          <w:color w:val="000000"/>
          <w:sz w:val="20"/>
          <w:szCs w:val="20"/>
        </w:rPr>
        <w:t>NIAE,</w:t>
      </w:r>
      <w:r w:rsidRPr="001F23FD">
        <w:rPr>
          <w:rFonts w:ascii="Times New Roman" w:hAnsi="Times New Roman" w:cs="Times New Roman"/>
          <w:sz w:val="20"/>
          <w:szCs w:val="20"/>
        </w:rPr>
        <w:t xml:space="preserve"> </w:t>
      </w:r>
      <w:bookmarkStart w:id="28" w:name="_Hlk95826616"/>
      <w:r w:rsidRPr="001F23FD">
        <w:rPr>
          <w:rFonts w:ascii="Times New Roman" w:eastAsia="DengXian" w:hAnsi="Times New Roman" w:cs="Times New Roman"/>
          <w:color w:val="000000"/>
          <w:sz w:val="20"/>
          <w:szCs w:val="20"/>
        </w:rPr>
        <w:t>the National Institute on Aging Established</w:t>
      </w:r>
      <w:bookmarkEnd w:id="28"/>
      <w:r w:rsidRPr="001F23FD">
        <w:rPr>
          <w:rFonts w:ascii="Times New Roman" w:eastAsia="DengXian" w:hAnsi="Times New Roman" w:cs="Times New Roman"/>
          <w:b/>
          <w:bCs/>
          <w:color w:val="000000"/>
          <w:sz w:val="20"/>
          <w:szCs w:val="20"/>
        </w:rPr>
        <w:t>; KYS,</w:t>
      </w:r>
      <w:r w:rsidRPr="001F23FD">
        <w:rPr>
          <w:rFonts w:ascii="Times New Roman" w:hAnsi="Times New Roman" w:cs="Times New Roman"/>
          <w:sz w:val="20"/>
          <w:szCs w:val="20"/>
        </w:rPr>
        <w:t xml:space="preserve"> </w:t>
      </w:r>
      <w:bookmarkStart w:id="29" w:name="_Hlk95826634"/>
      <w:r w:rsidRPr="001F23FD">
        <w:rPr>
          <w:rFonts w:ascii="Times New Roman" w:eastAsia="DengXian" w:hAnsi="Times New Roman" w:cs="Times New Roman"/>
          <w:color w:val="000000"/>
          <w:sz w:val="20"/>
          <w:szCs w:val="20"/>
        </w:rPr>
        <w:t xml:space="preserve">the Korean </w:t>
      </w:r>
      <w:proofErr w:type="spellStart"/>
      <w:r w:rsidRPr="001F23FD">
        <w:rPr>
          <w:rFonts w:ascii="Times New Roman" w:eastAsia="DengXian" w:hAnsi="Times New Roman" w:cs="Times New Roman"/>
          <w:color w:val="000000"/>
          <w:sz w:val="20"/>
          <w:szCs w:val="20"/>
        </w:rPr>
        <w:t>Yonchun</w:t>
      </w:r>
      <w:proofErr w:type="spellEnd"/>
      <w:r w:rsidRPr="001F23FD">
        <w:rPr>
          <w:rFonts w:ascii="Times New Roman" w:eastAsia="DengXian" w:hAnsi="Times New Roman" w:cs="Times New Roman"/>
          <w:color w:val="000000"/>
          <w:sz w:val="20"/>
          <w:szCs w:val="20"/>
        </w:rPr>
        <w:t xml:space="preserve"> Survey</w:t>
      </w:r>
      <w:bookmarkEnd w:id="29"/>
      <w:r w:rsidRPr="001F23FD">
        <w:rPr>
          <w:rFonts w:ascii="Times New Roman" w:eastAsia="DengXian" w:hAnsi="Times New Roman" w:cs="Times New Roman"/>
          <w:b/>
          <w:bCs/>
          <w:color w:val="000000"/>
          <w:sz w:val="20"/>
          <w:szCs w:val="20"/>
        </w:rPr>
        <w:t>; CDR</w:t>
      </w:r>
      <w:r w:rsidRPr="001F23FD">
        <w:rPr>
          <w:rFonts w:ascii="Times New Roman" w:hAnsi="Times New Roman" w:cs="Times New Roman"/>
          <w:b/>
          <w:bCs/>
          <w:sz w:val="20"/>
          <w:szCs w:val="20"/>
        </w:rPr>
        <w:t xml:space="preserve">, </w:t>
      </w:r>
      <w:bookmarkStart w:id="30" w:name="_Hlk95826650"/>
      <w:r w:rsidRPr="001F23FD">
        <w:rPr>
          <w:rFonts w:ascii="Times New Roman" w:eastAsia="DengXian" w:hAnsi="Times New Roman" w:cs="Times New Roman"/>
          <w:color w:val="000000"/>
          <w:sz w:val="20"/>
          <w:szCs w:val="20"/>
        </w:rPr>
        <w:t xml:space="preserve">the Cause of Death Register </w:t>
      </w:r>
      <w:bookmarkEnd w:id="30"/>
      <w:r w:rsidRPr="001F23FD">
        <w:rPr>
          <w:rFonts w:ascii="Times New Roman" w:eastAsia="DengXian" w:hAnsi="Times New Roman" w:cs="Times New Roman"/>
          <w:b/>
          <w:bCs/>
          <w:color w:val="000000"/>
          <w:sz w:val="20"/>
          <w:szCs w:val="20"/>
        </w:rPr>
        <w:t xml:space="preserve">; </w:t>
      </w:r>
      <w:proofErr w:type="spellStart"/>
      <w:r w:rsidRPr="001F23FD">
        <w:rPr>
          <w:rFonts w:ascii="Times New Roman" w:eastAsia="DengXian" w:hAnsi="Times New Roman" w:cs="Times New Roman"/>
          <w:b/>
          <w:bCs/>
          <w:color w:val="000000"/>
          <w:sz w:val="20"/>
          <w:szCs w:val="20"/>
        </w:rPr>
        <w:t>BRAiNS</w:t>
      </w:r>
      <w:proofErr w:type="spellEnd"/>
      <w:r w:rsidRPr="001F23FD">
        <w:rPr>
          <w:rFonts w:ascii="Times New Roman" w:eastAsia="DengXian" w:hAnsi="Times New Roman" w:cs="Times New Roman"/>
          <w:b/>
          <w:bCs/>
          <w:color w:val="000000"/>
          <w:sz w:val="20"/>
          <w:szCs w:val="20"/>
        </w:rPr>
        <w:t>,</w:t>
      </w:r>
      <w:bookmarkStart w:id="31" w:name="_Hlk95826665"/>
      <w:r w:rsidRPr="001F23FD">
        <w:rPr>
          <w:rFonts w:ascii="Times New Roman" w:eastAsia="DengXian" w:hAnsi="Times New Roman" w:cs="Times New Roman"/>
          <w:b/>
          <w:bCs/>
          <w:color w:val="000000"/>
          <w:sz w:val="20"/>
          <w:szCs w:val="20"/>
        </w:rPr>
        <w:t xml:space="preserve"> (the University of Kentucky AD Center)</w:t>
      </w:r>
      <w:bookmarkEnd w:id="31"/>
      <w:r w:rsidRPr="001F23FD">
        <w:rPr>
          <w:rFonts w:ascii="Times New Roman" w:eastAsia="DengXian" w:hAnsi="Times New Roman" w:cs="Times New Roman"/>
          <w:b/>
          <w:bCs/>
          <w:color w:val="000000"/>
          <w:sz w:val="20"/>
          <w:szCs w:val="20"/>
        </w:rPr>
        <w:t>; IMIAS,</w:t>
      </w:r>
      <w:r w:rsidRPr="001F23FD">
        <w:rPr>
          <w:rFonts w:ascii="Times New Roman" w:eastAsia="DengXian" w:hAnsi="Times New Roman" w:cs="Times New Roman"/>
          <w:color w:val="000000"/>
          <w:sz w:val="20"/>
          <w:szCs w:val="20"/>
        </w:rPr>
        <w:t xml:space="preserve"> </w:t>
      </w:r>
      <w:bookmarkStart w:id="32" w:name="_Hlk95826687"/>
      <w:r w:rsidRPr="001F23FD">
        <w:rPr>
          <w:rFonts w:ascii="Times New Roman" w:eastAsia="DengXian" w:hAnsi="Times New Roman" w:cs="Times New Roman"/>
          <w:color w:val="000000"/>
          <w:sz w:val="20"/>
          <w:szCs w:val="20"/>
        </w:rPr>
        <w:t>the International Mobility in Aging Study</w:t>
      </w:r>
      <w:bookmarkEnd w:id="32"/>
      <w:r w:rsidRPr="001F23FD">
        <w:rPr>
          <w:rFonts w:ascii="Times New Roman" w:eastAsia="DengXian" w:hAnsi="Times New Roman" w:cs="Times New Roman"/>
          <w:b/>
          <w:bCs/>
          <w:color w:val="000000"/>
          <w:sz w:val="20"/>
          <w:szCs w:val="20"/>
        </w:rPr>
        <w:t xml:space="preserve">; IIHD, </w:t>
      </w:r>
      <w:bookmarkStart w:id="33" w:name="_Hlk95826775"/>
      <w:r w:rsidRPr="001F23FD">
        <w:rPr>
          <w:rFonts w:ascii="Times New Roman" w:eastAsia="DengXian" w:hAnsi="Times New Roman" w:cs="Times New Roman"/>
          <w:color w:val="000000"/>
          <w:sz w:val="20"/>
          <w:szCs w:val="20"/>
        </w:rPr>
        <w:t>the Israeli Ischemic Heart Disease Project</w:t>
      </w:r>
      <w:bookmarkEnd w:id="33"/>
      <w:r w:rsidRPr="001F23FD">
        <w:rPr>
          <w:rFonts w:ascii="Times New Roman" w:eastAsia="DengXian" w:hAnsi="Times New Roman" w:cs="Times New Roman"/>
          <w:b/>
          <w:bCs/>
          <w:color w:val="000000"/>
          <w:sz w:val="20"/>
          <w:szCs w:val="20"/>
        </w:rPr>
        <w:t>; Health ABC,</w:t>
      </w:r>
      <w:r w:rsidRPr="001F23FD">
        <w:rPr>
          <w:rFonts w:ascii="Times New Roman" w:hAnsi="Times New Roman" w:cs="Times New Roman"/>
          <w:b/>
          <w:bCs/>
          <w:sz w:val="20"/>
          <w:szCs w:val="20"/>
        </w:rPr>
        <w:t xml:space="preserve"> </w:t>
      </w:r>
      <w:bookmarkStart w:id="34" w:name="_Hlk95826802"/>
      <w:r w:rsidRPr="001F23FD">
        <w:rPr>
          <w:rFonts w:ascii="Times New Roman" w:eastAsia="DengXian" w:hAnsi="Times New Roman" w:cs="Times New Roman"/>
          <w:color w:val="000000"/>
          <w:sz w:val="20"/>
          <w:szCs w:val="20"/>
        </w:rPr>
        <w:t>the Health, Aging and Body Composition</w:t>
      </w:r>
      <w:r w:rsidRPr="001F23FD">
        <w:rPr>
          <w:rFonts w:ascii="Times New Roman" w:eastAsia="DengXian" w:hAnsi="Times New Roman" w:cs="Times New Roman"/>
          <w:b/>
          <w:bCs/>
          <w:color w:val="000000"/>
          <w:sz w:val="20"/>
          <w:szCs w:val="20"/>
        </w:rPr>
        <w:t>;</w:t>
      </w:r>
      <w:bookmarkEnd w:id="34"/>
      <w:r w:rsidRPr="001F23FD">
        <w:rPr>
          <w:rFonts w:ascii="Times New Roman" w:eastAsia="DengXian" w:hAnsi="Times New Roman" w:cs="Times New Roman"/>
          <w:b/>
          <w:bCs/>
          <w:color w:val="000000"/>
          <w:sz w:val="20"/>
          <w:szCs w:val="20"/>
        </w:rPr>
        <w:t xml:space="preserve"> NSJE, </w:t>
      </w:r>
      <w:bookmarkStart w:id="35" w:name="_Hlk95827040"/>
      <w:r w:rsidRPr="001F23FD">
        <w:rPr>
          <w:rFonts w:ascii="Times New Roman" w:eastAsia="DengXian" w:hAnsi="Times New Roman" w:cs="Times New Roman"/>
          <w:color w:val="000000"/>
          <w:sz w:val="20"/>
          <w:szCs w:val="20"/>
        </w:rPr>
        <w:t>National Survey of the Japanese Elderly</w:t>
      </w:r>
      <w:bookmarkEnd w:id="35"/>
      <w:r w:rsidRPr="001F23FD">
        <w:rPr>
          <w:rFonts w:ascii="Times New Roman" w:eastAsia="DengXian" w:hAnsi="Times New Roman" w:cs="Times New Roman"/>
          <w:b/>
          <w:bCs/>
          <w:color w:val="000000"/>
          <w:sz w:val="20"/>
          <w:szCs w:val="20"/>
        </w:rPr>
        <w:t xml:space="preserve">; CAIDE, </w:t>
      </w:r>
      <w:bookmarkStart w:id="36" w:name="_Hlk95827070"/>
      <w:r w:rsidRPr="001F23FD">
        <w:rPr>
          <w:rFonts w:ascii="Times New Roman" w:eastAsia="DengXian" w:hAnsi="Times New Roman" w:cs="Times New Roman"/>
          <w:color w:val="000000"/>
          <w:sz w:val="20"/>
          <w:szCs w:val="20"/>
        </w:rPr>
        <w:t>the Cardiovascular Risk Factors, Aging and Dementia</w:t>
      </w:r>
      <w:bookmarkEnd w:id="36"/>
      <w:r w:rsidRPr="001F23FD">
        <w:rPr>
          <w:rFonts w:ascii="Times New Roman" w:eastAsia="DengXian" w:hAnsi="Times New Roman" w:cs="Times New Roman"/>
          <w:b/>
          <w:bCs/>
          <w:color w:val="000000"/>
          <w:sz w:val="20"/>
          <w:szCs w:val="20"/>
        </w:rPr>
        <w:t xml:space="preserve">; JAGES , </w:t>
      </w:r>
      <w:bookmarkStart w:id="37" w:name="_Hlk95827085"/>
      <w:r w:rsidRPr="001F23FD">
        <w:rPr>
          <w:rFonts w:ascii="Times New Roman" w:eastAsia="DengXian" w:hAnsi="Times New Roman" w:cs="Times New Roman"/>
          <w:color w:val="000000"/>
          <w:sz w:val="20"/>
          <w:szCs w:val="20"/>
        </w:rPr>
        <w:t>the Japan Gerontological Evaluation Study</w:t>
      </w:r>
      <w:bookmarkEnd w:id="37"/>
      <w:r w:rsidRPr="001F23FD">
        <w:rPr>
          <w:rFonts w:ascii="Times New Roman" w:eastAsia="DengXian" w:hAnsi="Times New Roman" w:cs="Times New Roman"/>
          <w:b/>
          <w:bCs/>
          <w:color w:val="000000"/>
          <w:sz w:val="20"/>
          <w:szCs w:val="20"/>
        </w:rPr>
        <w:t xml:space="preserve">; NHS, </w:t>
      </w:r>
      <w:r w:rsidRPr="001F23FD">
        <w:rPr>
          <w:rFonts w:ascii="Times New Roman" w:eastAsia="DengXian" w:hAnsi="Times New Roman" w:cs="Times New Roman"/>
          <w:color w:val="000000"/>
          <w:sz w:val="20"/>
          <w:szCs w:val="20"/>
        </w:rPr>
        <w:t>the Nurses’ Health Study</w:t>
      </w:r>
      <w:r w:rsidRPr="001F23FD">
        <w:rPr>
          <w:rFonts w:ascii="Times New Roman" w:eastAsia="DengXian" w:hAnsi="Times New Roman" w:cs="Times New Roman"/>
          <w:b/>
          <w:bCs/>
          <w:color w:val="000000"/>
          <w:sz w:val="20"/>
          <w:szCs w:val="20"/>
        </w:rPr>
        <w:t>;</w:t>
      </w:r>
      <w:r w:rsidRPr="001F23FD">
        <w:rPr>
          <w:rFonts w:ascii="Times New Roman" w:hAnsi="Times New Roman" w:cs="Times New Roman"/>
          <w:sz w:val="20"/>
          <w:szCs w:val="20"/>
        </w:rPr>
        <w:t xml:space="preserve"> </w:t>
      </w:r>
      <w:r w:rsidRPr="001F23FD">
        <w:rPr>
          <w:rFonts w:ascii="Times New Roman" w:eastAsia="DengXian" w:hAnsi="Times New Roman" w:cs="Times New Roman"/>
          <w:b/>
          <w:bCs/>
          <w:color w:val="000000"/>
          <w:sz w:val="20"/>
          <w:szCs w:val="20"/>
        </w:rPr>
        <w:t>NHAT ,</w:t>
      </w:r>
      <w:bookmarkStart w:id="38" w:name="_Hlk95827121"/>
      <w:r w:rsidRPr="001F23FD">
        <w:rPr>
          <w:rFonts w:ascii="Times New Roman" w:eastAsia="DengXian" w:hAnsi="Times New Roman" w:cs="Times New Roman"/>
          <w:color w:val="000000"/>
          <w:sz w:val="20"/>
          <w:szCs w:val="20"/>
        </w:rPr>
        <w:t>the National Health and Aging Trends Study</w:t>
      </w:r>
      <w:bookmarkEnd w:id="38"/>
      <w:r w:rsidRPr="001F23FD">
        <w:rPr>
          <w:rFonts w:ascii="Times New Roman" w:eastAsia="DengXian" w:hAnsi="Times New Roman" w:cs="Times New Roman"/>
          <w:b/>
          <w:bCs/>
          <w:color w:val="000000"/>
          <w:sz w:val="20"/>
          <w:szCs w:val="20"/>
        </w:rPr>
        <w:t>;</w:t>
      </w:r>
      <w:r w:rsidRPr="001F23FD">
        <w:rPr>
          <w:rFonts w:ascii="Times New Roman" w:eastAsia="DengXian" w:hAnsi="Times New Roman" w:cs="Times New Roman"/>
          <w:color w:val="000000"/>
          <w:sz w:val="20"/>
          <w:szCs w:val="20"/>
        </w:rPr>
        <w:t xml:space="preserve"> </w:t>
      </w:r>
      <w:proofErr w:type="spellStart"/>
      <w:r w:rsidRPr="001F23FD">
        <w:rPr>
          <w:rFonts w:ascii="Times New Roman" w:eastAsia="DengXian" w:hAnsi="Times New Roman" w:cs="Times New Roman"/>
          <w:b/>
          <w:bCs/>
          <w:color w:val="000000"/>
          <w:sz w:val="20"/>
          <w:szCs w:val="20"/>
        </w:rPr>
        <w:t>Vallecas</w:t>
      </w:r>
      <w:proofErr w:type="spellEnd"/>
      <w:r w:rsidRPr="001F23FD">
        <w:rPr>
          <w:rFonts w:ascii="Times New Roman" w:eastAsia="DengXian" w:hAnsi="Times New Roman" w:cs="Times New Roman"/>
          <w:color w:val="000000"/>
          <w:sz w:val="20"/>
          <w:szCs w:val="20"/>
        </w:rPr>
        <w:t xml:space="preserve">, </w:t>
      </w:r>
      <w:bookmarkStart w:id="39" w:name="_Hlk95827143"/>
      <w:r w:rsidRPr="001F23FD">
        <w:rPr>
          <w:rFonts w:ascii="Times New Roman" w:eastAsia="DengXian" w:hAnsi="Times New Roman" w:cs="Times New Roman"/>
          <w:color w:val="000000"/>
          <w:sz w:val="20"/>
          <w:szCs w:val="20"/>
        </w:rPr>
        <w:t xml:space="preserve">the </w:t>
      </w:r>
      <w:proofErr w:type="spellStart"/>
      <w:r w:rsidRPr="001F23FD">
        <w:rPr>
          <w:rFonts w:ascii="Times New Roman" w:eastAsia="DengXian" w:hAnsi="Times New Roman" w:cs="Times New Roman"/>
          <w:color w:val="000000"/>
          <w:sz w:val="20"/>
          <w:szCs w:val="20"/>
        </w:rPr>
        <w:t>Vallecas</w:t>
      </w:r>
      <w:proofErr w:type="spellEnd"/>
      <w:r w:rsidRPr="001F23FD">
        <w:rPr>
          <w:rFonts w:ascii="Times New Roman" w:eastAsia="DengXian" w:hAnsi="Times New Roman" w:cs="Times New Roman"/>
          <w:color w:val="000000"/>
          <w:sz w:val="20"/>
          <w:szCs w:val="20"/>
        </w:rPr>
        <w:t xml:space="preserve"> Project cohort</w:t>
      </w:r>
      <w:bookmarkEnd w:id="39"/>
      <w:r w:rsidRPr="001F23FD">
        <w:rPr>
          <w:rFonts w:ascii="Times New Roman" w:eastAsia="DengXian" w:hAnsi="Times New Roman" w:cs="Times New Roman"/>
          <w:color w:val="000000"/>
          <w:sz w:val="20"/>
          <w:szCs w:val="20"/>
        </w:rPr>
        <w:t>;</w:t>
      </w:r>
      <w:r w:rsidRPr="001F23FD">
        <w:rPr>
          <w:rFonts w:ascii="Times New Roman" w:eastAsia="DengXian" w:hAnsi="Times New Roman" w:cs="Times New Roman"/>
          <w:b/>
          <w:bCs/>
          <w:color w:val="000000"/>
          <w:sz w:val="20"/>
          <w:szCs w:val="20"/>
        </w:rPr>
        <w:t xml:space="preserve"> ISA</w:t>
      </w:r>
      <w:r w:rsidRPr="001F23FD">
        <w:rPr>
          <w:rFonts w:ascii="Times New Roman" w:eastAsia="DengXian" w:hAnsi="Times New Roman" w:cs="Times New Roman"/>
          <w:color w:val="000000"/>
          <w:sz w:val="20"/>
          <w:szCs w:val="20"/>
        </w:rPr>
        <w:t xml:space="preserve">, </w:t>
      </w:r>
      <w:bookmarkStart w:id="40" w:name="_Hlk95827155"/>
      <w:r w:rsidRPr="001F23FD">
        <w:rPr>
          <w:rFonts w:ascii="Times New Roman" w:eastAsia="DengXian" w:hAnsi="Times New Roman" w:cs="Times New Roman"/>
          <w:color w:val="000000"/>
          <w:sz w:val="20"/>
          <w:szCs w:val="20"/>
        </w:rPr>
        <w:t>the Ibadan Study of Aging</w:t>
      </w:r>
      <w:bookmarkEnd w:id="40"/>
      <w:r w:rsidRPr="001F23FD">
        <w:rPr>
          <w:rFonts w:ascii="Times New Roman" w:eastAsia="DengXian" w:hAnsi="Times New Roman" w:cs="Times New Roman"/>
          <w:color w:val="000000"/>
          <w:sz w:val="20"/>
          <w:szCs w:val="20"/>
        </w:rPr>
        <w:t xml:space="preserve">; </w:t>
      </w:r>
      <w:r w:rsidRPr="001F23FD">
        <w:rPr>
          <w:rFonts w:ascii="Times New Roman" w:eastAsia="DengXian" w:hAnsi="Times New Roman" w:cs="Times New Roman"/>
          <w:b/>
          <w:bCs/>
          <w:color w:val="000000"/>
          <w:sz w:val="20"/>
          <w:szCs w:val="20"/>
        </w:rPr>
        <w:t>CREDOS</w:t>
      </w:r>
      <w:r w:rsidRPr="001F23FD">
        <w:rPr>
          <w:rFonts w:ascii="Times New Roman" w:eastAsia="DengXian" w:hAnsi="Times New Roman" w:cs="Times New Roman"/>
          <w:color w:val="000000"/>
          <w:sz w:val="20"/>
          <w:szCs w:val="20"/>
        </w:rPr>
        <w:t>, the Clinical Research Center for Dementia of South Korea.</w:t>
      </w:r>
    </w:p>
    <w:p w14:paraId="71845826" w14:textId="77777777" w:rsidR="00B91F6A" w:rsidRPr="001F23FD" w:rsidRDefault="00B91F6A">
      <w:pPr>
        <w:spacing w:line="360" w:lineRule="auto"/>
        <w:jc w:val="center"/>
        <w:rPr>
          <w:rFonts w:ascii="Times New Roman" w:eastAsia="SimSun" w:hAnsi="Times New Roman" w:cs="Times New Roman"/>
          <w:b/>
          <w:bCs/>
          <w:sz w:val="18"/>
          <w:szCs w:val="18"/>
          <w:lang w:bidi="ar"/>
        </w:rPr>
      </w:pPr>
    </w:p>
    <w:p w14:paraId="7D369A32" w14:textId="77777777" w:rsidR="00B91F6A" w:rsidRPr="001F23FD" w:rsidRDefault="00B91F6A">
      <w:pPr>
        <w:spacing w:line="360" w:lineRule="auto"/>
        <w:jc w:val="center"/>
        <w:rPr>
          <w:rFonts w:ascii="Times New Roman" w:eastAsia="SimSun" w:hAnsi="Times New Roman" w:cs="Times New Roman"/>
          <w:b/>
          <w:bCs/>
          <w:sz w:val="18"/>
          <w:szCs w:val="18"/>
          <w:lang w:bidi="ar"/>
        </w:rPr>
        <w:sectPr w:rsidR="00B91F6A" w:rsidRPr="001F23FD">
          <w:footerReference w:type="default" r:id="rId8"/>
          <w:pgSz w:w="16838" w:h="11906" w:orient="landscape"/>
          <w:pgMar w:top="1440" w:right="1080" w:bottom="1440" w:left="1080" w:header="851" w:footer="992" w:gutter="0"/>
          <w:cols w:space="425"/>
          <w:docGrid w:type="lines" w:linePitch="312"/>
        </w:sectPr>
      </w:pPr>
    </w:p>
    <w:p w14:paraId="32C65BB0" w14:textId="77777777" w:rsidR="00B91F6A" w:rsidRPr="001F23FD" w:rsidRDefault="0062735A">
      <w:pPr>
        <w:spacing w:line="480" w:lineRule="auto"/>
        <w:jc w:val="center"/>
      </w:pPr>
      <w:r w:rsidRPr="001F23FD">
        <w:rPr>
          <w:rFonts w:ascii="Times New Roman" w:eastAsia="SimSun" w:hAnsi="Times New Roman" w:cs="Times New Roman" w:hint="eastAsia"/>
          <w:b/>
          <w:bCs/>
          <w:sz w:val="18"/>
          <w:szCs w:val="18"/>
          <w:lang w:bidi="ar"/>
        </w:rPr>
        <w:lastRenderedPageBreak/>
        <w:t xml:space="preserve">Supplementary appendix </w:t>
      </w:r>
      <w:r w:rsidRPr="001F23FD">
        <w:rPr>
          <w:rFonts w:ascii="Times New Roman" w:hAnsi="Times New Roman" w:cs="Times New Roman" w:hint="eastAsia"/>
          <w:b/>
          <w:bCs/>
          <w:sz w:val="18"/>
          <w:szCs w:val="18"/>
          <w:lang w:bidi="ar"/>
        </w:rPr>
        <w:t>5</w:t>
      </w:r>
      <w:r w:rsidRPr="001F23FD">
        <w:rPr>
          <w:rFonts w:ascii="Times New Roman" w:eastAsia="SimSun" w:hAnsi="Times New Roman" w:cs="Times New Roman" w:hint="eastAsia"/>
          <w:b/>
          <w:bCs/>
          <w:sz w:val="18"/>
          <w:szCs w:val="18"/>
          <w:lang w:bidi="ar"/>
        </w:rPr>
        <w:t>: Quality assessment of cohort studies</w:t>
      </w:r>
    </w:p>
    <w:tbl>
      <w:tblPr>
        <w:tblW w:w="4419" w:type="pct"/>
        <w:jc w:val="center"/>
        <w:tblLook w:val="04A0" w:firstRow="1" w:lastRow="0" w:firstColumn="1" w:lastColumn="0" w:noHBand="0" w:noVBand="1"/>
      </w:tblPr>
      <w:tblGrid>
        <w:gridCol w:w="2481"/>
        <w:gridCol w:w="596"/>
        <w:gridCol w:w="1697"/>
        <w:gridCol w:w="104"/>
        <w:gridCol w:w="836"/>
        <w:gridCol w:w="1347"/>
        <w:gridCol w:w="916"/>
      </w:tblGrid>
      <w:tr w:rsidR="00B91F6A" w:rsidRPr="001F23FD" w14:paraId="1CA0B770" w14:textId="77777777">
        <w:trPr>
          <w:trHeight w:val="518"/>
          <w:jc w:val="center"/>
        </w:trPr>
        <w:tc>
          <w:tcPr>
            <w:tcW w:w="1555" w:type="pct"/>
            <w:tcBorders>
              <w:top w:val="single" w:sz="8" w:space="0" w:color="auto"/>
              <w:left w:val="nil"/>
              <w:bottom w:val="single" w:sz="8" w:space="0" w:color="auto"/>
              <w:right w:val="nil"/>
            </w:tcBorders>
            <w:shd w:val="clear" w:color="auto" w:fill="auto"/>
          </w:tcPr>
          <w:p w14:paraId="7EB83B96" w14:textId="77777777" w:rsidR="00B91F6A" w:rsidRPr="001F23FD" w:rsidRDefault="0062735A">
            <w:pPr>
              <w:widowControl/>
              <w:spacing w:line="480" w:lineRule="auto"/>
              <w:jc w:val="center"/>
              <w:rPr>
                <w:rFonts w:ascii="Times New Roman" w:eastAsia="DengXian" w:hAnsi="Times New Roman" w:cs="Times New Roman"/>
                <w:b/>
                <w:bCs/>
                <w:color w:val="000000"/>
                <w:kern w:val="0"/>
                <w:sz w:val="18"/>
                <w:szCs w:val="18"/>
              </w:rPr>
            </w:pPr>
            <w:r w:rsidRPr="001F23FD">
              <w:rPr>
                <w:rFonts w:ascii="Times New Roman" w:eastAsia="DengXian" w:hAnsi="Times New Roman" w:cs="Times New Roman"/>
                <w:b/>
                <w:bCs/>
                <w:color w:val="000000"/>
                <w:kern w:val="0"/>
                <w:sz w:val="18"/>
                <w:szCs w:val="18"/>
              </w:rPr>
              <w:t>First author</w:t>
            </w:r>
          </w:p>
        </w:tc>
        <w:tc>
          <w:tcPr>
            <w:tcW w:w="374" w:type="pct"/>
            <w:tcBorders>
              <w:top w:val="single" w:sz="8" w:space="0" w:color="auto"/>
              <w:left w:val="nil"/>
              <w:bottom w:val="single" w:sz="8" w:space="0" w:color="auto"/>
              <w:right w:val="nil"/>
            </w:tcBorders>
            <w:shd w:val="clear" w:color="auto" w:fill="auto"/>
          </w:tcPr>
          <w:p w14:paraId="7CD2E2B9" w14:textId="77777777" w:rsidR="00B91F6A" w:rsidRPr="001F23FD" w:rsidRDefault="0062735A">
            <w:pPr>
              <w:widowControl/>
              <w:spacing w:line="480" w:lineRule="auto"/>
              <w:jc w:val="center"/>
              <w:rPr>
                <w:rFonts w:ascii="Times New Roman" w:eastAsia="DengXian" w:hAnsi="Times New Roman" w:cs="Times New Roman"/>
                <w:b/>
                <w:bCs/>
                <w:color w:val="000000"/>
                <w:kern w:val="0"/>
                <w:sz w:val="18"/>
                <w:szCs w:val="18"/>
              </w:rPr>
            </w:pPr>
            <w:r w:rsidRPr="001F23FD">
              <w:rPr>
                <w:rFonts w:ascii="Times New Roman" w:eastAsia="DengXian" w:hAnsi="Times New Roman" w:cs="Times New Roman"/>
                <w:b/>
                <w:bCs/>
                <w:color w:val="000000"/>
                <w:kern w:val="0"/>
                <w:sz w:val="18"/>
                <w:szCs w:val="18"/>
              </w:rPr>
              <w:t>Year</w:t>
            </w:r>
          </w:p>
        </w:tc>
        <w:tc>
          <w:tcPr>
            <w:tcW w:w="1064" w:type="pct"/>
            <w:tcBorders>
              <w:top w:val="single" w:sz="8" w:space="0" w:color="auto"/>
              <w:left w:val="nil"/>
              <w:bottom w:val="single" w:sz="8" w:space="0" w:color="auto"/>
              <w:right w:val="nil"/>
            </w:tcBorders>
            <w:shd w:val="clear" w:color="auto" w:fill="auto"/>
          </w:tcPr>
          <w:p w14:paraId="4150CF83" w14:textId="77777777" w:rsidR="00B91F6A" w:rsidRPr="001F23FD" w:rsidRDefault="0062735A">
            <w:pPr>
              <w:widowControl/>
              <w:spacing w:line="480" w:lineRule="auto"/>
              <w:jc w:val="center"/>
              <w:rPr>
                <w:rFonts w:ascii="Times New Roman" w:eastAsia="DengXian" w:hAnsi="Times New Roman" w:cs="Times New Roman"/>
                <w:b/>
                <w:bCs/>
                <w:color w:val="000000"/>
                <w:kern w:val="0"/>
                <w:sz w:val="18"/>
                <w:szCs w:val="18"/>
              </w:rPr>
            </w:pPr>
            <w:r w:rsidRPr="001F23FD">
              <w:rPr>
                <w:rFonts w:ascii="Times New Roman" w:eastAsia="DengXian" w:hAnsi="Times New Roman" w:cs="Times New Roman"/>
                <w:b/>
                <w:bCs/>
                <w:color w:val="000000"/>
                <w:kern w:val="0"/>
                <w:sz w:val="18"/>
                <w:szCs w:val="18"/>
              </w:rPr>
              <w:t>Cohort name</w:t>
            </w:r>
          </w:p>
        </w:tc>
        <w:tc>
          <w:tcPr>
            <w:tcW w:w="589" w:type="pct"/>
            <w:gridSpan w:val="2"/>
            <w:tcBorders>
              <w:top w:val="single" w:sz="8" w:space="0" w:color="000000"/>
              <w:left w:val="nil"/>
              <w:bottom w:val="single" w:sz="8" w:space="0" w:color="000000"/>
              <w:right w:val="nil"/>
            </w:tcBorders>
            <w:shd w:val="clear" w:color="auto" w:fill="auto"/>
            <w:vAlign w:val="center"/>
          </w:tcPr>
          <w:p w14:paraId="5435BB9E" w14:textId="77777777" w:rsidR="00B91F6A" w:rsidRPr="001F23FD" w:rsidRDefault="0062735A">
            <w:pPr>
              <w:widowControl/>
              <w:spacing w:line="480" w:lineRule="auto"/>
              <w:jc w:val="center"/>
              <w:rPr>
                <w:rFonts w:ascii="Times New Roman" w:eastAsia="DengXian" w:hAnsi="Times New Roman" w:cs="Times New Roman"/>
                <w:b/>
                <w:bCs/>
                <w:color w:val="000000"/>
                <w:kern w:val="0"/>
                <w:sz w:val="18"/>
                <w:szCs w:val="18"/>
              </w:rPr>
            </w:pPr>
            <w:r w:rsidRPr="001F23FD">
              <w:rPr>
                <w:rFonts w:ascii="Times New Roman" w:eastAsia="DengXian" w:hAnsi="Times New Roman" w:cs="Times New Roman"/>
                <w:b/>
                <w:bCs/>
                <w:color w:val="000000"/>
                <w:kern w:val="0"/>
                <w:sz w:val="18"/>
                <w:szCs w:val="18"/>
              </w:rPr>
              <w:t xml:space="preserve">Selection    </w:t>
            </w:r>
          </w:p>
        </w:tc>
        <w:tc>
          <w:tcPr>
            <w:tcW w:w="844" w:type="pct"/>
            <w:tcBorders>
              <w:top w:val="single" w:sz="8" w:space="0" w:color="000000"/>
              <w:left w:val="nil"/>
              <w:bottom w:val="single" w:sz="8" w:space="0" w:color="000000"/>
              <w:right w:val="nil"/>
            </w:tcBorders>
            <w:shd w:val="clear" w:color="auto" w:fill="auto"/>
            <w:vAlign w:val="center"/>
          </w:tcPr>
          <w:p w14:paraId="2C6B6CDF" w14:textId="77777777" w:rsidR="00B91F6A" w:rsidRPr="001F23FD" w:rsidRDefault="0062735A">
            <w:pPr>
              <w:widowControl/>
              <w:spacing w:line="480" w:lineRule="auto"/>
              <w:jc w:val="center"/>
              <w:rPr>
                <w:rFonts w:ascii="Times New Roman" w:eastAsia="DengXian" w:hAnsi="Times New Roman" w:cs="Times New Roman"/>
                <w:b/>
                <w:bCs/>
                <w:color w:val="000000"/>
                <w:kern w:val="0"/>
                <w:sz w:val="18"/>
                <w:szCs w:val="18"/>
              </w:rPr>
            </w:pPr>
            <w:r w:rsidRPr="001F23FD">
              <w:rPr>
                <w:rFonts w:ascii="Times New Roman" w:eastAsia="DengXian" w:hAnsi="Times New Roman" w:cs="Times New Roman"/>
                <w:b/>
                <w:bCs/>
                <w:color w:val="000000"/>
                <w:kern w:val="0"/>
                <w:sz w:val="18"/>
                <w:szCs w:val="18"/>
              </w:rPr>
              <w:t xml:space="preserve">Comparability  </w:t>
            </w:r>
          </w:p>
        </w:tc>
        <w:tc>
          <w:tcPr>
            <w:tcW w:w="574" w:type="pct"/>
            <w:tcBorders>
              <w:top w:val="single" w:sz="8" w:space="0" w:color="000000"/>
              <w:left w:val="nil"/>
              <w:bottom w:val="single" w:sz="8" w:space="0" w:color="000000"/>
              <w:right w:val="nil"/>
            </w:tcBorders>
            <w:shd w:val="clear" w:color="auto" w:fill="auto"/>
            <w:vAlign w:val="center"/>
          </w:tcPr>
          <w:p w14:paraId="303C8400" w14:textId="77777777" w:rsidR="00B91F6A" w:rsidRPr="001F23FD" w:rsidRDefault="0062735A">
            <w:pPr>
              <w:widowControl/>
              <w:spacing w:line="480" w:lineRule="auto"/>
              <w:jc w:val="center"/>
              <w:rPr>
                <w:rFonts w:ascii="Times New Roman" w:eastAsia="DengXian" w:hAnsi="Times New Roman" w:cs="Times New Roman"/>
                <w:b/>
                <w:bCs/>
                <w:color w:val="000000"/>
                <w:kern w:val="0"/>
                <w:sz w:val="18"/>
                <w:szCs w:val="18"/>
              </w:rPr>
            </w:pPr>
            <w:r w:rsidRPr="001F23FD">
              <w:rPr>
                <w:rFonts w:ascii="Times New Roman" w:eastAsia="DengXian" w:hAnsi="Times New Roman" w:cs="Times New Roman"/>
                <w:b/>
                <w:bCs/>
                <w:color w:val="000000"/>
                <w:kern w:val="0"/>
                <w:sz w:val="18"/>
                <w:szCs w:val="18"/>
              </w:rPr>
              <w:t>Outcome</w:t>
            </w:r>
          </w:p>
        </w:tc>
      </w:tr>
      <w:tr w:rsidR="00B91F6A" w:rsidRPr="001F23FD" w14:paraId="40486D78" w14:textId="77777777">
        <w:trPr>
          <w:trHeight w:val="308"/>
          <w:jc w:val="center"/>
        </w:trPr>
        <w:tc>
          <w:tcPr>
            <w:tcW w:w="1555" w:type="pct"/>
            <w:tcBorders>
              <w:top w:val="nil"/>
              <w:left w:val="nil"/>
              <w:bottom w:val="nil"/>
              <w:right w:val="nil"/>
            </w:tcBorders>
            <w:shd w:val="clear" w:color="auto" w:fill="auto"/>
            <w:noWrap/>
          </w:tcPr>
          <w:p w14:paraId="5CAA0972"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Anita Karp</w:t>
            </w:r>
          </w:p>
        </w:tc>
        <w:tc>
          <w:tcPr>
            <w:tcW w:w="374" w:type="pct"/>
            <w:tcBorders>
              <w:top w:val="nil"/>
              <w:left w:val="nil"/>
              <w:bottom w:val="nil"/>
              <w:right w:val="nil"/>
            </w:tcBorders>
            <w:shd w:val="clear" w:color="auto" w:fill="auto"/>
            <w:noWrap/>
          </w:tcPr>
          <w:p w14:paraId="02393861"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2004</w:t>
            </w:r>
          </w:p>
        </w:tc>
        <w:tc>
          <w:tcPr>
            <w:tcW w:w="1129" w:type="pct"/>
            <w:gridSpan w:val="2"/>
            <w:tcBorders>
              <w:top w:val="nil"/>
              <w:left w:val="nil"/>
              <w:bottom w:val="nil"/>
              <w:right w:val="nil"/>
            </w:tcBorders>
            <w:shd w:val="clear" w:color="auto" w:fill="auto"/>
          </w:tcPr>
          <w:p w14:paraId="68348C2C"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Kungsholmen</w:t>
            </w:r>
            <w:proofErr w:type="spellEnd"/>
          </w:p>
        </w:tc>
        <w:tc>
          <w:tcPr>
            <w:tcW w:w="524" w:type="pct"/>
            <w:tcBorders>
              <w:top w:val="nil"/>
              <w:left w:val="nil"/>
              <w:bottom w:val="nil"/>
              <w:right w:val="nil"/>
            </w:tcBorders>
            <w:shd w:val="clear" w:color="auto" w:fill="auto"/>
            <w:noWrap/>
            <w:vAlign w:val="bottom"/>
          </w:tcPr>
          <w:p w14:paraId="42F250E6"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844" w:type="pct"/>
            <w:tcBorders>
              <w:top w:val="nil"/>
              <w:left w:val="nil"/>
              <w:bottom w:val="nil"/>
              <w:right w:val="nil"/>
            </w:tcBorders>
            <w:shd w:val="clear" w:color="auto" w:fill="auto"/>
            <w:noWrap/>
            <w:vAlign w:val="bottom"/>
          </w:tcPr>
          <w:p w14:paraId="65165B06"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574" w:type="pct"/>
            <w:tcBorders>
              <w:top w:val="nil"/>
              <w:left w:val="nil"/>
              <w:bottom w:val="nil"/>
              <w:right w:val="nil"/>
            </w:tcBorders>
            <w:shd w:val="clear" w:color="auto" w:fill="auto"/>
            <w:noWrap/>
            <w:vAlign w:val="bottom"/>
          </w:tcPr>
          <w:p w14:paraId="25AEDC5C"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r>
      <w:tr w:rsidR="00B91F6A" w:rsidRPr="001F23FD" w14:paraId="23FED675" w14:textId="77777777">
        <w:trPr>
          <w:trHeight w:val="308"/>
          <w:jc w:val="center"/>
        </w:trPr>
        <w:tc>
          <w:tcPr>
            <w:tcW w:w="1555" w:type="pct"/>
            <w:tcBorders>
              <w:top w:val="nil"/>
              <w:left w:val="nil"/>
              <w:bottom w:val="nil"/>
              <w:right w:val="nil"/>
            </w:tcBorders>
            <w:shd w:val="clear" w:color="auto" w:fill="auto"/>
            <w:noWrap/>
          </w:tcPr>
          <w:p w14:paraId="359C6957"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Adina Zeki Al </w:t>
            </w:r>
            <w:proofErr w:type="spellStart"/>
            <w:r w:rsidRPr="001F23FD">
              <w:rPr>
                <w:rFonts w:ascii="Times New Roman" w:eastAsia="DengXian" w:hAnsi="Times New Roman" w:cs="Times New Roman"/>
                <w:color w:val="000000"/>
                <w:kern w:val="0"/>
                <w:sz w:val="18"/>
                <w:szCs w:val="18"/>
              </w:rPr>
              <w:t>Hazzouri</w:t>
            </w:r>
            <w:proofErr w:type="spellEnd"/>
          </w:p>
        </w:tc>
        <w:tc>
          <w:tcPr>
            <w:tcW w:w="374" w:type="pct"/>
            <w:tcBorders>
              <w:top w:val="nil"/>
              <w:left w:val="nil"/>
              <w:bottom w:val="nil"/>
              <w:right w:val="nil"/>
            </w:tcBorders>
            <w:shd w:val="clear" w:color="auto" w:fill="auto"/>
            <w:noWrap/>
          </w:tcPr>
          <w:p w14:paraId="4C81F2CA"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2011</w:t>
            </w:r>
          </w:p>
        </w:tc>
        <w:tc>
          <w:tcPr>
            <w:tcW w:w="1129" w:type="pct"/>
            <w:gridSpan w:val="2"/>
            <w:tcBorders>
              <w:top w:val="nil"/>
              <w:left w:val="nil"/>
              <w:bottom w:val="nil"/>
              <w:right w:val="nil"/>
            </w:tcBorders>
            <w:shd w:val="clear" w:color="auto" w:fill="auto"/>
            <w:noWrap/>
          </w:tcPr>
          <w:p w14:paraId="304C1476"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SALSA</w:t>
            </w:r>
          </w:p>
        </w:tc>
        <w:tc>
          <w:tcPr>
            <w:tcW w:w="524" w:type="pct"/>
            <w:tcBorders>
              <w:top w:val="nil"/>
              <w:left w:val="nil"/>
              <w:bottom w:val="nil"/>
              <w:right w:val="nil"/>
            </w:tcBorders>
            <w:shd w:val="clear" w:color="auto" w:fill="auto"/>
            <w:noWrap/>
            <w:vAlign w:val="bottom"/>
          </w:tcPr>
          <w:p w14:paraId="71B9CDFA"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844" w:type="pct"/>
            <w:tcBorders>
              <w:top w:val="nil"/>
              <w:left w:val="nil"/>
              <w:bottom w:val="nil"/>
              <w:right w:val="nil"/>
            </w:tcBorders>
            <w:shd w:val="clear" w:color="auto" w:fill="auto"/>
            <w:noWrap/>
            <w:vAlign w:val="bottom"/>
          </w:tcPr>
          <w:p w14:paraId="001FEB3B"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574" w:type="pct"/>
            <w:tcBorders>
              <w:top w:val="nil"/>
              <w:left w:val="nil"/>
              <w:bottom w:val="nil"/>
              <w:right w:val="nil"/>
            </w:tcBorders>
            <w:shd w:val="clear" w:color="auto" w:fill="auto"/>
            <w:noWrap/>
            <w:vAlign w:val="bottom"/>
          </w:tcPr>
          <w:p w14:paraId="638FF034"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r>
      <w:tr w:rsidR="00B91F6A" w:rsidRPr="001F23FD" w14:paraId="4AB63926" w14:textId="77777777">
        <w:trPr>
          <w:trHeight w:val="308"/>
          <w:jc w:val="center"/>
        </w:trPr>
        <w:tc>
          <w:tcPr>
            <w:tcW w:w="1555" w:type="pct"/>
            <w:tcBorders>
              <w:top w:val="nil"/>
              <w:left w:val="nil"/>
              <w:bottom w:val="nil"/>
              <w:right w:val="nil"/>
            </w:tcBorders>
            <w:shd w:val="clear" w:color="auto" w:fill="auto"/>
            <w:noWrap/>
          </w:tcPr>
          <w:p w14:paraId="02760705"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Lele</w:t>
            </w:r>
            <w:proofErr w:type="spellEnd"/>
            <w:r w:rsidRPr="001F23FD">
              <w:rPr>
                <w:rFonts w:ascii="Times New Roman" w:eastAsia="DengXian" w:hAnsi="Times New Roman" w:cs="Times New Roman"/>
                <w:color w:val="000000"/>
                <w:kern w:val="0"/>
                <w:sz w:val="18"/>
                <w:szCs w:val="18"/>
              </w:rPr>
              <w:t xml:space="preserve"> Chen &amp; </w:t>
            </w:r>
            <w:proofErr w:type="spellStart"/>
            <w:r w:rsidRPr="001F23FD">
              <w:rPr>
                <w:rFonts w:ascii="Times New Roman" w:eastAsia="DengXian" w:hAnsi="Times New Roman" w:cs="Times New Roman"/>
                <w:color w:val="000000"/>
                <w:kern w:val="0"/>
                <w:sz w:val="18"/>
                <w:szCs w:val="18"/>
              </w:rPr>
              <w:t>Qilong</w:t>
            </w:r>
            <w:proofErr w:type="spellEnd"/>
            <w:r w:rsidRPr="001F23FD">
              <w:rPr>
                <w:rFonts w:ascii="Times New Roman" w:eastAsia="DengXian" w:hAnsi="Times New Roman" w:cs="Times New Roman"/>
                <w:color w:val="000000"/>
                <w:kern w:val="0"/>
                <w:sz w:val="18"/>
                <w:szCs w:val="18"/>
              </w:rPr>
              <w:t xml:space="preserve"> Cao</w:t>
            </w:r>
          </w:p>
        </w:tc>
        <w:tc>
          <w:tcPr>
            <w:tcW w:w="374" w:type="pct"/>
            <w:tcBorders>
              <w:top w:val="nil"/>
              <w:left w:val="nil"/>
              <w:bottom w:val="nil"/>
              <w:right w:val="nil"/>
            </w:tcBorders>
            <w:shd w:val="clear" w:color="auto" w:fill="auto"/>
            <w:noWrap/>
          </w:tcPr>
          <w:p w14:paraId="04F80D5B"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2020</w:t>
            </w:r>
          </w:p>
        </w:tc>
        <w:tc>
          <w:tcPr>
            <w:tcW w:w="1129" w:type="pct"/>
            <w:gridSpan w:val="2"/>
            <w:tcBorders>
              <w:top w:val="nil"/>
              <w:left w:val="nil"/>
              <w:bottom w:val="nil"/>
              <w:right w:val="nil"/>
            </w:tcBorders>
            <w:shd w:val="clear" w:color="auto" w:fill="auto"/>
            <w:noWrap/>
          </w:tcPr>
          <w:p w14:paraId="3B251AED"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CLHLS</w:t>
            </w:r>
          </w:p>
        </w:tc>
        <w:tc>
          <w:tcPr>
            <w:tcW w:w="524" w:type="pct"/>
            <w:tcBorders>
              <w:top w:val="nil"/>
              <w:left w:val="nil"/>
              <w:bottom w:val="nil"/>
              <w:right w:val="nil"/>
            </w:tcBorders>
            <w:shd w:val="clear" w:color="auto" w:fill="auto"/>
            <w:noWrap/>
            <w:vAlign w:val="bottom"/>
          </w:tcPr>
          <w:p w14:paraId="1986CFC8"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844" w:type="pct"/>
            <w:tcBorders>
              <w:top w:val="nil"/>
              <w:left w:val="nil"/>
              <w:bottom w:val="nil"/>
              <w:right w:val="nil"/>
            </w:tcBorders>
            <w:shd w:val="clear" w:color="auto" w:fill="auto"/>
            <w:noWrap/>
            <w:vAlign w:val="bottom"/>
          </w:tcPr>
          <w:p w14:paraId="63DDE01B"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574" w:type="pct"/>
            <w:tcBorders>
              <w:top w:val="nil"/>
              <w:left w:val="nil"/>
              <w:bottom w:val="nil"/>
              <w:right w:val="nil"/>
            </w:tcBorders>
            <w:shd w:val="clear" w:color="auto" w:fill="auto"/>
            <w:noWrap/>
            <w:vAlign w:val="bottom"/>
          </w:tcPr>
          <w:p w14:paraId="51EB4B57"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r>
      <w:tr w:rsidR="00B91F6A" w:rsidRPr="001F23FD" w14:paraId="0212BA55" w14:textId="77777777">
        <w:trPr>
          <w:trHeight w:val="278"/>
          <w:jc w:val="center"/>
        </w:trPr>
        <w:tc>
          <w:tcPr>
            <w:tcW w:w="1555" w:type="pct"/>
            <w:tcBorders>
              <w:top w:val="nil"/>
              <w:left w:val="nil"/>
              <w:bottom w:val="nil"/>
              <w:right w:val="nil"/>
            </w:tcBorders>
            <w:shd w:val="clear" w:color="auto" w:fill="auto"/>
            <w:noWrap/>
          </w:tcPr>
          <w:p w14:paraId="4BBB39E6"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Dorina</w:t>
            </w:r>
            <w:proofErr w:type="spellEnd"/>
            <w:r w:rsidRPr="001F23FD">
              <w:rPr>
                <w:rFonts w:ascii="Times New Roman" w:eastAsia="DengXian" w:hAnsi="Times New Roman" w:cs="Times New Roman"/>
                <w:color w:val="000000"/>
                <w:kern w:val="0"/>
                <w:sz w:val="18"/>
                <w:szCs w:val="18"/>
              </w:rPr>
              <w:t xml:space="preserve"> </w:t>
            </w:r>
            <w:proofErr w:type="spellStart"/>
            <w:r w:rsidRPr="001F23FD">
              <w:rPr>
                <w:rFonts w:ascii="Times New Roman" w:eastAsia="DengXian" w:hAnsi="Times New Roman" w:cs="Times New Roman"/>
                <w:color w:val="000000"/>
                <w:kern w:val="0"/>
                <w:sz w:val="18"/>
                <w:szCs w:val="18"/>
              </w:rPr>
              <w:t>Cadar</w:t>
            </w:r>
            <w:proofErr w:type="spellEnd"/>
            <w:r w:rsidRPr="001F23FD">
              <w:rPr>
                <w:rFonts w:ascii="Times New Roman" w:eastAsia="DengXian" w:hAnsi="Times New Roman" w:cs="Times New Roman"/>
                <w:color w:val="000000"/>
                <w:kern w:val="0"/>
                <w:sz w:val="18"/>
                <w:szCs w:val="18"/>
              </w:rPr>
              <w:t xml:space="preserve"> </w:t>
            </w:r>
          </w:p>
        </w:tc>
        <w:tc>
          <w:tcPr>
            <w:tcW w:w="374" w:type="pct"/>
            <w:tcBorders>
              <w:top w:val="nil"/>
              <w:left w:val="nil"/>
              <w:bottom w:val="nil"/>
              <w:right w:val="nil"/>
            </w:tcBorders>
            <w:shd w:val="clear" w:color="auto" w:fill="auto"/>
            <w:noWrap/>
          </w:tcPr>
          <w:p w14:paraId="68A91740"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2018</w:t>
            </w:r>
          </w:p>
        </w:tc>
        <w:tc>
          <w:tcPr>
            <w:tcW w:w="1129" w:type="pct"/>
            <w:gridSpan w:val="2"/>
            <w:tcBorders>
              <w:top w:val="nil"/>
              <w:left w:val="nil"/>
              <w:bottom w:val="nil"/>
              <w:right w:val="nil"/>
            </w:tcBorders>
            <w:shd w:val="clear" w:color="auto" w:fill="auto"/>
            <w:noWrap/>
          </w:tcPr>
          <w:p w14:paraId="39EDE544"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Times New Roman" w:eastAsia="DengXian" w:hAnsi="Times New Roman" w:cs="Times New Roman"/>
                <w:color w:val="000000"/>
                <w:kern w:val="0"/>
                <w:sz w:val="18"/>
                <w:szCs w:val="18"/>
              </w:rPr>
              <w:t>ELSA</w:t>
            </w:r>
          </w:p>
        </w:tc>
        <w:tc>
          <w:tcPr>
            <w:tcW w:w="524" w:type="pct"/>
            <w:tcBorders>
              <w:top w:val="nil"/>
              <w:left w:val="nil"/>
              <w:bottom w:val="nil"/>
              <w:right w:val="nil"/>
            </w:tcBorders>
            <w:shd w:val="clear" w:color="auto" w:fill="auto"/>
            <w:noWrap/>
            <w:vAlign w:val="bottom"/>
          </w:tcPr>
          <w:p w14:paraId="76813492"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Segoe UI Symbol" w:eastAsia="DengXian" w:hAnsi="Segoe UI Symbol" w:cs="Segoe UI Symbol"/>
                <w:color w:val="000000"/>
                <w:kern w:val="0"/>
                <w:sz w:val="18"/>
                <w:szCs w:val="18"/>
              </w:rPr>
              <w:t>★★★★</w:t>
            </w:r>
          </w:p>
        </w:tc>
        <w:tc>
          <w:tcPr>
            <w:tcW w:w="844" w:type="pct"/>
            <w:tcBorders>
              <w:top w:val="nil"/>
              <w:left w:val="nil"/>
              <w:bottom w:val="nil"/>
              <w:right w:val="nil"/>
            </w:tcBorders>
            <w:shd w:val="clear" w:color="auto" w:fill="auto"/>
            <w:noWrap/>
            <w:vAlign w:val="bottom"/>
          </w:tcPr>
          <w:p w14:paraId="55CAC132"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Segoe UI Symbol" w:eastAsia="DengXian" w:hAnsi="Segoe UI Symbol" w:cs="Segoe UI Symbol"/>
                <w:color w:val="000000"/>
                <w:kern w:val="0"/>
                <w:sz w:val="18"/>
                <w:szCs w:val="18"/>
              </w:rPr>
              <w:t>★★</w:t>
            </w:r>
          </w:p>
        </w:tc>
        <w:tc>
          <w:tcPr>
            <w:tcW w:w="574" w:type="pct"/>
            <w:tcBorders>
              <w:top w:val="nil"/>
              <w:left w:val="nil"/>
              <w:bottom w:val="nil"/>
              <w:right w:val="nil"/>
            </w:tcBorders>
            <w:shd w:val="clear" w:color="auto" w:fill="auto"/>
            <w:noWrap/>
            <w:vAlign w:val="bottom"/>
          </w:tcPr>
          <w:p w14:paraId="5E627441"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Segoe UI Symbol" w:eastAsia="DengXian" w:hAnsi="Segoe UI Symbol" w:cs="Segoe UI Symbol"/>
                <w:color w:val="000000"/>
                <w:kern w:val="0"/>
                <w:sz w:val="18"/>
                <w:szCs w:val="18"/>
              </w:rPr>
              <w:t>★★★</w:t>
            </w:r>
          </w:p>
        </w:tc>
      </w:tr>
      <w:tr w:rsidR="00B91F6A" w:rsidRPr="001F23FD" w14:paraId="28497E5C" w14:textId="77777777">
        <w:trPr>
          <w:trHeight w:val="308"/>
          <w:jc w:val="center"/>
        </w:trPr>
        <w:tc>
          <w:tcPr>
            <w:tcW w:w="1555" w:type="pct"/>
            <w:tcBorders>
              <w:top w:val="nil"/>
              <w:left w:val="nil"/>
              <w:bottom w:val="nil"/>
              <w:right w:val="nil"/>
            </w:tcBorders>
            <w:shd w:val="clear" w:color="auto" w:fill="auto"/>
            <w:noWrap/>
          </w:tcPr>
          <w:p w14:paraId="238304C1"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Kay </w:t>
            </w:r>
            <w:proofErr w:type="spellStart"/>
            <w:r w:rsidRPr="001F23FD">
              <w:rPr>
                <w:rFonts w:ascii="Times New Roman" w:eastAsia="DengXian" w:hAnsi="Times New Roman" w:cs="Times New Roman"/>
                <w:color w:val="000000"/>
                <w:kern w:val="0"/>
                <w:sz w:val="18"/>
                <w:szCs w:val="18"/>
              </w:rPr>
              <w:t>Deckers</w:t>
            </w:r>
            <w:proofErr w:type="spellEnd"/>
          </w:p>
        </w:tc>
        <w:tc>
          <w:tcPr>
            <w:tcW w:w="374" w:type="pct"/>
            <w:tcBorders>
              <w:top w:val="nil"/>
              <w:left w:val="nil"/>
              <w:bottom w:val="nil"/>
              <w:right w:val="nil"/>
            </w:tcBorders>
            <w:shd w:val="clear" w:color="auto" w:fill="auto"/>
            <w:noWrap/>
          </w:tcPr>
          <w:p w14:paraId="745A2A97"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2019</w:t>
            </w:r>
          </w:p>
        </w:tc>
        <w:tc>
          <w:tcPr>
            <w:tcW w:w="1129" w:type="pct"/>
            <w:gridSpan w:val="2"/>
            <w:tcBorders>
              <w:top w:val="nil"/>
              <w:left w:val="nil"/>
              <w:bottom w:val="nil"/>
              <w:right w:val="nil"/>
            </w:tcBorders>
            <w:shd w:val="clear" w:color="auto" w:fill="auto"/>
            <w:noWrap/>
          </w:tcPr>
          <w:p w14:paraId="4220E8D4"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ELSA</w:t>
            </w:r>
          </w:p>
        </w:tc>
        <w:tc>
          <w:tcPr>
            <w:tcW w:w="524" w:type="pct"/>
            <w:tcBorders>
              <w:top w:val="nil"/>
              <w:left w:val="nil"/>
              <w:bottom w:val="nil"/>
              <w:right w:val="nil"/>
            </w:tcBorders>
            <w:shd w:val="clear" w:color="auto" w:fill="auto"/>
            <w:noWrap/>
            <w:vAlign w:val="bottom"/>
          </w:tcPr>
          <w:p w14:paraId="0390DE2B"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844" w:type="pct"/>
            <w:tcBorders>
              <w:top w:val="nil"/>
              <w:left w:val="nil"/>
              <w:bottom w:val="nil"/>
              <w:right w:val="nil"/>
            </w:tcBorders>
            <w:shd w:val="clear" w:color="auto" w:fill="auto"/>
            <w:noWrap/>
            <w:vAlign w:val="bottom"/>
          </w:tcPr>
          <w:p w14:paraId="67A7C03B"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574" w:type="pct"/>
            <w:tcBorders>
              <w:top w:val="nil"/>
              <w:left w:val="nil"/>
              <w:bottom w:val="nil"/>
              <w:right w:val="nil"/>
            </w:tcBorders>
            <w:shd w:val="clear" w:color="auto" w:fill="auto"/>
            <w:noWrap/>
            <w:vAlign w:val="bottom"/>
          </w:tcPr>
          <w:p w14:paraId="29868282"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r>
      <w:tr w:rsidR="00B91F6A" w:rsidRPr="001F23FD" w14:paraId="39F786F3" w14:textId="77777777">
        <w:trPr>
          <w:trHeight w:val="278"/>
          <w:jc w:val="center"/>
        </w:trPr>
        <w:tc>
          <w:tcPr>
            <w:tcW w:w="1555" w:type="pct"/>
            <w:tcBorders>
              <w:top w:val="nil"/>
              <w:left w:val="nil"/>
              <w:bottom w:val="nil"/>
              <w:right w:val="nil"/>
            </w:tcBorders>
            <w:shd w:val="clear" w:color="auto" w:fill="auto"/>
            <w:noWrap/>
          </w:tcPr>
          <w:p w14:paraId="26814DB0"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Miguel A. Fernández-</w:t>
            </w:r>
            <w:proofErr w:type="spellStart"/>
            <w:r w:rsidRPr="001F23FD">
              <w:rPr>
                <w:rFonts w:ascii="Times New Roman" w:eastAsia="DengXian" w:hAnsi="Times New Roman" w:cs="Times New Roman"/>
                <w:color w:val="000000"/>
                <w:kern w:val="0"/>
                <w:sz w:val="18"/>
                <w:szCs w:val="18"/>
              </w:rPr>
              <w:t>Blázquez</w:t>
            </w:r>
            <w:proofErr w:type="spellEnd"/>
            <w:r w:rsidRPr="001F23FD">
              <w:rPr>
                <w:rFonts w:ascii="Times New Roman" w:eastAsia="DengXian" w:hAnsi="Times New Roman" w:cs="Times New Roman"/>
                <w:color w:val="000000"/>
                <w:kern w:val="0"/>
                <w:sz w:val="18"/>
                <w:szCs w:val="18"/>
              </w:rPr>
              <w:t xml:space="preserve"> </w:t>
            </w:r>
          </w:p>
        </w:tc>
        <w:tc>
          <w:tcPr>
            <w:tcW w:w="374" w:type="pct"/>
            <w:tcBorders>
              <w:top w:val="nil"/>
              <w:left w:val="nil"/>
              <w:bottom w:val="nil"/>
              <w:right w:val="nil"/>
            </w:tcBorders>
            <w:shd w:val="clear" w:color="auto" w:fill="auto"/>
            <w:noWrap/>
          </w:tcPr>
          <w:p w14:paraId="498E309A"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2021</w:t>
            </w:r>
          </w:p>
        </w:tc>
        <w:tc>
          <w:tcPr>
            <w:tcW w:w="1129" w:type="pct"/>
            <w:gridSpan w:val="2"/>
            <w:tcBorders>
              <w:top w:val="nil"/>
              <w:left w:val="nil"/>
              <w:bottom w:val="nil"/>
              <w:right w:val="nil"/>
            </w:tcBorders>
            <w:shd w:val="clear" w:color="auto" w:fill="auto"/>
            <w:noWrap/>
          </w:tcPr>
          <w:p w14:paraId="6EEB71B6"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Times New Roman" w:eastAsia="DengXian" w:hAnsi="Times New Roman" w:cs="Times New Roman"/>
                <w:color w:val="000000"/>
                <w:kern w:val="0"/>
                <w:sz w:val="18"/>
                <w:szCs w:val="18"/>
              </w:rPr>
              <w:t xml:space="preserve"> </w:t>
            </w:r>
            <w:proofErr w:type="spellStart"/>
            <w:r w:rsidRPr="001F23FD">
              <w:rPr>
                <w:rFonts w:ascii="Times New Roman" w:eastAsia="DengXian" w:hAnsi="Times New Roman" w:cs="Times New Roman"/>
                <w:color w:val="000000"/>
                <w:kern w:val="0"/>
                <w:sz w:val="18"/>
                <w:szCs w:val="18"/>
              </w:rPr>
              <w:t>Vallecas</w:t>
            </w:r>
            <w:proofErr w:type="spellEnd"/>
            <w:r w:rsidRPr="001F23FD">
              <w:rPr>
                <w:rFonts w:ascii="Times New Roman" w:eastAsia="DengXian" w:hAnsi="Times New Roman" w:cs="Times New Roman"/>
                <w:color w:val="000000"/>
                <w:kern w:val="0"/>
                <w:sz w:val="18"/>
                <w:szCs w:val="18"/>
              </w:rPr>
              <w:t xml:space="preserve"> </w:t>
            </w:r>
          </w:p>
        </w:tc>
        <w:tc>
          <w:tcPr>
            <w:tcW w:w="524" w:type="pct"/>
            <w:tcBorders>
              <w:top w:val="nil"/>
              <w:left w:val="nil"/>
              <w:bottom w:val="nil"/>
              <w:right w:val="nil"/>
            </w:tcBorders>
            <w:shd w:val="clear" w:color="auto" w:fill="auto"/>
            <w:noWrap/>
            <w:vAlign w:val="bottom"/>
          </w:tcPr>
          <w:p w14:paraId="5976574A"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Segoe UI Symbol" w:eastAsia="DengXian" w:hAnsi="Segoe UI Symbol" w:cs="Segoe UI Symbol"/>
                <w:color w:val="000000"/>
                <w:kern w:val="0"/>
                <w:sz w:val="18"/>
                <w:szCs w:val="18"/>
              </w:rPr>
              <w:t>★★★★</w:t>
            </w:r>
          </w:p>
        </w:tc>
        <w:tc>
          <w:tcPr>
            <w:tcW w:w="844" w:type="pct"/>
            <w:tcBorders>
              <w:top w:val="nil"/>
              <w:left w:val="nil"/>
              <w:bottom w:val="nil"/>
              <w:right w:val="nil"/>
            </w:tcBorders>
            <w:shd w:val="clear" w:color="auto" w:fill="auto"/>
            <w:noWrap/>
            <w:vAlign w:val="bottom"/>
          </w:tcPr>
          <w:p w14:paraId="2BFF9B9C"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Segoe UI Symbol" w:eastAsia="DengXian" w:hAnsi="Segoe UI Symbol" w:cs="Segoe UI Symbol"/>
                <w:color w:val="000000"/>
                <w:kern w:val="0"/>
                <w:sz w:val="18"/>
                <w:szCs w:val="18"/>
              </w:rPr>
              <w:t>★★</w:t>
            </w:r>
          </w:p>
        </w:tc>
        <w:tc>
          <w:tcPr>
            <w:tcW w:w="574" w:type="pct"/>
            <w:tcBorders>
              <w:top w:val="nil"/>
              <w:left w:val="nil"/>
              <w:bottom w:val="nil"/>
              <w:right w:val="nil"/>
            </w:tcBorders>
            <w:shd w:val="clear" w:color="auto" w:fill="auto"/>
            <w:noWrap/>
            <w:vAlign w:val="bottom"/>
          </w:tcPr>
          <w:p w14:paraId="08016E77"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Segoe UI Symbol" w:eastAsia="DengXian" w:hAnsi="Segoe UI Symbol" w:cs="Segoe UI Symbol"/>
                <w:color w:val="000000"/>
                <w:kern w:val="0"/>
                <w:sz w:val="18"/>
                <w:szCs w:val="18"/>
              </w:rPr>
              <w:t>★★★</w:t>
            </w:r>
          </w:p>
        </w:tc>
      </w:tr>
      <w:tr w:rsidR="00B91F6A" w:rsidRPr="001F23FD" w14:paraId="1393BADF" w14:textId="77777777">
        <w:trPr>
          <w:trHeight w:val="308"/>
          <w:jc w:val="center"/>
        </w:trPr>
        <w:tc>
          <w:tcPr>
            <w:tcW w:w="1555" w:type="pct"/>
            <w:tcBorders>
              <w:top w:val="nil"/>
              <w:left w:val="nil"/>
              <w:bottom w:val="nil"/>
              <w:right w:val="nil"/>
            </w:tcBorders>
            <w:shd w:val="clear" w:color="auto" w:fill="auto"/>
            <w:noWrap/>
          </w:tcPr>
          <w:p w14:paraId="6800E933"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Yujin</w:t>
            </w:r>
            <w:proofErr w:type="spellEnd"/>
            <w:r w:rsidRPr="001F23FD">
              <w:rPr>
                <w:rFonts w:ascii="Times New Roman" w:eastAsia="DengXian" w:hAnsi="Times New Roman" w:cs="Times New Roman"/>
                <w:color w:val="000000"/>
                <w:kern w:val="0"/>
                <w:sz w:val="18"/>
                <w:szCs w:val="18"/>
              </w:rPr>
              <w:t xml:space="preserve"> Kim</w:t>
            </w:r>
          </w:p>
        </w:tc>
        <w:tc>
          <w:tcPr>
            <w:tcW w:w="374" w:type="pct"/>
            <w:tcBorders>
              <w:top w:val="nil"/>
              <w:left w:val="nil"/>
              <w:bottom w:val="nil"/>
              <w:right w:val="nil"/>
            </w:tcBorders>
            <w:shd w:val="clear" w:color="auto" w:fill="auto"/>
            <w:noWrap/>
          </w:tcPr>
          <w:p w14:paraId="05FF29F7"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2020</w:t>
            </w:r>
          </w:p>
        </w:tc>
        <w:tc>
          <w:tcPr>
            <w:tcW w:w="1129" w:type="pct"/>
            <w:gridSpan w:val="2"/>
            <w:tcBorders>
              <w:top w:val="nil"/>
              <w:left w:val="nil"/>
              <w:bottom w:val="nil"/>
              <w:right w:val="nil"/>
            </w:tcBorders>
            <w:shd w:val="clear" w:color="auto" w:fill="auto"/>
            <w:noWrap/>
          </w:tcPr>
          <w:p w14:paraId="28F99371"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KLoSAa</w:t>
            </w:r>
            <w:proofErr w:type="spellEnd"/>
          </w:p>
        </w:tc>
        <w:tc>
          <w:tcPr>
            <w:tcW w:w="524" w:type="pct"/>
            <w:tcBorders>
              <w:top w:val="nil"/>
              <w:left w:val="nil"/>
              <w:bottom w:val="nil"/>
              <w:right w:val="nil"/>
            </w:tcBorders>
            <w:shd w:val="clear" w:color="auto" w:fill="auto"/>
            <w:noWrap/>
            <w:vAlign w:val="bottom"/>
          </w:tcPr>
          <w:p w14:paraId="099A1E0F"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844" w:type="pct"/>
            <w:tcBorders>
              <w:top w:val="nil"/>
              <w:left w:val="nil"/>
              <w:bottom w:val="nil"/>
              <w:right w:val="nil"/>
            </w:tcBorders>
            <w:shd w:val="clear" w:color="auto" w:fill="auto"/>
            <w:noWrap/>
            <w:vAlign w:val="bottom"/>
          </w:tcPr>
          <w:p w14:paraId="787FEE47"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t>
            </w:r>
          </w:p>
        </w:tc>
        <w:tc>
          <w:tcPr>
            <w:tcW w:w="574" w:type="pct"/>
            <w:tcBorders>
              <w:top w:val="nil"/>
              <w:left w:val="nil"/>
              <w:bottom w:val="nil"/>
              <w:right w:val="nil"/>
            </w:tcBorders>
            <w:shd w:val="clear" w:color="auto" w:fill="auto"/>
            <w:noWrap/>
            <w:vAlign w:val="bottom"/>
          </w:tcPr>
          <w:p w14:paraId="5EE508E9"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r>
      <w:tr w:rsidR="00B91F6A" w:rsidRPr="001F23FD" w14:paraId="6D0F08A1" w14:textId="77777777">
        <w:trPr>
          <w:trHeight w:val="308"/>
          <w:jc w:val="center"/>
        </w:trPr>
        <w:tc>
          <w:tcPr>
            <w:tcW w:w="1555" w:type="pct"/>
            <w:tcBorders>
              <w:top w:val="nil"/>
              <w:left w:val="nil"/>
              <w:bottom w:val="nil"/>
              <w:right w:val="nil"/>
            </w:tcBorders>
            <w:shd w:val="clear" w:color="auto" w:fill="auto"/>
            <w:noWrap/>
          </w:tcPr>
          <w:p w14:paraId="2574C9E4"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Alessandra </w:t>
            </w:r>
            <w:proofErr w:type="spellStart"/>
            <w:r w:rsidRPr="001F23FD">
              <w:rPr>
                <w:rFonts w:ascii="Times New Roman" w:eastAsia="DengXian" w:hAnsi="Times New Roman" w:cs="Times New Roman"/>
                <w:color w:val="000000"/>
                <w:kern w:val="0"/>
                <w:sz w:val="18"/>
                <w:szCs w:val="18"/>
              </w:rPr>
              <w:t>Marengoni</w:t>
            </w:r>
            <w:proofErr w:type="spellEnd"/>
          </w:p>
        </w:tc>
        <w:tc>
          <w:tcPr>
            <w:tcW w:w="374" w:type="pct"/>
            <w:tcBorders>
              <w:top w:val="nil"/>
              <w:left w:val="nil"/>
              <w:bottom w:val="nil"/>
              <w:right w:val="nil"/>
            </w:tcBorders>
            <w:shd w:val="clear" w:color="auto" w:fill="auto"/>
            <w:noWrap/>
          </w:tcPr>
          <w:p w14:paraId="0C71F13E"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2011</w:t>
            </w:r>
          </w:p>
        </w:tc>
        <w:tc>
          <w:tcPr>
            <w:tcW w:w="1129" w:type="pct"/>
            <w:gridSpan w:val="2"/>
            <w:tcBorders>
              <w:top w:val="nil"/>
              <w:left w:val="nil"/>
              <w:bottom w:val="nil"/>
              <w:right w:val="nil"/>
            </w:tcBorders>
            <w:shd w:val="clear" w:color="auto" w:fill="auto"/>
            <w:noWrap/>
          </w:tcPr>
          <w:p w14:paraId="0A40A0F5"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InCHIANTI</w:t>
            </w:r>
            <w:proofErr w:type="spellEnd"/>
            <w:r w:rsidRPr="001F23FD">
              <w:rPr>
                <w:rFonts w:ascii="Times New Roman" w:eastAsia="DengXian" w:hAnsi="Times New Roman" w:cs="Times New Roman"/>
                <w:color w:val="000000"/>
                <w:kern w:val="0"/>
                <w:sz w:val="18"/>
                <w:szCs w:val="18"/>
              </w:rPr>
              <w:t xml:space="preserve"> </w:t>
            </w:r>
          </w:p>
        </w:tc>
        <w:tc>
          <w:tcPr>
            <w:tcW w:w="524" w:type="pct"/>
            <w:tcBorders>
              <w:top w:val="nil"/>
              <w:left w:val="nil"/>
              <w:bottom w:val="nil"/>
              <w:right w:val="nil"/>
            </w:tcBorders>
            <w:shd w:val="clear" w:color="auto" w:fill="auto"/>
            <w:noWrap/>
            <w:vAlign w:val="bottom"/>
          </w:tcPr>
          <w:p w14:paraId="6C6B8AC7"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844" w:type="pct"/>
            <w:tcBorders>
              <w:top w:val="nil"/>
              <w:left w:val="nil"/>
              <w:bottom w:val="nil"/>
              <w:right w:val="nil"/>
            </w:tcBorders>
            <w:shd w:val="clear" w:color="auto" w:fill="auto"/>
            <w:noWrap/>
            <w:vAlign w:val="bottom"/>
          </w:tcPr>
          <w:p w14:paraId="74B7E1D6"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574" w:type="pct"/>
            <w:tcBorders>
              <w:top w:val="nil"/>
              <w:left w:val="nil"/>
              <w:bottom w:val="nil"/>
              <w:right w:val="nil"/>
            </w:tcBorders>
            <w:shd w:val="clear" w:color="auto" w:fill="auto"/>
            <w:noWrap/>
            <w:vAlign w:val="bottom"/>
          </w:tcPr>
          <w:p w14:paraId="4D5FBE29"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r>
      <w:tr w:rsidR="00B91F6A" w:rsidRPr="001F23FD" w14:paraId="3F40F1F5" w14:textId="77777777">
        <w:trPr>
          <w:trHeight w:val="278"/>
          <w:jc w:val="center"/>
        </w:trPr>
        <w:tc>
          <w:tcPr>
            <w:tcW w:w="1555" w:type="pct"/>
            <w:tcBorders>
              <w:top w:val="nil"/>
              <w:left w:val="nil"/>
              <w:bottom w:val="nil"/>
              <w:right w:val="nil"/>
            </w:tcBorders>
            <w:shd w:val="clear" w:color="auto" w:fill="auto"/>
            <w:noWrap/>
          </w:tcPr>
          <w:p w14:paraId="74CAEB3E"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Christine Sattler</w:t>
            </w:r>
          </w:p>
        </w:tc>
        <w:tc>
          <w:tcPr>
            <w:tcW w:w="374" w:type="pct"/>
            <w:tcBorders>
              <w:top w:val="nil"/>
              <w:left w:val="nil"/>
              <w:bottom w:val="nil"/>
              <w:right w:val="nil"/>
            </w:tcBorders>
            <w:shd w:val="clear" w:color="auto" w:fill="auto"/>
            <w:noWrap/>
          </w:tcPr>
          <w:p w14:paraId="27AF92F3"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2021</w:t>
            </w:r>
          </w:p>
        </w:tc>
        <w:tc>
          <w:tcPr>
            <w:tcW w:w="1129" w:type="pct"/>
            <w:gridSpan w:val="2"/>
            <w:tcBorders>
              <w:top w:val="nil"/>
              <w:left w:val="nil"/>
              <w:bottom w:val="nil"/>
              <w:right w:val="nil"/>
            </w:tcBorders>
            <w:shd w:val="clear" w:color="auto" w:fill="auto"/>
            <w:noWrap/>
          </w:tcPr>
          <w:p w14:paraId="15A53DA3"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Times New Roman" w:eastAsia="DengXian" w:hAnsi="Times New Roman" w:cs="Times New Roman"/>
                <w:color w:val="000000"/>
                <w:kern w:val="0"/>
                <w:sz w:val="18"/>
                <w:szCs w:val="18"/>
              </w:rPr>
              <w:t>ILSE</w:t>
            </w:r>
          </w:p>
        </w:tc>
        <w:tc>
          <w:tcPr>
            <w:tcW w:w="524" w:type="pct"/>
            <w:tcBorders>
              <w:top w:val="nil"/>
              <w:left w:val="nil"/>
              <w:bottom w:val="nil"/>
              <w:right w:val="nil"/>
            </w:tcBorders>
            <w:shd w:val="clear" w:color="auto" w:fill="auto"/>
            <w:noWrap/>
            <w:vAlign w:val="bottom"/>
          </w:tcPr>
          <w:p w14:paraId="7F3A4305"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Segoe UI Symbol" w:eastAsia="DengXian" w:hAnsi="Segoe UI Symbol" w:cs="Segoe UI Symbol"/>
                <w:color w:val="000000"/>
                <w:kern w:val="0"/>
                <w:sz w:val="18"/>
                <w:szCs w:val="18"/>
              </w:rPr>
              <w:t>★★★★</w:t>
            </w:r>
          </w:p>
        </w:tc>
        <w:tc>
          <w:tcPr>
            <w:tcW w:w="844" w:type="pct"/>
            <w:tcBorders>
              <w:top w:val="nil"/>
              <w:left w:val="nil"/>
              <w:bottom w:val="nil"/>
              <w:right w:val="nil"/>
            </w:tcBorders>
            <w:shd w:val="clear" w:color="auto" w:fill="auto"/>
            <w:noWrap/>
            <w:vAlign w:val="bottom"/>
          </w:tcPr>
          <w:p w14:paraId="792A087B"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Segoe UI Symbol" w:eastAsia="DengXian" w:hAnsi="Segoe UI Symbol" w:cs="Segoe UI Symbol"/>
                <w:color w:val="000000"/>
                <w:kern w:val="0"/>
                <w:sz w:val="18"/>
                <w:szCs w:val="18"/>
              </w:rPr>
              <w:t>★★</w:t>
            </w:r>
          </w:p>
        </w:tc>
        <w:tc>
          <w:tcPr>
            <w:tcW w:w="574" w:type="pct"/>
            <w:tcBorders>
              <w:top w:val="nil"/>
              <w:left w:val="nil"/>
              <w:bottom w:val="nil"/>
              <w:right w:val="nil"/>
            </w:tcBorders>
            <w:shd w:val="clear" w:color="auto" w:fill="auto"/>
            <w:noWrap/>
            <w:vAlign w:val="bottom"/>
          </w:tcPr>
          <w:p w14:paraId="5C9445A7"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Segoe UI Symbol" w:eastAsia="DengXian" w:hAnsi="Segoe UI Symbol" w:cs="Segoe UI Symbol"/>
                <w:color w:val="000000"/>
                <w:kern w:val="0"/>
                <w:sz w:val="18"/>
                <w:szCs w:val="18"/>
              </w:rPr>
              <w:t>★★</w:t>
            </w:r>
          </w:p>
        </w:tc>
      </w:tr>
      <w:tr w:rsidR="00B91F6A" w:rsidRPr="001F23FD" w14:paraId="6A2928AE" w14:textId="77777777">
        <w:trPr>
          <w:trHeight w:val="308"/>
          <w:jc w:val="center"/>
        </w:trPr>
        <w:tc>
          <w:tcPr>
            <w:tcW w:w="1555" w:type="pct"/>
            <w:tcBorders>
              <w:top w:val="nil"/>
              <w:left w:val="nil"/>
              <w:bottom w:val="nil"/>
              <w:right w:val="nil"/>
            </w:tcBorders>
            <w:shd w:val="clear" w:color="auto" w:fill="auto"/>
            <w:noWrap/>
          </w:tcPr>
          <w:p w14:paraId="398F1920"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Ms</w:t>
            </w:r>
            <w:proofErr w:type="spellEnd"/>
            <w:r w:rsidRPr="001F23FD">
              <w:rPr>
                <w:rFonts w:ascii="Times New Roman" w:eastAsia="DengXian" w:hAnsi="Times New Roman" w:cs="Times New Roman"/>
                <w:color w:val="000000"/>
                <w:kern w:val="0"/>
                <w:sz w:val="18"/>
                <w:szCs w:val="18"/>
              </w:rPr>
              <w:t xml:space="preserve"> </w:t>
            </w:r>
            <w:proofErr w:type="spellStart"/>
            <w:r w:rsidRPr="001F23FD">
              <w:rPr>
                <w:rFonts w:ascii="Times New Roman" w:eastAsia="DengXian" w:hAnsi="Times New Roman" w:cs="Times New Roman"/>
                <w:color w:val="000000"/>
                <w:kern w:val="0"/>
                <w:sz w:val="18"/>
                <w:szCs w:val="18"/>
              </w:rPr>
              <w:t>Tomo</w:t>
            </w:r>
            <w:proofErr w:type="spellEnd"/>
            <w:r w:rsidRPr="001F23FD">
              <w:rPr>
                <w:rFonts w:ascii="Times New Roman" w:eastAsia="DengXian" w:hAnsi="Times New Roman" w:cs="Times New Roman"/>
                <w:color w:val="000000"/>
                <w:kern w:val="0"/>
                <w:sz w:val="18"/>
                <w:szCs w:val="18"/>
              </w:rPr>
              <w:t xml:space="preserve"> </w:t>
            </w:r>
            <w:proofErr w:type="spellStart"/>
            <w:r w:rsidRPr="001F23FD">
              <w:rPr>
                <w:rFonts w:ascii="Times New Roman" w:eastAsia="DengXian" w:hAnsi="Times New Roman" w:cs="Times New Roman"/>
                <w:color w:val="000000"/>
                <w:kern w:val="0"/>
                <w:sz w:val="18"/>
                <w:szCs w:val="18"/>
              </w:rPr>
              <w:t>Takasugi</w:t>
            </w:r>
            <w:proofErr w:type="spellEnd"/>
          </w:p>
        </w:tc>
        <w:tc>
          <w:tcPr>
            <w:tcW w:w="374" w:type="pct"/>
            <w:tcBorders>
              <w:top w:val="nil"/>
              <w:left w:val="nil"/>
              <w:bottom w:val="nil"/>
              <w:right w:val="nil"/>
            </w:tcBorders>
            <w:shd w:val="clear" w:color="auto" w:fill="auto"/>
            <w:noWrap/>
          </w:tcPr>
          <w:p w14:paraId="41C3A14A"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2019</w:t>
            </w:r>
          </w:p>
        </w:tc>
        <w:tc>
          <w:tcPr>
            <w:tcW w:w="1129" w:type="pct"/>
            <w:gridSpan w:val="2"/>
            <w:tcBorders>
              <w:top w:val="nil"/>
              <w:left w:val="nil"/>
              <w:bottom w:val="nil"/>
              <w:right w:val="nil"/>
            </w:tcBorders>
            <w:shd w:val="clear" w:color="auto" w:fill="auto"/>
            <w:noWrap/>
          </w:tcPr>
          <w:p w14:paraId="090F645C"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JAGES</w:t>
            </w:r>
          </w:p>
        </w:tc>
        <w:tc>
          <w:tcPr>
            <w:tcW w:w="524" w:type="pct"/>
            <w:tcBorders>
              <w:top w:val="nil"/>
              <w:left w:val="nil"/>
              <w:bottom w:val="nil"/>
              <w:right w:val="nil"/>
            </w:tcBorders>
            <w:shd w:val="clear" w:color="auto" w:fill="auto"/>
            <w:noWrap/>
            <w:vAlign w:val="bottom"/>
          </w:tcPr>
          <w:p w14:paraId="2E89D40C"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844" w:type="pct"/>
            <w:tcBorders>
              <w:top w:val="nil"/>
              <w:left w:val="nil"/>
              <w:bottom w:val="nil"/>
              <w:right w:val="nil"/>
            </w:tcBorders>
            <w:shd w:val="clear" w:color="auto" w:fill="auto"/>
            <w:noWrap/>
            <w:vAlign w:val="bottom"/>
          </w:tcPr>
          <w:p w14:paraId="789893CB"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574" w:type="pct"/>
            <w:tcBorders>
              <w:top w:val="nil"/>
              <w:left w:val="nil"/>
              <w:bottom w:val="nil"/>
              <w:right w:val="nil"/>
            </w:tcBorders>
            <w:shd w:val="clear" w:color="auto" w:fill="auto"/>
            <w:noWrap/>
            <w:vAlign w:val="bottom"/>
          </w:tcPr>
          <w:p w14:paraId="106ABEDF"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r>
      <w:tr w:rsidR="00B91F6A" w:rsidRPr="001F23FD" w14:paraId="7080925A" w14:textId="77777777">
        <w:trPr>
          <w:trHeight w:val="278"/>
          <w:jc w:val="center"/>
        </w:trPr>
        <w:tc>
          <w:tcPr>
            <w:tcW w:w="1555" w:type="pct"/>
            <w:tcBorders>
              <w:top w:val="nil"/>
              <w:left w:val="nil"/>
              <w:bottom w:val="nil"/>
              <w:right w:val="nil"/>
            </w:tcBorders>
            <w:shd w:val="clear" w:color="auto" w:fill="auto"/>
            <w:noWrap/>
          </w:tcPr>
          <w:p w14:paraId="480A99D7"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Camille </w:t>
            </w:r>
            <w:proofErr w:type="spellStart"/>
            <w:r w:rsidRPr="001F23FD">
              <w:rPr>
                <w:rFonts w:ascii="Times New Roman" w:eastAsia="DengXian" w:hAnsi="Times New Roman" w:cs="Times New Roman"/>
                <w:color w:val="000000"/>
                <w:kern w:val="0"/>
                <w:sz w:val="18"/>
                <w:szCs w:val="18"/>
              </w:rPr>
              <w:t>Ouvrard</w:t>
            </w:r>
            <w:proofErr w:type="spellEnd"/>
          </w:p>
        </w:tc>
        <w:tc>
          <w:tcPr>
            <w:tcW w:w="374" w:type="pct"/>
            <w:tcBorders>
              <w:top w:val="nil"/>
              <w:left w:val="nil"/>
              <w:bottom w:val="nil"/>
              <w:right w:val="nil"/>
            </w:tcBorders>
            <w:shd w:val="clear" w:color="auto" w:fill="auto"/>
            <w:noWrap/>
          </w:tcPr>
          <w:p w14:paraId="59BCA5E5"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2016</w:t>
            </w:r>
          </w:p>
        </w:tc>
        <w:tc>
          <w:tcPr>
            <w:tcW w:w="1129" w:type="pct"/>
            <w:gridSpan w:val="2"/>
            <w:tcBorders>
              <w:top w:val="nil"/>
              <w:left w:val="nil"/>
              <w:bottom w:val="nil"/>
              <w:right w:val="nil"/>
            </w:tcBorders>
            <w:shd w:val="clear" w:color="auto" w:fill="auto"/>
            <w:noWrap/>
          </w:tcPr>
          <w:p w14:paraId="35352566"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Times New Roman" w:eastAsia="DengXian" w:hAnsi="Times New Roman" w:cs="Times New Roman"/>
                <w:color w:val="000000"/>
                <w:kern w:val="0"/>
                <w:sz w:val="18"/>
                <w:szCs w:val="18"/>
              </w:rPr>
              <w:t>PAQUID</w:t>
            </w:r>
          </w:p>
        </w:tc>
        <w:tc>
          <w:tcPr>
            <w:tcW w:w="524" w:type="pct"/>
            <w:tcBorders>
              <w:top w:val="nil"/>
              <w:left w:val="nil"/>
              <w:bottom w:val="nil"/>
              <w:right w:val="nil"/>
            </w:tcBorders>
            <w:shd w:val="clear" w:color="auto" w:fill="auto"/>
            <w:noWrap/>
            <w:vAlign w:val="bottom"/>
          </w:tcPr>
          <w:p w14:paraId="52E88069"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Segoe UI Symbol" w:eastAsia="DengXian" w:hAnsi="Segoe UI Symbol" w:cs="Segoe UI Symbol"/>
                <w:color w:val="000000"/>
                <w:kern w:val="0"/>
                <w:sz w:val="18"/>
                <w:szCs w:val="18"/>
              </w:rPr>
              <w:t>★★★★</w:t>
            </w:r>
          </w:p>
        </w:tc>
        <w:tc>
          <w:tcPr>
            <w:tcW w:w="844" w:type="pct"/>
            <w:tcBorders>
              <w:top w:val="nil"/>
              <w:left w:val="nil"/>
              <w:bottom w:val="nil"/>
              <w:right w:val="nil"/>
            </w:tcBorders>
            <w:shd w:val="clear" w:color="auto" w:fill="auto"/>
            <w:noWrap/>
            <w:vAlign w:val="bottom"/>
          </w:tcPr>
          <w:p w14:paraId="3C932B7D"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Segoe UI Symbol" w:eastAsia="DengXian" w:hAnsi="Segoe UI Symbol" w:cs="Segoe UI Symbol"/>
                <w:color w:val="000000"/>
                <w:kern w:val="0"/>
                <w:sz w:val="18"/>
                <w:szCs w:val="18"/>
              </w:rPr>
              <w:t>★★</w:t>
            </w:r>
          </w:p>
        </w:tc>
        <w:tc>
          <w:tcPr>
            <w:tcW w:w="574" w:type="pct"/>
            <w:tcBorders>
              <w:top w:val="nil"/>
              <w:left w:val="nil"/>
              <w:bottom w:val="nil"/>
              <w:right w:val="nil"/>
            </w:tcBorders>
            <w:shd w:val="clear" w:color="auto" w:fill="auto"/>
            <w:noWrap/>
            <w:vAlign w:val="bottom"/>
          </w:tcPr>
          <w:p w14:paraId="74F83119"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Segoe UI Symbol" w:eastAsia="DengXian" w:hAnsi="Segoe UI Symbol" w:cs="Segoe UI Symbol"/>
                <w:color w:val="000000"/>
                <w:kern w:val="0"/>
                <w:sz w:val="18"/>
                <w:szCs w:val="18"/>
              </w:rPr>
              <w:t>★★★</w:t>
            </w:r>
          </w:p>
        </w:tc>
      </w:tr>
      <w:tr w:rsidR="00B91F6A" w:rsidRPr="001F23FD" w14:paraId="1DA23013" w14:textId="77777777">
        <w:trPr>
          <w:trHeight w:val="278"/>
          <w:jc w:val="center"/>
        </w:trPr>
        <w:tc>
          <w:tcPr>
            <w:tcW w:w="1555" w:type="pct"/>
            <w:tcBorders>
              <w:top w:val="nil"/>
              <w:left w:val="nil"/>
              <w:bottom w:val="nil"/>
              <w:right w:val="nil"/>
            </w:tcBorders>
            <w:shd w:val="clear" w:color="auto" w:fill="auto"/>
            <w:noWrap/>
          </w:tcPr>
          <w:p w14:paraId="0F7B73B8"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HORST BICKEL</w:t>
            </w:r>
          </w:p>
        </w:tc>
        <w:tc>
          <w:tcPr>
            <w:tcW w:w="374" w:type="pct"/>
            <w:tcBorders>
              <w:top w:val="nil"/>
              <w:left w:val="nil"/>
              <w:bottom w:val="nil"/>
              <w:right w:val="nil"/>
            </w:tcBorders>
            <w:shd w:val="clear" w:color="auto" w:fill="auto"/>
            <w:noWrap/>
          </w:tcPr>
          <w:p w14:paraId="0E13186A"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1994</w:t>
            </w:r>
          </w:p>
        </w:tc>
        <w:tc>
          <w:tcPr>
            <w:tcW w:w="1129" w:type="pct"/>
            <w:gridSpan w:val="2"/>
            <w:tcBorders>
              <w:top w:val="nil"/>
              <w:left w:val="nil"/>
              <w:bottom w:val="nil"/>
              <w:right w:val="nil"/>
            </w:tcBorders>
            <w:shd w:val="clear" w:color="auto" w:fill="auto"/>
            <w:noWrap/>
          </w:tcPr>
          <w:p w14:paraId="0D9C4153"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Times New Roman" w:eastAsia="DengXian" w:hAnsi="Times New Roman" w:cs="Times New Roman"/>
                <w:color w:val="000000"/>
                <w:kern w:val="0"/>
                <w:sz w:val="18"/>
                <w:szCs w:val="18"/>
              </w:rPr>
              <w:t xml:space="preserve">elderly inhabitants </w:t>
            </w:r>
          </w:p>
        </w:tc>
        <w:tc>
          <w:tcPr>
            <w:tcW w:w="524" w:type="pct"/>
            <w:tcBorders>
              <w:top w:val="nil"/>
              <w:left w:val="nil"/>
              <w:bottom w:val="nil"/>
              <w:right w:val="nil"/>
            </w:tcBorders>
            <w:shd w:val="clear" w:color="auto" w:fill="auto"/>
            <w:noWrap/>
            <w:vAlign w:val="bottom"/>
          </w:tcPr>
          <w:p w14:paraId="3E82C413"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Segoe UI Symbol" w:eastAsia="DengXian" w:hAnsi="Segoe UI Symbol" w:cs="Segoe UI Symbol"/>
                <w:color w:val="000000"/>
                <w:kern w:val="0"/>
                <w:sz w:val="18"/>
                <w:szCs w:val="18"/>
              </w:rPr>
              <w:t>★★★★</w:t>
            </w:r>
          </w:p>
        </w:tc>
        <w:tc>
          <w:tcPr>
            <w:tcW w:w="844" w:type="pct"/>
            <w:tcBorders>
              <w:top w:val="nil"/>
              <w:left w:val="nil"/>
              <w:bottom w:val="nil"/>
              <w:right w:val="nil"/>
            </w:tcBorders>
            <w:shd w:val="clear" w:color="auto" w:fill="auto"/>
            <w:noWrap/>
            <w:vAlign w:val="bottom"/>
          </w:tcPr>
          <w:p w14:paraId="39A8EC36"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Segoe UI Symbol" w:eastAsia="DengXian" w:hAnsi="Segoe UI Symbol" w:cs="Segoe UI Symbol"/>
                <w:color w:val="000000"/>
                <w:kern w:val="0"/>
                <w:sz w:val="18"/>
                <w:szCs w:val="18"/>
              </w:rPr>
              <w:t>★</w:t>
            </w:r>
          </w:p>
        </w:tc>
        <w:tc>
          <w:tcPr>
            <w:tcW w:w="574" w:type="pct"/>
            <w:tcBorders>
              <w:top w:val="nil"/>
              <w:left w:val="nil"/>
              <w:bottom w:val="nil"/>
              <w:right w:val="nil"/>
            </w:tcBorders>
            <w:shd w:val="clear" w:color="auto" w:fill="auto"/>
            <w:noWrap/>
            <w:vAlign w:val="bottom"/>
          </w:tcPr>
          <w:p w14:paraId="207AAF42"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Segoe UI Symbol" w:eastAsia="DengXian" w:hAnsi="Segoe UI Symbol" w:cs="Segoe UI Symbol"/>
                <w:color w:val="000000"/>
                <w:kern w:val="0"/>
                <w:sz w:val="18"/>
                <w:szCs w:val="18"/>
              </w:rPr>
              <w:t>★★</w:t>
            </w:r>
          </w:p>
        </w:tc>
      </w:tr>
      <w:tr w:rsidR="00B91F6A" w:rsidRPr="001F23FD" w14:paraId="20A6EA5F" w14:textId="77777777">
        <w:trPr>
          <w:trHeight w:val="308"/>
          <w:jc w:val="center"/>
        </w:trPr>
        <w:tc>
          <w:tcPr>
            <w:tcW w:w="1555" w:type="pct"/>
            <w:tcBorders>
              <w:top w:val="nil"/>
              <w:left w:val="nil"/>
              <w:bottom w:val="nil"/>
              <w:right w:val="nil"/>
            </w:tcBorders>
            <w:shd w:val="clear" w:color="auto" w:fill="auto"/>
            <w:noWrap/>
          </w:tcPr>
          <w:p w14:paraId="721B0C1C"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Sunmin</w:t>
            </w:r>
            <w:proofErr w:type="spellEnd"/>
            <w:r w:rsidRPr="001F23FD">
              <w:rPr>
                <w:rFonts w:ascii="Times New Roman" w:eastAsia="DengXian" w:hAnsi="Times New Roman" w:cs="Times New Roman"/>
                <w:color w:val="000000"/>
                <w:kern w:val="0"/>
                <w:sz w:val="18"/>
                <w:szCs w:val="18"/>
              </w:rPr>
              <w:t xml:space="preserve"> Lee</w:t>
            </w:r>
          </w:p>
        </w:tc>
        <w:tc>
          <w:tcPr>
            <w:tcW w:w="374" w:type="pct"/>
            <w:tcBorders>
              <w:top w:val="nil"/>
              <w:left w:val="nil"/>
              <w:bottom w:val="nil"/>
              <w:right w:val="nil"/>
            </w:tcBorders>
            <w:shd w:val="clear" w:color="auto" w:fill="auto"/>
            <w:noWrap/>
          </w:tcPr>
          <w:p w14:paraId="12AC8BC1"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2003</w:t>
            </w:r>
          </w:p>
        </w:tc>
        <w:tc>
          <w:tcPr>
            <w:tcW w:w="1129" w:type="pct"/>
            <w:gridSpan w:val="2"/>
            <w:tcBorders>
              <w:top w:val="nil"/>
              <w:left w:val="nil"/>
              <w:bottom w:val="nil"/>
              <w:right w:val="nil"/>
            </w:tcBorders>
            <w:shd w:val="clear" w:color="auto" w:fill="auto"/>
            <w:noWrap/>
          </w:tcPr>
          <w:p w14:paraId="007A2F14"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NHS</w:t>
            </w:r>
          </w:p>
        </w:tc>
        <w:tc>
          <w:tcPr>
            <w:tcW w:w="524" w:type="pct"/>
            <w:tcBorders>
              <w:top w:val="nil"/>
              <w:left w:val="nil"/>
              <w:bottom w:val="nil"/>
              <w:right w:val="nil"/>
            </w:tcBorders>
            <w:shd w:val="clear" w:color="auto" w:fill="auto"/>
            <w:noWrap/>
            <w:vAlign w:val="bottom"/>
          </w:tcPr>
          <w:p w14:paraId="6A6CBC13"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844" w:type="pct"/>
            <w:tcBorders>
              <w:top w:val="nil"/>
              <w:left w:val="nil"/>
              <w:bottom w:val="nil"/>
              <w:right w:val="nil"/>
            </w:tcBorders>
            <w:shd w:val="clear" w:color="auto" w:fill="auto"/>
            <w:noWrap/>
            <w:vAlign w:val="bottom"/>
          </w:tcPr>
          <w:p w14:paraId="68780C61"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574" w:type="pct"/>
            <w:tcBorders>
              <w:top w:val="nil"/>
              <w:left w:val="nil"/>
              <w:bottom w:val="nil"/>
              <w:right w:val="nil"/>
            </w:tcBorders>
            <w:shd w:val="clear" w:color="auto" w:fill="auto"/>
            <w:noWrap/>
            <w:vAlign w:val="bottom"/>
          </w:tcPr>
          <w:p w14:paraId="607FC49F"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r>
      <w:tr w:rsidR="00B91F6A" w:rsidRPr="001F23FD" w14:paraId="4C693D0B" w14:textId="77777777">
        <w:trPr>
          <w:trHeight w:val="278"/>
          <w:jc w:val="center"/>
        </w:trPr>
        <w:tc>
          <w:tcPr>
            <w:tcW w:w="1555" w:type="pct"/>
            <w:tcBorders>
              <w:top w:val="nil"/>
              <w:left w:val="nil"/>
              <w:bottom w:val="nil"/>
              <w:right w:val="nil"/>
            </w:tcBorders>
            <w:shd w:val="clear" w:color="auto" w:fill="auto"/>
            <w:noWrap/>
          </w:tcPr>
          <w:p w14:paraId="3E79F37D"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Sunmin</w:t>
            </w:r>
            <w:proofErr w:type="spellEnd"/>
            <w:r w:rsidRPr="001F23FD">
              <w:rPr>
                <w:rFonts w:ascii="Times New Roman" w:eastAsia="DengXian" w:hAnsi="Times New Roman" w:cs="Times New Roman"/>
                <w:color w:val="000000"/>
                <w:kern w:val="0"/>
                <w:sz w:val="18"/>
                <w:szCs w:val="18"/>
              </w:rPr>
              <w:t xml:space="preserve"> Lee</w:t>
            </w:r>
          </w:p>
        </w:tc>
        <w:tc>
          <w:tcPr>
            <w:tcW w:w="374" w:type="pct"/>
            <w:tcBorders>
              <w:top w:val="nil"/>
              <w:left w:val="nil"/>
              <w:bottom w:val="nil"/>
              <w:right w:val="nil"/>
            </w:tcBorders>
            <w:shd w:val="clear" w:color="auto" w:fill="auto"/>
            <w:noWrap/>
          </w:tcPr>
          <w:p w14:paraId="677EC5FE"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2006</w:t>
            </w:r>
          </w:p>
        </w:tc>
        <w:tc>
          <w:tcPr>
            <w:tcW w:w="1129" w:type="pct"/>
            <w:gridSpan w:val="2"/>
            <w:tcBorders>
              <w:top w:val="nil"/>
              <w:left w:val="nil"/>
              <w:bottom w:val="nil"/>
              <w:right w:val="nil"/>
            </w:tcBorders>
            <w:shd w:val="clear" w:color="auto" w:fill="auto"/>
            <w:noWrap/>
          </w:tcPr>
          <w:p w14:paraId="057E9B56"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Times New Roman" w:eastAsia="DengXian" w:hAnsi="Times New Roman" w:cs="Times New Roman"/>
                <w:color w:val="000000"/>
                <w:kern w:val="0"/>
                <w:sz w:val="18"/>
                <w:szCs w:val="18"/>
              </w:rPr>
              <w:t>WHS</w:t>
            </w:r>
          </w:p>
        </w:tc>
        <w:tc>
          <w:tcPr>
            <w:tcW w:w="524" w:type="pct"/>
            <w:tcBorders>
              <w:top w:val="nil"/>
              <w:left w:val="nil"/>
              <w:bottom w:val="nil"/>
              <w:right w:val="nil"/>
            </w:tcBorders>
            <w:shd w:val="clear" w:color="auto" w:fill="auto"/>
            <w:noWrap/>
            <w:vAlign w:val="bottom"/>
          </w:tcPr>
          <w:p w14:paraId="6519E198"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Segoe UI Symbol" w:eastAsia="DengXian" w:hAnsi="Segoe UI Symbol" w:cs="Segoe UI Symbol"/>
                <w:color w:val="000000"/>
                <w:kern w:val="0"/>
                <w:sz w:val="18"/>
                <w:szCs w:val="18"/>
              </w:rPr>
              <w:t>★★★</w:t>
            </w:r>
          </w:p>
        </w:tc>
        <w:tc>
          <w:tcPr>
            <w:tcW w:w="844" w:type="pct"/>
            <w:tcBorders>
              <w:top w:val="nil"/>
              <w:left w:val="nil"/>
              <w:bottom w:val="nil"/>
              <w:right w:val="nil"/>
            </w:tcBorders>
            <w:shd w:val="clear" w:color="auto" w:fill="auto"/>
            <w:noWrap/>
            <w:vAlign w:val="bottom"/>
          </w:tcPr>
          <w:p w14:paraId="2CF07CA1"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Segoe UI Symbol" w:eastAsia="DengXian" w:hAnsi="Segoe UI Symbol" w:cs="Segoe UI Symbol"/>
                <w:color w:val="000000"/>
                <w:kern w:val="0"/>
                <w:sz w:val="18"/>
                <w:szCs w:val="18"/>
              </w:rPr>
              <w:t>★★</w:t>
            </w:r>
          </w:p>
        </w:tc>
        <w:tc>
          <w:tcPr>
            <w:tcW w:w="574" w:type="pct"/>
            <w:tcBorders>
              <w:top w:val="nil"/>
              <w:left w:val="nil"/>
              <w:bottom w:val="nil"/>
              <w:right w:val="nil"/>
            </w:tcBorders>
            <w:shd w:val="clear" w:color="auto" w:fill="auto"/>
            <w:noWrap/>
            <w:vAlign w:val="bottom"/>
          </w:tcPr>
          <w:p w14:paraId="20EA025C"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Segoe UI Symbol" w:eastAsia="DengXian" w:hAnsi="Segoe UI Symbol" w:cs="Segoe UI Symbol"/>
                <w:color w:val="000000"/>
                <w:kern w:val="0"/>
                <w:sz w:val="18"/>
                <w:szCs w:val="18"/>
              </w:rPr>
              <w:t>★★</w:t>
            </w:r>
          </w:p>
        </w:tc>
      </w:tr>
      <w:tr w:rsidR="00B91F6A" w:rsidRPr="001F23FD" w14:paraId="7128E355" w14:textId="77777777">
        <w:trPr>
          <w:trHeight w:val="308"/>
          <w:jc w:val="center"/>
        </w:trPr>
        <w:tc>
          <w:tcPr>
            <w:tcW w:w="1555" w:type="pct"/>
            <w:tcBorders>
              <w:top w:val="nil"/>
              <w:left w:val="nil"/>
              <w:bottom w:val="nil"/>
              <w:right w:val="nil"/>
            </w:tcBorders>
            <w:shd w:val="clear" w:color="auto" w:fill="auto"/>
            <w:noWrap/>
          </w:tcPr>
          <w:p w14:paraId="7C579C9E"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Vescia</w:t>
            </w:r>
            <w:proofErr w:type="spellEnd"/>
            <w:r w:rsidRPr="001F23FD">
              <w:rPr>
                <w:rFonts w:ascii="Times New Roman" w:eastAsia="DengXian" w:hAnsi="Times New Roman" w:cs="Times New Roman"/>
                <w:color w:val="000000"/>
                <w:kern w:val="0"/>
                <w:sz w:val="18"/>
                <w:szCs w:val="18"/>
              </w:rPr>
              <w:t xml:space="preserve"> Caldas</w:t>
            </w:r>
          </w:p>
        </w:tc>
        <w:tc>
          <w:tcPr>
            <w:tcW w:w="374" w:type="pct"/>
            <w:tcBorders>
              <w:top w:val="nil"/>
              <w:left w:val="nil"/>
              <w:bottom w:val="nil"/>
              <w:right w:val="nil"/>
            </w:tcBorders>
            <w:shd w:val="clear" w:color="auto" w:fill="auto"/>
            <w:noWrap/>
          </w:tcPr>
          <w:p w14:paraId="4820607E"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2020</w:t>
            </w:r>
          </w:p>
        </w:tc>
        <w:tc>
          <w:tcPr>
            <w:tcW w:w="1129" w:type="pct"/>
            <w:gridSpan w:val="2"/>
            <w:tcBorders>
              <w:top w:val="nil"/>
              <w:left w:val="nil"/>
              <w:bottom w:val="nil"/>
              <w:right w:val="nil"/>
            </w:tcBorders>
            <w:shd w:val="clear" w:color="auto" w:fill="auto"/>
            <w:noWrap/>
          </w:tcPr>
          <w:p w14:paraId="1D22AECC"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IMIAS</w:t>
            </w:r>
          </w:p>
        </w:tc>
        <w:tc>
          <w:tcPr>
            <w:tcW w:w="524" w:type="pct"/>
            <w:tcBorders>
              <w:top w:val="nil"/>
              <w:left w:val="nil"/>
              <w:bottom w:val="nil"/>
              <w:right w:val="nil"/>
            </w:tcBorders>
            <w:shd w:val="clear" w:color="auto" w:fill="auto"/>
            <w:noWrap/>
            <w:vAlign w:val="bottom"/>
          </w:tcPr>
          <w:p w14:paraId="56988699"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844" w:type="pct"/>
            <w:tcBorders>
              <w:top w:val="nil"/>
              <w:left w:val="nil"/>
              <w:bottom w:val="nil"/>
              <w:right w:val="nil"/>
            </w:tcBorders>
            <w:shd w:val="clear" w:color="auto" w:fill="auto"/>
            <w:noWrap/>
            <w:vAlign w:val="bottom"/>
          </w:tcPr>
          <w:p w14:paraId="34708827"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574" w:type="pct"/>
            <w:tcBorders>
              <w:top w:val="nil"/>
              <w:left w:val="nil"/>
              <w:bottom w:val="nil"/>
              <w:right w:val="nil"/>
            </w:tcBorders>
            <w:shd w:val="clear" w:color="auto" w:fill="auto"/>
            <w:noWrap/>
            <w:vAlign w:val="bottom"/>
          </w:tcPr>
          <w:p w14:paraId="5C242193"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r>
      <w:tr w:rsidR="00B91F6A" w:rsidRPr="001F23FD" w14:paraId="3B1C68F8" w14:textId="77777777">
        <w:trPr>
          <w:trHeight w:val="278"/>
          <w:jc w:val="center"/>
        </w:trPr>
        <w:tc>
          <w:tcPr>
            <w:tcW w:w="1555" w:type="pct"/>
            <w:tcBorders>
              <w:top w:val="nil"/>
              <w:left w:val="nil"/>
              <w:bottom w:val="nil"/>
              <w:right w:val="nil"/>
            </w:tcBorders>
            <w:shd w:val="clear" w:color="auto" w:fill="auto"/>
            <w:noWrap/>
          </w:tcPr>
          <w:p w14:paraId="48A63967"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Times New Roman" w:eastAsia="DengXian" w:hAnsi="Times New Roman" w:cs="Times New Roman"/>
                <w:color w:val="000000"/>
                <w:kern w:val="0"/>
                <w:sz w:val="18"/>
                <w:szCs w:val="18"/>
              </w:rPr>
              <w:t xml:space="preserve">Kristine </w:t>
            </w:r>
            <w:proofErr w:type="spellStart"/>
            <w:r w:rsidRPr="001F23FD">
              <w:rPr>
                <w:rFonts w:ascii="Times New Roman" w:eastAsia="DengXian" w:hAnsi="Times New Roman" w:cs="Times New Roman"/>
                <w:color w:val="000000"/>
                <w:kern w:val="0"/>
                <w:sz w:val="18"/>
                <w:szCs w:val="18"/>
              </w:rPr>
              <w:t>Yaffe</w:t>
            </w:r>
            <w:proofErr w:type="spellEnd"/>
          </w:p>
        </w:tc>
        <w:tc>
          <w:tcPr>
            <w:tcW w:w="374" w:type="pct"/>
            <w:tcBorders>
              <w:top w:val="nil"/>
              <w:left w:val="nil"/>
              <w:bottom w:val="nil"/>
              <w:right w:val="nil"/>
            </w:tcBorders>
            <w:shd w:val="clear" w:color="auto" w:fill="auto"/>
            <w:noWrap/>
          </w:tcPr>
          <w:p w14:paraId="2BF4F245"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Times New Roman" w:eastAsia="DengXian" w:hAnsi="Times New Roman" w:cs="Times New Roman"/>
                <w:color w:val="000000"/>
                <w:kern w:val="0"/>
                <w:sz w:val="18"/>
                <w:szCs w:val="18"/>
              </w:rPr>
              <w:t>2013</w:t>
            </w:r>
          </w:p>
        </w:tc>
        <w:tc>
          <w:tcPr>
            <w:tcW w:w="1129" w:type="pct"/>
            <w:gridSpan w:val="2"/>
            <w:tcBorders>
              <w:top w:val="nil"/>
              <w:left w:val="nil"/>
              <w:bottom w:val="nil"/>
              <w:right w:val="nil"/>
            </w:tcBorders>
            <w:shd w:val="clear" w:color="auto" w:fill="auto"/>
            <w:noWrap/>
          </w:tcPr>
          <w:p w14:paraId="6EFF1057"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HealthABC</w:t>
            </w:r>
            <w:proofErr w:type="spellEnd"/>
          </w:p>
        </w:tc>
        <w:tc>
          <w:tcPr>
            <w:tcW w:w="524" w:type="pct"/>
            <w:tcBorders>
              <w:top w:val="nil"/>
              <w:left w:val="nil"/>
              <w:bottom w:val="nil"/>
              <w:right w:val="nil"/>
            </w:tcBorders>
            <w:shd w:val="clear" w:color="auto" w:fill="auto"/>
            <w:noWrap/>
            <w:vAlign w:val="bottom"/>
          </w:tcPr>
          <w:p w14:paraId="4A22BA30"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844" w:type="pct"/>
            <w:tcBorders>
              <w:top w:val="nil"/>
              <w:left w:val="nil"/>
              <w:bottom w:val="nil"/>
              <w:right w:val="nil"/>
            </w:tcBorders>
            <w:shd w:val="clear" w:color="auto" w:fill="auto"/>
            <w:noWrap/>
            <w:vAlign w:val="bottom"/>
          </w:tcPr>
          <w:p w14:paraId="314DA286"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Times New Roman" w:eastAsia="DengXian" w:hAnsi="Times New Roman" w:cs="Times New Roman"/>
                <w:color w:val="000000"/>
                <w:kern w:val="0"/>
                <w:sz w:val="18"/>
                <w:szCs w:val="18"/>
              </w:rPr>
              <w:t>/</w:t>
            </w:r>
          </w:p>
        </w:tc>
        <w:tc>
          <w:tcPr>
            <w:tcW w:w="574" w:type="pct"/>
            <w:tcBorders>
              <w:top w:val="nil"/>
              <w:left w:val="nil"/>
              <w:bottom w:val="nil"/>
              <w:right w:val="nil"/>
            </w:tcBorders>
            <w:shd w:val="clear" w:color="auto" w:fill="auto"/>
            <w:noWrap/>
            <w:vAlign w:val="bottom"/>
          </w:tcPr>
          <w:p w14:paraId="0A60B56A"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Segoe UI Symbol" w:eastAsia="DengXian" w:hAnsi="Segoe UI Symbol" w:cs="Segoe UI Symbol"/>
                <w:color w:val="000000"/>
                <w:kern w:val="0"/>
                <w:sz w:val="18"/>
                <w:szCs w:val="18"/>
              </w:rPr>
              <w:t>★★</w:t>
            </w:r>
          </w:p>
        </w:tc>
      </w:tr>
      <w:tr w:rsidR="00B91F6A" w:rsidRPr="001F23FD" w14:paraId="2AD2F15E" w14:textId="77777777">
        <w:trPr>
          <w:trHeight w:val="308"/>
          <w:jc w:val="center"/>
        </w:trPr>
        <w:tc>
          <w:tcPr>
            <w:tcW w:w="1555" w:type="pct"/>
            <w:tcBorders>
              <w:top w:val="nil"/>
              <w:left w:val="nil"/>
              <w:bottom w:val="nil"/>
              <w:right w:val="nil"/>
            </w:tcBorders>
            <w:shd w:val="clear" w:color="auto" w:fill="auto"/>
            <w:noWrap/>
          </w:tcPr>
          <w:p w14:paraId="4BF3B42E"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Robert S. Wilson</w:t>
            </w:r>
          </w:p>
        </w:tc>
        <w:tc>
          <w:tcPr>
            <w:tcW w:w="374" w:type="pct"/>
            <w:tcBorders>
              <w:top w:val="nil"/>
              <w:left w:val="nil"/>
              <w:bottom w:val="nil"/>
              <w:right w:val="nil"/>
            </w:tcBorders>
            <w:shd w:val="clear" w:color="auto" w:fill="auto"/>
            <w:noWrap/>
          </w:tcPr>
          <w:p w14:paraId="5F542A7E"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2005</w:t>
            </w:r>
          </w:p>
        </w:tc>
        <w:tc>
          <w:tcPr>
            <w:tcW w:w="1129" w:type="pct"/>
            <w:gridSpan w:val="2"/>
            <w:tcBorders>
              <w:top w:val="nil"/>
              <w:left w:val="nil"/>
              <w:bottom w:val="nil"/>
              <w:right w:val="nil"/>
            </w:tcBorders>
            <w:shd w:val="clear" w:color="auto" w:fill="auto"/>
            <w:noWrap/>
          </w:tcPr>
          <w:p w14:paraId="3AEEFF30"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Religious Orders</w:t>
            </w:r>
          </w:p>
        </w:tc>
        <w:tc>
          <w:tcPr>
            <w:tcW w:w="524" w:type="pct"/>
            <w:tcBorders>
              <w:top w:val="nil"/>
              <w:left w:val="nil"/>
              <w:bottom w:val="nil"/>
              <w:right w:val="nil"/>
            </w:tcBorders>
            <w:shd w:val="clear" w:color="auto" w:fill="auto"/>
            <w:noWrap/>
            <w:vAlign w:val="bottom"/>
          </w:tcPr>
          <w:p w14:paraId="7DC09EFD"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844" w:type="pct"/>
            <w:tcBorders>
              <w:top w:val="nil"/>
              <w:left w:val="nil"/>
              <w:bottom w:val="nil"/>
              <w:right w:val="nil"/>
            </w:tcBorders>
            <w:shd w:val="clear" w:color="auto" w:fill="auto"/>
            <w:noWrap/>
            <w:vAlign w:val="bottom"/>
          </w:tcPr>
          <w:p w14:paraId="61A045D8"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574" w:type="pct"/>
            <w:tcBorders>
              <w:top w:val="nil"/>
              <w:left w:val="nil"/>
              <w:bottom w:val="nil"/>
              <w:right w:val="nil"/>
            </w:tcBorders>
            <w:shd w:val="clear" w:color="auto" w:fill="auto"/>
            <w:noWrap/>
            <w:vAlign w:val="bottom"/>
          </w:tcPr>
          <w:p w14:paraId="5CA46C13"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r>
      <w:tr w:rsidR="00B91F6A" w:rsidRPr="001F23FD" w14:paraId="050F094E" w14:textId="77777777">
        <w:trPr>
          <w:trHeight w:val="308"/>
          <w:jc w:val="center"/>
        </w:trPr>
        <w:tc>
          <w:tcPr>
            <w:tcW w:w="1555" w:type="pct"/>
            <w:tcBorders>
              <w:top w:val="nil"/>
              <w:left w:val="nil"/>
              <w:bottom w:val="nil"/>
              <w:right w:val="nil"/>
            </w:tcBorders>
            <w:shd w:val="clear" w:color="auto" w:fill="auto"/>
            <w:noWrap/>
          </w:tcPr>
          <w:p w14:paraId="79825C2A"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S. </w:t>
            </w:r>
            <w:proofErr w:type="spellStart"/>
            <w:r w:rsidRPr="001F23FD">
              <w:rPr>
                <w:rFonts w:ascii="Times New Roman" w:eastAsia="DengXian" w:hAnsi="Times New Roman" w:cs="Times New Roman"/>
                <w:color w:val="000000"/>
                <w:kern w:val="0"/>
                <w:sz w:val="18"/>
                <w:szCs w:val="18"/>
              </w:rPr>
              <w:t>Sindi</w:t>
            </w:r>
            <w:proofErr w:type="spellEnd"/>
          </w:p>
        </w:tc>
        <w:tc>
          <w:tcPr>
            <w:tcW w:w="374" w:type="pct"/>
            <w:tcBorders>
              <w:top w:val="nil"/>
              <w:left w:val="nil"/>
              <w:bottom w:val="nil"/>
              <w:right w:val="nil"/>
            </w:tcBorders>
            <w:shd w:val="clear" w:color="auto" w:fill="auto"/>
            <w:noWrap/>
          </w:tcPr>
          <w:p w14:paraId="1916C03B"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2020</w:t>
            </w:r>
          </w:p>
        </w:tc>
        <w:tc>
          <w:tcPr>
            <w:tcW w:w="1129" w:type="pct"/>
            <w:gridSpan w:val="2"/>
            <w:tcBorders>
              <w:top w:val="nil"/>
              <w:left w:val="nil"/>
              <w:bottom w:val="nil"/>
              <w:right w:val="nil"/>
            </w:tcBorders>
            <w:shd w:val="clear" w:color="auto" w:fill="auto"/>
            <w:noWrap/>
          </w:tcPr>
          <w:p w14:paraId="18D94C69"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CAIDE</w:t>
            </w:r>
          </w:p>
        </w:tc>
        <w:tc>
          <w:tcPr>
            <w:tcW w:w="524" w:type="pct"/>
            <w:tcBorders>
              <w:top w:val="nil"/>
              <w:left w:val="nil"/>
              <w:bottom w:val="nil"/>
              <w:right w:val="nil"/>
            </w:tcBorders>
            <w:shd w:val="clear" w:color="auto" w:fill="auto"/>
            <w:noWrap/>
            <w:vAlign w:val="bottom"/>
          </w:tcPr>
          <w:p w14:paraId="63551BBA"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844" w:type="pct"/>
            <w:tcBorders>
              <w:top w:val="nil"/>
              <w:left w:val="nil"/>
              <w:bottom w:val="nil"/>
              <w:right w:val="nil"/>
            </w:tcBorders>
            <w:shd w:val="clear" w:color="auto" w:fill="auto"/>
            <w:noWrap/>
            <w:vAlign w:val="bottom"/>
          </w:tcPr>
          <w:p w14:paraId="5315A8A1"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574" w:type="pct"/>
            <w:tcBorders>
              <w:top w:val="nil"/>
              <w:left w:val="nil"/>
              <w:bottom w:val="nil"/>
              <w:right w:val="nil"/>
            </w:tcBorders>
            <w:shd w:val="clear" w:color="auto" w:fill="auto"/>
            <w:noWrap/>
            <w:vAlign w:val="bottom"/>
          </w:tcPr>
          <w:p w14:paraId="00F2FE36"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r>
      <w:tr w:rsidR="00B91F6A" w:rsidRPr="001F23FD" w14:paraId="11FB25D9" w14:textId="77777777">
        <w:trPr>
          <w:trHeight w:val="278"/>
          <w:jc w:val="center"/>
        </w:trPr>
        <w:tc>
          <w:tcPr>
            <w:tcW w:w="1555" w:type="pct"/>
            <w:tcBorders>
              <w:top w:val="nil"/>
              <w:left w:val="nil"/>
              <w:bottom w:val="nil"/>
              <w:right w:val="nil"/>
            </w:tcBorders>
            <w:shd w:val="clear" w:color="auto" w:fill="auto"/>
            <w:noWrap/>
          </w:tcPr>
          <w:p w14:paraId="2CE4A4D8"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Uri </w:t>
            </w:r>
            <w:proofErr w:type="spellStart"/>
            <w:r w:rsidRPr="001F23FD">
              <w:rPr>
                <w:rFonts w:ascii="Times New Roman" w:eastAsia="DengXian" w:hAnsi="Times New Roman" w:cs="Times New Roman"/>
                <w:color w:val="000000"/>
                <w:kern w:val="0"/>
                <w:sz w:val="18"/>
                <w:szCs w:val="18"/>
              </w:rPr>
              <w:t>Goldbourt</w:t>
            </w:r>
            <w:proofErr w:type="spellEnd"/>
          </w:p>
        </w:tc>
        <w:tc>
          <w:tcPr>
            <w:tcW w:w="374" w:type="pct"/>
            <w:tcBorders>
              <w:top w:val="nil"/>
              <w:left w:val="nil"/>
              <w:bottom w:val="nil"/>
              <w:right w:val="nil"/>
            </w:tcBorders>
            <w:shd w:val="clear" w:color="auto" w:fill="auto"/>
            <w:noWrap/>
          </w:tcPr>
          <w:p w14:paraId="5A94B796"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2007</w:t>
            </w:r>
          </w:p>
        </w:tc>
        <w:tc>
          <w:tcPr>
            <w:tcW w:w="1129" w:type="pct"/>
            <w:gridSpan w:val="2"/>
            <w:tcBorders>
              <w:top w:val="nil"/>
              <w:left w:val="nil"/>
              <w:bottom w:val="nil"/>
              <w:right w:val="nil"/>
            </w:tcBorders>
            <w:shd w:val="clear" w:color="auto" w:fill="auto"/>
            <w:noWrap/>
          </w:tcPr>
          <w:p w14:paraId="1653CA20"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IIHD </w:t>
            </w:r>
          </w:p>
        </w:tc>
        <w:tc>
          <w:tcPr>
            <w:tcW w:w="524" w:type="pct"/>
            <w:tcBorders>
              <w:top w:val="nil"/>
              <w:left w:val="nil"/>
              <w:bottom w:val="nil"/>
              <w:right w:val="nil"/>
            </w:tcBorders>
            <w:shd w:val="clear" w:color="auto" w:fill="auto"/>
            <w:noWrap/>
            <w:vAlign w:val="bottom"/>
          </w:tcPr>
          <w:p w14:paraId="277DFA81"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844" w:type="pct"/>
            <w:tcBorders>
              <w:top w:val="nil"/>
              <w:left w:val="nil"/>
              <w:bottom w:val="nil"/>
              <w:right w:val="nil"/>
            </w:tcBorders>
            <w:shd w:val="clear" w:color="auto" w:fill="auto"/>
            <w:noWrap/>
            <w:vAlign w:val="bottom"/>
          </w:tcPr>
          <w:p w14:paraId="26FFE847"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574" w:type="pct"/>
            <w:tcBorders>
              <w:top w:val="nil"/>
              <w:left w:val="nil"/>
              <w:bottom w:val="nil"/>
              <w:right w:val="nil"/>
            </w:tcBorders>
            <w:shd w:val="clear" w:color="auto" w:fill="auto"/>
            <w:noWrap/>
            <w:vAlign w:val="bottom"/>
          </w:tcPr>
          <w:p w14:paraId="427EB539"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r>
      <w:tr w:rsidR="00B91F6A" w:rsidRPr="001F23FD" w14:paraId="390000F4" w14:textId="77777777">
        <w:trPr>
          <w:trHeight w:val="278"/>
          <w:jc w:val="center"/>
        </w:trPr>
        <w:tc>
          <w:tcPr>
            <w:tcW w:w="1555" w:type="pct"/>
            <w:tcBorders>
              <w:top w:val="nil"/>
              <w:left w:val="nil"/>
              <w:bottom w:val="nil"/>
              <w:right w:val="nil"/>
            </w:tcBorders>
            <w:shd w:val="clear" w:color="auto" w:fill="auto"/>
            <w:noWrap/>
          </w:tcPr>
          <w:p w14:paraId="6AE7BD03"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ANNEMARIE KOSTER</w:t>
            </w:r>
          </w:p>
        </w:tc>
        <w:tc>
          <w:tcPr>
            <w:tcW w:w="374" w:type="pct"/>
            <w:tcBorders>
              <w:top w:val="nil"/>
              <w:left w:val="nil"/>
              <w:bottom w:val="nil"/>
              <w:right w:val="nil"/>
            </w:tcBorders>
            <w:shd w:val="clear" w:color="auto" w:fill="auto"/>
            <w:noWrap/>
          </w:tcPr>
          <w:p w14:paraId="574B0B5B"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2005</w:t>
            </w:r>
          </w:p>
        </w:tc>
        <w:tc>
          <w:tcPr>
            <w:tcW w:w="1129" w:type="pct"/>
            <w:gridSpan w:val="2"/>
            <w:tcBorders>
              <w:top w:val="nil"/>
              <w:left w:val="nil"/>
              <w:bottom w:val="nil"/>
              <w:right w:val="nil"/>
            </w:tcBorders>
            <w:shd w:val="clear" w:color="auto" w:fill="auto"/>
            <w:noWrap/>
          </w:tcPr>
          <w:p w14:paraId="74FF9838"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Times New Roman" w:eastAsia="DengXian" w:hAnsi="Times New Roman" w:cs="Times New Roman"/>
                <w:color w:val="000000"/>
                <w:kern w:val="0"/>
                <w:sz w:val="18"/>
                <w:szCs w:val="18"/>
              </w:rPr>
              <w:t>Health ABC</w:t>
            </w:r>
          </w:p>
        </w:tc>
        <w:tc>
          <w:tcPr>
            <w:tcW w:w="524" w:type="pct"/>
            <w:tcBorders>
              <w:top w:val="nil"/>
              <w:left w:val="nil"/>
              <w:bottom w:val="nil"/>
              <w:right w:val="nil"/>
            </w:tcBorders>
            <w:shd w:val="clear" w:color="auto" w:fill="auto"/>
            <w:noWrap/>
            <w:vAlign w:val="bottom"/>
          </w:tcPr>
          <w:p w14:paraId="0C7F8758"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Segoe UI Symbol" w:eastAsia="DengXian" w:hAnsi="Segoe UI Symbol" w:cs="Segoe UI Symbol"/>
                <w:color w:val="000000"/>
                <w:kern w:val="0"/>
                <w:sz w:val="18"/>
                <w:szCs w:val="18"/>
              </w:rPr>
              <w:t>★★★★</w:t>
            </w:r>
          </w:p>
        </w:tc>
        <w:tc>
          <w:tcPr>
            <w:tcW w:w="844" w:type="pct"/>
            <w:tcBorders>
              <w:top w:val="nil"/>
              <w:left w:val="nil"/>
              <w:bottom w:val="nil"/>
              <w:right w:val="nil"/>
            </w:tcBorders>
            <w:shd w:val="clear" w:color="auto" w:fill="auto"/>
            <w:noWrap/>
            <w:vAlign w:val="bottom"/>
          </w:tcPr>
          <w:p w14:paraId="1377FD22"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Segoe UI Symbol" w:eastAsia="DengXian" w:hAnsi="Segoe UI Symbol" w:cs="Segoe UI Symbol"/>
                <w:color w:val="000000"/>
                <w:kern w:val="0"/>
                <w:sz w:val="18"/>
                <w:szCs w:val="18"/>
              </w:rPr>
              <w:t>★★</w:t>
            </w:r>
          </w:p>
        </w:tc>
        <w:tc>
          <w:tcPr>
            <w:tcW w:w="574" w:type="pct"/>
            <w:tcBorders>
              <w:top w:val="nil"/>
              <w:left w:val="nil"/>
              <w:bottom w:val="nil"/>
              <w:right w:val="nil"/>
            </w:tcBorders>
            <w:shd w:val="clear" w:color="auto" w:fill="auto"/>
            <w:noWrap/>
            <w:vAlign w:val="bottom"/>
          </w:tcPr>
          <w:p w14:paraId="7D36C3BC"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Segoe UI Symbol" w:eastAsia="DengXian" w:hAnsi="Segoe UI Symbol" w:cs="Segoe UI Symbol"/>
                <w:color w:val="000000"/>
                <w:kern w:val="0"/>
                <w:sz w:val="18"/>
                <w:szCs w:val="18"/>
              </w:rPr>
              <w:t>★</w:t>
            </w:r>
          </w:p>
        </w:tc>
      </w:tr>
      <w:tr w:rsidR="00B91F6A" w:rsidRPr="001F23FD" w14:paraId="4B079F9F" w14:textId="77777777">
        <w:trPr>
          <w:trHeight w:val="308"/>
          <w:jc w:val="center"/>
        </w:trPr>
        <w:tc>
          <w:tcPr>
            <w:tcW w:w="1555" w:type="pct"/>
            <w:tcBorders>
              <w:top w:val="nil"/>
              <w:left w:val="nil"/>
              <w:bottom w:val="nil"/>
              <w:right w:val="nil"/>
            </w:tcBorders>
            <w:shd w:val="clear" w:color="auto" w:fill="auto"/>
            <w:noWrap/>
          </w:tcPr>
          <w:p w14:paraId="50315BA5"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Shohei Okamoto</w:t>
            </w:r>
          </w:p>
        </w:tc>
        <w:tc>
          <w:tcPr>
            <w:tcW w:w="374" w:type="pct"/>
            <w:tcBorders>
              <w:top w:val="nil"/>
              <w:left w:val="nil"/>
              <w:bottom w:val="nil"/>
              <w:right w:val="nil"/>
            </w:tcBorders>
            <w:shd w:val="clear" w:color="auto" w:fill="auto"/>
            <w:noWrap/>
          </w:tcPr>
          <w:p w14:paraId="10959BF7"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2009</w:t>
            </w:r>
          </w:p>
        </w:tc>
        <w:tc>
          <w:tcPr>
            <w:tcW w:w="1129" w:type="pct"/>
            <w:gridSpan w:val="2"/>
            <w:tcBorders>
              <w:top w:val="nil"/>
              <w:left w:val="nil"/>
              <w:bottom w:val="nil"/>
              <w:right w:val="nil"/>
            </w:tcBorders>
            <w:shd w:val="clear" w:color="auto" w:fill="auto"/>
            <w:noWrap/>
          </w:tcPr>
          <w:p w14:paraId="568D1018"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NSJE</w:t>
            </w:r>
          </w:p>
        </w:tc>
        <w:tc>
          <w:tcPr>
            <w:tcW w:w="524" w:type="pct"/>
            <w:tcBorders>
              <w:top w:val="nil"/>
              <w:left w:val="nil"/>
              <w:bottom w:val="nil"/>
              <w:right w:val="nil"/>
            </w:tcBorders>
            <w:shd w:val="clear" w:color="auto" w:fill="auto"/>
            <w:noWrap/>
            <w:vAlign w:val="bottom"/>
          </w:tcPr>
          <w:p w14:paraId="7CAF5FDA"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844" w:type="pct"/>
            <w:tcBorders>
              <w:top w:val="nil"/>
              <w:left w:val="nil"/>
              <w:bottom w:val="nil"/>
              <w:right w:val="nil"/>
            </w:tcBorders>
            <w:shd w:val="clear" w:color="auto" w:fill="auto"/>
            <w:noWrap/>
            <w:vAlign w:val="bottom"/>
          </w:tcPr>
          <w:p w14:paraId="6EFD270D"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w:t>
            </w:r>
          </w:p>
        </w:tc>
        <w:tc>
          <w:tcPr>
            <w:tcW w:w="574" w:type="pct"/>
            <w:tcBorders>
              <w:top w:val="nil"/>
              <w:left w:val="nil"/>
              <w:bottom w:val="nil"/>
              <w:right w:val="nil"/>
            </w:tcBorders>
            <w:shd w:val="clear" w:color="auto" w:fill="auto"/>
            <w:noWrap/>
            <w:vAlign w:val="bottom"/>
          </w:tcPr>
          <w:p w14:paraId="00D01D7B"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r>
      <w:tr w:rsidR="00B91F6A" w:rsidRPr="001F23FD" w14:paraId="2292D54C" w14:textId="77777777">
        <w:trPr>
          <w:trHeight w:val="278"/>
          <w:jc w:val="center"/>
        </w:trPr>
        <w:tc>
          <w:tcPr>
            <w:tcW w:w="1555" w:type="pct"/>
            <w:tcBorders>
              <w:top w:val="nil"/>
              <w:left w:val="nil"/>
              <w:bottom w:val="nil"/>
              <w:right w:val="nil"/>
            </w:tcBorders>
            <w:shd w:val="clear" w:color="auto" w:fill="auto"/>
            <w:noWrap/>
          </w:tcPr>
          <w:p w14:paraId="7E83697B"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Walter A. </w:t>
            </w:r>
            <w:proofErr w:type="spellStart"/>
            <w:r w:rsidRPr="001F23FD">
              <w:rPr>
                <w:rFonts w:ascii="Times New Roman" w:eastAsia="DengXian" w:hAnsi="Times New Roman" w:cs="Times New Roman"/>
                <w:color w:val="000000"/>
                <w:kern w:val="0"/>
                <w:sz w:val="18"/>
                <w:szCs w:val="18"/>
              </w:rPr>
              <w:t>Kukull</w:t>
            </w:r>
            <w:proofErr w:type="spellEnd"/>
          </w:p>
        </w:tc>
        <w:tc>
          <w:tcPr>
            <w:tcW w:w="374" w:type="pct"/>
            <w:tcBorders>
              <w:top w:val="nil"/>
              <w:left w:val="nil"/>
              <w:bottom w:val="nil"/>
              <w:right w:val="nil"/>
            </w:tcBorders>
            <w:shd w:val="clear" w:color="auto" w:fill="auto"/>
            <w:noWrap/>
          </w:tcPr>
          <w:p w14:paraId="12728D5F"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2002</w:t>
            </w:r>
          </w:p>
        </w:tc>
        <w:tc>
          <w:tcPr>
            <w:tcW w:w="1129" w:type="pct"/>
            <w:gridSpan w:val="2"/>
            <w:tcBorders>
              <w:top w:val="nil"/>
              <w:left w:val="nil"/>
              <w:bottom w:val="nil"/>
              <w:right w:val="nil"/>
            </w:tcBorders>
            <w:shd w:val="clear" w:color="auto" w:fill="auto"/>
            <w:noWrap/>
          </w:tcPr>
          <w:p w14:paraId="4FA62863"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Times New Roman" w:eastAsia="DengXian" w:hAnsi="Times New Roman" w:cs="Times New Roman"/>
                <w:color w:val="000000"/>
                <w:kern w:val="0"/>
                <w:sz w:val="18"/>
                <w:szCs w:val="18"/>
              </w:rPr>
              <w:t>ACT</w:t>
            </w:r>
          </w:p>
        </w:tc>
        <w:tc>
          <w:tcPr>
            <w:tcW w:w="524" w:type="pct"/>
            <w:tcBorders>
              <w:top w:val="nil"/>
              <w:left w:val="nil"/>
              <w:bottom w:val="nil"/>
              <w:right w:val="nil"/>
            </w:tcBorders>
            <w:shd w:val="clear" w:color="auto" w:fill="auto"/>
            <w:noWrap/>
            <w:vAlign w:val="bottom"/>
          </w:tcPr>
          <w:p w14:paraId="3468449E"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Segoe UI Symbol" w:eastAsia="DengXian" w:hAnsi="Segoe UI Symbol" w:cs="Segoe UI Symbol"/>
                <w:color w:val="000000"/>
                <w:kern w:val="0"/>
                <w:sz w:val="18"/>
                <w:szCs w:val="18"/>
              </w:rPr>
              <w:t>★★★★</w:t>
            </w:r>
          </w:p>
        </w:tc>
        <w:tc>
          <w:tcPr>
            <w:tcW w:w="844" w:type="pct"/>
            <w:tcBorders>
              <w:top w:val="nil"/>
              <w:left w:val="nil"/>
              <w:bottom w:val="nil"/>
              <w:right w:val="nil"/>
            </w:tcBorders>
            <w:shd w:val="clear" w:color="auto" w:fill="auto"/>
            <w:noWrap/>
            <w:vAlign w:val="bottom"/>
          </w:tcPr>
          <w:p w14:paraId="1F1D3565"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Segoe UI Symbol" w:eastAsia="DengXian" w:hAnsi="Segoe UI Symbol" w:cs="Segoe UI Symbol"/>
                <w:color w:val="000000"/>
                <w:kern w:val="0"/>
                <w:sz w:val="18"/>
                <w:szCs w:val="18"/>
              </w:rPr>
              <w:t>★★</w:t>
            </w:r>
          </w:p>
        </w:tc>
        <w:tc>
          <w:tcPr>
            <w:tcW w:w="574" w:type="pct"/>
            <w:tcBorders>
              <w:top w:val="nil"/>
              <w:left w:val="nil"/>
              <w:bottom w:val="nil"/>
              <w:right w:val="nil"/>
            </w:tcBorders>
            <w:shd w:val="clear" w:color="auto" w:fill="auto"/>
            <w:noWrap/>
            <w:vAlign w:val="bottom"/>
          </w:tcPr>
          <w:p w14:paraId="3E962EEB"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Segoe UI Symbol" w:eastAsia="DengXian" w:hAnsi="Segoe UI Symbol" w:cs="Segoe UI Symbol"/>
                <w:color w:val="000000"/>
                <w:kern w:val="0"/>
                <w:sz w:val="18"/>
                <w:szCs w:val="18"/>
              </w:rPr>
              <w:t>★★</w:t>
            </w:r>
          </w:p>
        </w:tc>
      </w:tr>
      <w:tr w:rsidR="00B91F6A" w:rsidRPr="001F23FD" w14:paraId="2109002F" w14:textId="77777777">
        <w:trPr>
          <w:trHeight w:val="308"/>
          <w:jc w:val="center"/>
        </w:trPr>
        <w:tc>
          <w:tcPr>
            <w:tcW w:w="1555" w:type="pct"/>
            <w:tcBorders>
              <w:top w:val="nil"/>
              <w:left w:val="nil"/>
              <w:bottom w:val="nil"/>
              <w:right w:val="nil"/>
            </w:tcBorders>
            <w:shd w:val="clear" w:color="auto" w:fill="auto"/>
            <w:noWrap/>
          </w:tcPr>
          <w:p w14:paraId="760D9BF9"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Jun-Young Lee </w:t>
            </w:r>
          </w:p>
        </w:tc>
        <w:tc>
          <w:tcPr>
            <w:tcW w:w="374" w:type="pct"/>
            <w:tcBorders>
              <w:top w:val="nil"/>
              <w:left w:val="nil"/>
              <w:bottom w:val="nil"/>
              <w:right w:val="nil"/>
            </w:tcBorders>
            <w:shd w:val="clear" w:color="auto" w:fill="auto"/>
            <w:noWrap/>
          </w:tcPr>
          <w:p w14:paraId="032597B9"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2008</w:t>
            </w:r>
          </w:p>
        </w:tc>
        <w:tc>
          <w:tcPr>
            <w:tcW w:w="1129" w:type="pct"/>
            <w:gridSpan w:val="2"/>
            <w:tcBorders>
              <w:top w:val="nil"/>
              <w:left w:val="nil"/>
              <w:bottom w:val="nil"/>
              <w:right w:val="nil"/>
            </w:tcBorders>
            <w:shd w:val="clear" w:color="auto" w:fill="auto"/>
            <w:noWrap/>
          </w:tcPr>
          <w:p w14:paraId="543A35D9"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KYS</w:t>
            </w:r>
          </w:p>
        </w:tc>
        <w:tc>
          <w:tcPr>
            <w:tcW w:w="524" w:type="pct"/>
            <w:tcBorders>
              <w:top w:val="nil"/>
              <w:left w:val="nil"/>
              <w:bottom w:val="nil"/>
              <w:right w:val="nil"/>
            </w:tcBorders>
            <w:shd w:val="clear" w:color="auto" w:fill="auto"/>
            <w:noWrap/>
            <w:vAlign w:val="bottom"/>
          </w:tcPr>
          <w:p w14:paraId="5830B507"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844" w:type="pct"/>
            <w:tcBorders>
              <w:top w:val="nil"/>
              <w:left w:val="nil"/>
              <w:bottom w:val="nil"/>
              <w:right w:val="nil"/>
            </w:tcBorders>
            <w:shd w:val="clear" w:color="auto" w:fill="auto"/>
            <w:noWrap/>
            <w:vAlign w:val="bottom"/>
          </w:tcPr>
          <w:p w14:paraId="5F9DAD4D"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574" w:type="pct"/>
            <w:tcBorders>
              <w:top w:val="nil"/>
              <w:left w:val="nil"/>
              <w:bottom w:val="nil"/>
              <w:right w:val="nil"/>
            </w:tcBorders>
            <w:shd w:val="clear" w:color="auto" w:fill="auto"/>
            <w:noWrap/>
            <w:vAlign w:val="bottom"/>
          </w:tcPr>
          <w:p w14:paraId="3F0E420F"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r>
      <w:tr w:rsidR="00B91F6A" w:rsidRPr="001F23FD" w14:paraId="27935807" w14:textId="77777777">
        <w:trPr>
          <w:trHeight w:val="308"/>
          <w:jc w:val="center"/>
        </w:trPr>
        <w:tc>
          <w:tcPr>
            <w:tcW w:w="1555" w:type="pct"/>
            <w:tcBorders>
              <w:top w:val="nil"/>
              <w:left w:val="nil"/>
              <w:bottom w:val="nil"/>
              <w:right w:val="nil"/>
            </w:tcBorders>
            <w:shd w:val="clear" w:color="auto" w:fill="auto"/>
            <w:noWrap/>
          </w:tcPr>
          <w:p w14:paraId="7158D088"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Dominika </w:t>
            </w:r>
            <w:proofErr w:type="spellStart"/>
            <w:r w:rsidRPr="001F23FD">
              <w:rPr>
                <w:rFonts w:ascii="Times New Roman" w:eastAsia="DengXian" w:hAnsi="Times New Roman" w:cs="Times New Roman"/>
                <w:color w:val="000000"/>
                <w:kern w:val="0"/>
                <w:sz w:val="18"/>
                <w:szCs w:val="18"/>
              </w:rPr>
              <w:t>Seblova</w:t>
            </w:r>
            <w:proofErr w:type="spellEnd"/>
          </w:p>
        </w:tc>
        <w:tc>
          <w:tcPr>
            <w:tcW w:w="374" w:type="pct"/>
            <w:tcBorders>
              <w:top w:val="nil"/>
              <w:left w:val="nil"/>
              <w:bottom w:val="nil"/>
              <w:right w:val="nil"/>
            </w:tcBorders>
            <w:shd w:val="clear" w:color="auto" w:fill="auto"/>
            <w:noWrap/>
          </w:tcPr>
          <w:p w14:paraId="7744D9DA"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2021</w:t>
            </w:r>
          </w:p>
        </w:tc>
        <w:tc>
          <w:tcPr>
            <w:tcW w:w="1129" w:type="pct"/>
            <w:gridSpan w:val="2"/>
            <w:tcBorders>
              <w:top w:val="nil"/>
              <w:left w:val="nil"/>
              <w:bottom w:val="nil"/>
              <w:right w:val="nil"/>
            </w:tcBorders>
            <w:shd w:val="clear" w:color="auto" w:fill="auto"/>
            <w:noWrap/>
          </w:tcPr>
          <w:p w14:paraId="2766887E"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NPR and CDR</w:t>
            </w:r>
          </w:p>
        </w:tc>
        <w:tc>
          <w:tcPr>
            <w:tcW w:w="524" w:type="pct"/>
            <w:tcBorders>
              <w:top w:val="nil"/>
              <w:left w:val="nil"/>
              <w:bottom w:val="nil"/>
              <w:right w:val="nil"/>
            </w:tcBorders>
            <w:shd w:val="clear" w:color="auto" w:fill="auto"/>
            <w:noWrap/>
            <w:vAlign w:val="bottom"/>
          </w:tcPr>
          <w:p w14:paraId="238F0CD6"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844" w:type="pct"/>
            <w:tcBorders>
              <w:top w:val="nil"/>
              <w:left w:val="nil"/>
              <w:bottom w:val="nil"/>
              <w:right w:val="nil"/>
            </w:tcBorders>
            <w:shd w:val="clear" w:color="auto" w:fill="auto"/>
            <w:noWrap/>
            <w:vAlign w:val="bottom"/>
          </w:tcPr>
          <w:p w14:paraId="41EC3706"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574" w:type="pct"/>
            <w:tcBorders>
              <w:top w:val="nil"/>
              <w:left w:val="nil"/>
              <w:bottom w:val="nil"/>
              <w:right w:val="nil"/>
            </w:tcBorders>
            <w:shd w:val="clear" w:color="auto" w:fill="auto"/>
            <w:noWrap/>
            <w:vAlign w:val="bottom"/>
          </w:tcPr>
          <w:p w14:paraId="1E07AD62"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r>
      <w:tr w:rsidR="00B91F6A" w:rsidRPr="001F23FD" w14:paraId="27B18B92" w14:textId="77777777">
        <w:trPr>
          <w:trHeight w:val="308"/>
          <w:jc w:val="center"/>
        </w:trPr>
        <w:tc>
          <w:tcPr>
            <w:tcW w:w="1555" w:type="pct"/>
            <w:tcBorders>
              <w:top w:val="nil"/>
              <w:left w:val="nil"/>
              <w:bottom w:val="nil"/>
              <w:right w:val="nil"/>
            </w:tcBorders>
            <w:shd w:val="clear" w:color="auto" w:fill="auto"/>
            <w:noWrap/>
          </w:tcPr>
          <w:p w14:paraId="5AA4CCB3"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Denis A. Evans, MD</w:t>
            </w:r>
          </w:p>
        </w:tc>
        <w:tc>
          <w:tcPr>
            <w:tcW w:w="374" w:type="pct"/>
            <w:tcBorders>
              <w:top w:val="nil"/>
              <w:left w:val="nil"/>
              <w:bottom w:val="nil"/>
              <w:right w:val="nil"/>
            </w:tcBorders>
            <w:shd w:val="clear" w:color="auto" w:fill="auto"/>
            <w:noWrap/>
          </w:tcPr>
          <w:p w14:paraId="7F4DC5CA"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1997</w:t>
            </w:r>
          </w:p>
        </w:tc>
        <w:tc>
          <w:tcPr>
            <w:tcW w:w="1129" w:type="pct"/>
            <w:gridSpan w:val="2"/>
            <w:tcBorders>
              <w:top w:val="nil"/>
              <w:left w:val="nil"/>
              <w:bottom w:val="nil"/>
              <w:right w:val="nil"/>
            </w:tcBorders>
            <w:shd w:val="clear" w:color="auto" w:fill="auto"/>
            <w:noWrap/>
          </w:tcPr>
          <w:p w14:paraId="65A9E39F"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NIAE</w:t>
            </w:r>
          </w:p>
        </w:tc>
        <w:tc>
          <w:tcPr>
            <w:tcW w:w="524" w:type="pct"/>
            <w:tcBorders>
              <w:top w:val="nil"/>
              <w:left w:val="nil"/>
              <w:bottom w:val="nil"/>
              <w:right w:val="nil"/>
            </w:tcBorders>
            <w:shd w:val="clear" w:color="auto" w:fill="auto"/>
            <w:noWrap/>
            <w:vAlign w:val="bottom"/>
          </w:tcPr>
          <w:p w14:paraId="418E33BD"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844" w:type="pct"/>
            <w:tcBorders>
              <w:top w:val="nil"/>
              <w:left w:val="nil"/>
              <w:bottom w:val="nil"/>
              <w:right w:val="nil"/>
            </w:tcBorders>
            <w:shd w:val="clear" w:color="auto" w:fill="auto"/>
            <w:noWrap/>
            <w:vAlign w:val="bottom"/>
          </w:tcPr>
          <w:p w14:paraId="07639F7F"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574" w:type="pct"/>
            <w:tcBorders>
              <w:top w:val="nil"/>
              <w:left w:val="nil"/>
              <w:bottom w:val="nil"/>
              <w:right w:val="nil"/>
            </w:tcBorders>
            <w:shd w:val="clear" w:color="auto" w:fill="auto"/>
            <w:noWrap/>
            <w:vAlign w:val="bottom"/>
          </w:tcPr>
          <w:p w14:paraId="13EA89B4"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r>
      <w:tr w:rsidR="00B91F6A" w:rsidRPr="001F23FD" w14:paraId="492F8B06" w14:textId="77777777">
        <w:trPr>
          <w:trHeight w:val="278"/>
          <w:jc w:val="center"/>
        </w:trPr>
        <w:tc>
          <w:tcPr>
            <w:tcW w:w="1555" w:type="pct"/>
            <w:tcBorders>
              <w:top w:val="nil"/>
              <w:left w:val="nil"/>
              <w:bottom w:val="nil"/>
              <w:right w:val="nil"/>
            </w:tcBorders>
            <w:shd w:val="clear" w:color="auto" w:fill="auto"/>
            <w:noWrap/>
          </w:tcPr>
          <w:p w14:paraId="614416F6"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R.J. </w:t>
            </w:r>
            <w:proofErr w:type="spellStart"/>
            <w:r w:rsidRPr="001F23FD">
              <w:rPr>
                <w:rFonts w:ascii="Times New Roman" w:eastAsia="DengXian" w:hAnsi="Times New Roman" w:cs="Times New Roman"/>
                <w:color w:val="000000"/>
                <w:kern w:val="0"/>
                <w:sz w:val="18"/>
                <w:szCs w:val="18"/>
              </w:rPr>
              <w:t>Kryscio</w:t>
            </w:r>
            <w:proofErr w:type="spellEnd"/>
            <w:r w:rsidRPr="001F23FD">
              <w:rPr>
                <w:rFonts w:ascii="Times New Roman" w:eastAsia="DengXian" w:hAnsi="Times New Roman" w:cs="Times New Roman"/>
                <w:color w:val="000000"/>
                <w:kern w:val="0"/>
                <w:sz w:val="18"/>
                <w:szCs w:val="18"/>
              </w:rPr>
              <w:t xml:space="preserve">, </w:t>
            </w:r>
          </w:p>
        </w:tc>
        <w:tc>
          <w:tcPr>
            <w:tcW w:w="374" w:type="pct"/>
            <w:tcBorders>
              <w:top w:val="nil"/>
              <w:left w:val="nil"/>
              <w:bottom w:val="nil"/>
              <w:right w:val="nil"/>
            </w:tcBorders>
            <w:shd w:val="clear" w:color="auto" w:fill="auto"/>
            <w:noWrap/>
          </w:tcPr>
          <w:p w14:paraId="0C31BAAE"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2006</w:t>
            </w:r>
          </w:p>
        </w:tc>
        <w:tc>
          <w:tcPr>
            <w:tcW w:w="1129" w:type="pct"/>
            <w:gridSpan w:val="2"/>
            <w:tcBorders>
              <w:top w:val="nil"/>
              <w:left w:val="nil"/>
              <w:bottom w:val="nil"/>
              <w:right w:val="nil"/>
            </w:tcBorders>
            <w:shd w:val="clear" w:color="auto" w:fill="auto"/>
            <w:noWrap/>
          </w:tcPr>
          <w:p w14:paraId="6AD35A7C"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proofErr w:type="spellStart"/>
            <w:r w:rsidRPr="001F23FD">
              <w:rPr>
                <w:rFonts w:ascii="Times New Roman" w:eastAsia="DengXian" w:hAnsi="Times New Roman" w:cs="Times New Roman"/>
                <w:color w:val="000000"/>
                <w:kern w:val="0"/>
                <w:sz w:val="18"/>
                <w:szCs w:val="18"/>
              </w:rPr>
              <w:t>BRAiNS</w:t>
            </w:r>
            <w:proofErr w:type="spellEnd"/>
            <w:r w:rsidRPr="001F23FD">
              <w:rPr>
                <w:rFonts w:ascii="Times New Roman" w:eastAsia="DengXian" w:hAnsi="Times New Roman" w:cs="Times New Roman"/>
                <w:color w:val="000000"/>
                <w:kern w:val="0"/>
                <w:sz w:val="18"/>
                <w:szCs w:val="18"/>
              </w:rPr>
              <w:t xml:space="preserve"> </w:t>
            </w:r>
          </w:p>
        </w:tc>
        <w:tc>
          <w:tcPr>
            <w:tcW w:w="524" w:type="pct"/>
            <w:tcBorders>
              <w:top w:val="nil"/>
              <w:left w:val="nil"/>
              <w:bottom w:val="nil"/>
              <w:right w:val="nil"/>
            </w:tcBorders>
            <w:shd w:val="clear" w:color="auto" w:fill="auto"/>
            <w:noWrap/>
            <w:vAlign w:val="bottom"/>
          </w:tcPr>
          <w:p w14:paraId="49432681"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Segoe UI Symbol" w:eastAsia="DengXian" w:hAnsi="Segoe UI Symbol" w:cs="Segoe UI Symbol"/>
                <w:color w:val="000000"/>
                <w:kern w:val="0"/>
                <w:sz w:val="18"/>
                <w:szCs w:val="18"/>
              </w:rPr>
              <w:t>★★★★</w:t>
            </w:r>
          </w:p>
        </w:tc>
        <w:tc>
          <w:tcPr>
            <w:tcW w:w="844" w:type="pct"/>
            <w:tcBorders>
              <w:top w:val="nil"/>
              <w:left w:val="nil"/>
              <w:bottom w:val="nil"/>
              <w:right w:val="nil"/>
            </w:tcBorders>
            <w:shd w:val="clear" w:color="auto" w:fill="auto"/>
            <w:noWrap/>
            <w:vAlign w:val="bottom"/>
          </w:tcPr>
          <w:p w14:paraId="30290C97"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Segoe UI Symbol" w:eastAsia="DengXian" w:hAnsi="Segoe UI Symbol" w:cs="Segoe UI Symbol"/>
                <w:color w:val="000000"/>
                <w:kern w:val="0"/>
                <w:sz w:val="18"/>
                <w:szCs w:val="18"/>
              </w:rPr>
              <w:t>★★</w:t>
            </w:r>
          </w:p>
        </w:tc>
        <w:tc>
          <w:tcPr>
            <w:tcW w:w="574" w:type="pct"/>
            <w:tcBorders>
              <w:top w:val="nil"/>
              <w:left w:val="nil"/>
              <w:bottom w:val="nil"/>
              <w:right w:val="nil"/>
            </w:tcBorders>
            <w:shd w:val="clear" w:color="auto" w:fill="auto"/>
            <w:noWrap/>
            <w:vAlign w:val="bottom"/>
          </w:tcPr>
          <w:p w14:paraId="31D4BBA6"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Segoe UI Symbol" w:eastAsia="DengXian" w:hAnsi="Segoe UI Symbol" w:cs="Segoe UI Symbol"/>
                <w:color w:val="000000"/>
                <w:kern w:val="0"/>
                <w:sz w:val="18"/>
                <w:szCs w:val="18"/>
              </w:rPr>
              <w:t>★★</w:t>
            </w:r>
          </w:p>
        </w:tc>
      </w:tr>
      <w:tr w:rsidR="00B91F6A" w:rsidRPr="001F23FD" w14:paraId="1F34573F" w14:textId="77777777">
        <w:trPr>
          <w:trHeight w:val="308"/>
          <w:jc w:val="center"/>
        </w:trPr>
        <w:tc>
          <w:tcPr>
            <w:tcW w:w="1555" w:type="pct"/>
            <w:tcBorders>
              <w:top w:val="nil"/>
              <w:left w:val="nil"/>
              <w:bottom w:val="nil"/>
              <w:right w:val="nil"/>
            </w:tcBorders>
            <w:shd w:val="clear" w:color="auto" w:fill="auto"/>
            <w:noWrap/>
          </w:tcPr>
          <w:p w14:paraId="3FF5361A"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Ping Xu, Jeffrey A. Burr</w:t>
            </w:r>
          </w:p>
        </w:tc>
        <w:tc>
          <w:tcPr>
            <w:tcW w:w="374" w:type="pct"/>
            <w:tcBorders>
              <w:top w:val="nil"/>
              <w:left w:val="nil"/>
              <w:bottom w:val="nil"/>
              <w:right w:val="nil"/>
            </w:tcBorders>
            <w:shd w:val="clear" w:color="auto" w:fill="auto"/>
            <w:noWrap/>
          </w:tcPr>
          <w:p w14:paraId="3D2963E1"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2019</w:t>
            </w:r>
          </w:p>
        </w:tc>
        <w:tc>
          <w:tcPr>
            <w:tcW w:w="1129" w:type="pct"/>
            <w:gridSpan w:val="2"/>
            <w:tcBorders>
              <w:top w:val="nil"/>
              <w:left w:val="nil"/>
              <w:bottom w:val="nil"/>
              <w:right w:val="nil"/>
            </w:tcBorders>
            <w:shd w:val="clear" w:color="auto" w:fill="auto"/>
            <w:noWrap/>
          </w:tcPr>
          <w:p w14:paraId="77E97FCF"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CLHLS</w:t>
            </w:r>
          </w:p>
        </w:tc>
        <w:tc>
          <w:tcPr>
            <w:tcW w:w="524" w:type="pct"/>
            <w:tcBorders>
              <w:top w:val="nil"/>
              <w:left w:val="nil"/>
              <w:bottom w:val="nil"/>
              <w:right w:val="nil"/>
            </w:tcBorders>
            <w:shd w:val="clear" w:color="auto" w:fill="auto"/>
            <w:noWrap/>
            <w:vAlign w:val="bottom"/>
          </w:tcPr>
          <w:p w14:paraId="53D91691"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844" w:type="pct"/>
            <w:tcBorders>
              <w:top w:val="nil"/>
              <w:left w:val="nil"/>
              <w:bottom w:val="nil"/>
              <w:right w:val="nil"/>
            </w:tcBorders>
            <w:shd w:val="clear" w:color="auto" w:fill="auto"/>
            <w:noWrap/>
            <w:vAlign w:val="bottom"/>
          </w:tcPr>
          <w:p w14:paraId="4A43A7F2"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574" w:type="pct"/>
            <w:tcBorders>
              <w:top w:val="nil"/>
              <w:left w:val="nil"/>
              <w:bottom w:val="nil"/>
              <w:right w:val="nil"/>
            </w:tcBorders>
            <w:shd w:val="clear" w:color="auto" w:fill="auto"/>
            <w:noWrap/>
            <w:vAlign w:val="bottom"/>
          </w:tcPr>
          <w:p w14:paraId="208EBEA4"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r>
      <w:tr w:rsidR="00B91F6A" w:rsidRPr="001F23FD" w14:paraId="3255AF19" w14:textId="77777777">
        <w:trPr>
          <w:trHeight w:val="308"/>
          <w:jc w:val="center"/>
        </w:trPr>
        <w:tc>
          <w:tcPr>
            <w:tcW w:w="1555" w:type="pct"/>
            <w:tcBorders>
              <w:top w:val="nil"/>
              <w:left w:val="nil"/>
              <w:bottom w:val="nil"/>
              <w:right w:val="nil"/>
            </w:tcBorders>
            <w:shd w:val="clear" w:color="auto" w:fill="auto"/>
            <w:noWrap/>
          </w:tcPr>
          <w:p w14:paraId="3603D22C"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Beatriz E. Alvarado</w:t>
            </w:r>
          </w:p>
        </w:tc>
        <w:tc>
          <w:tcPr>
            <w:tcW w:w="374" w:type="pct"/>
            <w:tcBorders>
              <w:top w:val="nil"/>
              <w:left w:val="nil"/>
              <w:bottom w:val="nil"/>
              <w:right w:val="nil"/>
            </w:tcBorders>
            <w:shd w:val="clear" w:color="auto" w:fill="auto"/>
            <w:noWrap/>
          </w:tcPr>
          <w:p w14:paraId="4BA2A3FF"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2002</w:t>
            </w:r>
          </w:p>
        </w:tc>
        <w:tc>
          <w:tcPr>
            <w:tcW w:w="1129" w:type="pct"/>
            <w:gridSpan w:val="2"/>
            <w:tcBorders>
              <w:top w:val="nil"/>
              <w:left w:val="nil"/>
              <w:bottom w:val="nil"/>
              <w:right w:val="nil"/>
            </w:tcBorders>
            <w:shd w:val="clear" w:color="auto" w:fill="auto"/>
            <w:noWrap/>
          </w:tcPr>
          <w:p w14:paraId="397A4873"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Envejecer</w:t>
            </w:r>
            <w:proofErr w:type="spellEnd"/>
            <w:r w:rsidRPr="001F23FD">
              <w:rPr>
                <w:rFonts w:ascii="Times New Roman" w:eastAsia="DengXian" w:hAnsi="Times New Roman" w:cs="Times New Roman"/>
                <w:color w:val="000000"/>
                <w:kern w:val="0"/>
                <w:sz w:val="18"/>
                <w:szCs w:val="18"/>
              </w:rPr>
              <w:t xml:space="preserve"> </w:t>
            </w:r>
            <w:proofErr w:type="spellStart"/>
            <w:r w:rsidRPr="001F23FD">
              <w:rPr>
                <w:rFonts w:ascii="Times New Roman" w:eastAsia="DengXian" w:hAnsi="Times New Roman" w:cs="Times New Roman"/>
                <w:color w:val="000000"/>
                <w:kern w:val="0"/>
                <w:sz w:val="18"/>
                <w:szCs w:val="18"/>
              </w:rPr>
              <w:t>en</w:t>
            </w:r>
            <w:proofErr w:type="spellEnd"/>
            <w:r w:rsidRPr="001F23FD">
              <w:rPr>
                <w:rFonts w:ascii="Times New Roman" w:eastAsia="DengXian" w:hAnsi="Times New Roman" w:cs="Times New Roman"/>
                <w:color w:val="000000"/>
                <w:kern w:val="0"/>
                <w:sz w:val="18"/>
                <w:szCs w:val="18"/>
              </w:rPr>
              <w:t xml:space="preserve"> Leganes</w:t>
            </w:r>
          </w:p>
        </w:tc>
        <w:tc>
          <w:tcPr>
            <w:tcW w:w="524" w:type="pct"/>
            <w:tcBorders>
              <w:top w:val="nil"/>
              <w:left w:val="nil"/>
              <w:bottom w:val="nil"/>
              <w:right w:val="nil"/>
            </w:tcBorders>
            <w:shd w:val="clear" w:color="auto" w:fill="auto"/>
            <w:noWrap/>
            <w:vAlign w:val="bottom"/>
          </w:tcPr>
          <w:p w14:paraId="233A4350"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844" w:type="pct"/>
            <w:tcBorders>
              <w:top w:val="nil"/>
              <w:left w:val="nil"/>
              <w:bottom w:val="nil"/>
              <w:right w:val="nil"/>
            </w:tcBorders>
            <w:shd w:val="clear" w:color="auto" w:fill="auto"/>
            <w:noWrap/>
            <w:vAlign w:val="bottom"/>
          </w:tcPr>
          <w:p w14:paraId="0D351E3F"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574" w:type="pct"/>
            <w:tcBorders>
              <w:top w:val="nil"/>
              <w:left w:val="nil"/>
              <w:bottom w:val="nil"/>
              <w:right w:val="nil"/>
            </w:tcBorders>
            <w:shd w:val="clear" w:color="auto" w:fill="auto"/>
            <w:noWrap/>
            <w:vAlign w:val="bottom"/>
          </w:tcPr>
          <w:p w14:paraId="49D6039E"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r>
      <w:tr w:rsidR="00B91F6A" w:rsidRPr="001F23FD" w14:paraId="4311F71C" w14:textId="77777777">
        <w:trPr>
          <w:trHeight w:val="308"/>
          <w:jc w:val="center"/>
        </w:trPr>
        <w:tc>
          <w:tcPr>
            <w:tcW w:w="1555" w:type="pct"/>
            <w:tcBorders>
              <w:top w:val="nil"/>
              <w:left w:val="nil"/>
              <w:bottom w:val="nil"/>
              <w:right w:val="nil"/>
            </w:tcBorders>
            <w:shd w:val="clear" w:color="auto" w:fill="auto"/>
            <w:noWrap/>
          </w:tcPr>
          <w:p w14:paraId="1C2B1EBC"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lastRenderedPageBreak/>
              <w:t>Chengxuan</w:t>
            </w:r>
            <w:proofErr w:type="spellEnd"/>
            <w:r w:rsidRPr="001F23FD">
              <w:rPr>
                <w:rFonts w:ascii="Times New Roman" w:eastAsia="DengXian" w:hAnsi="Times New Roman" w:cs="Times New Roman"/>
                <w:color w:val="000000"/>
                <w:kern w:val="0"/>
                <w:sz w:val="18"/>
                <w:szCs w:val="18"/>
              </w:rPr>
              <w:t xml:space="preserve"> </w:t>
            </w:r>
            <w:proofErr w:type="spellStart"/>
            <w:r w:rsidRPr="001F23FD">
              <w:rPr>
                <w:rFonts w:ascii="Times New Roman" w:eastAsia="DengXian" w:hAnsi="Times New Roman" w:cs="Times New Roman"/>
                <w:color w:val="000000"/>
                <w:kern w:val="0"/>
                <w:sz w:val="18"/>
                <w:szCs w:val="18"/>
              </w:rPr>
              <w:t>Qiu</w:t>
            </w:r>
            <w:proofErr w:type="spellEnd"/>
            <w:r w:rsidRPr="001F23FD">
              <w:rPr>
                <w:rFonts w:ascii="Times New Roman" w:eastAsia="DengXian" w:hAnsi="Times New Roman" w:cs="Times New Roman"/>
                <w:color w:val="000000"/>
                <w:kern w:val="0"/>
                <w:sz w:val="18"/>
                <w:szCs w:val="18"/>
              </w:rPr>
              <w:t xml:space="preserve"> </w:t>
            </w:r>
          </w:p>
        </w:tc>
        <w:tc>
          <w:tcPr>
            <w:tcW w:w="374" w:type="pct"/>
            <w:tcBorders>
              <w:top w:val="nil"/>
              <w:left w:val="nil"/>
              <w:bottom w:val="nil"/>
              <w:right w:val="nil"/>
            </w:tcBorders>
            <w:shd w:val="clear" w:color="auto" w:fill="auto"/>
            <w:noWrap/>
          </w:tcPr>
          <w:p w14:paraId="3D46E52B"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2003</w:t>
            </w:r>
          </w:p>
        </w:tc>
        <w:tc>
          <w:tcPr>
            <w:tcW w:w="1129" w:type="pct"/>
            <w:gridSpan w:val="2"/>
            <w:tcBorders>
              <w:top w:val="nil"/>
              <w:left w:val="nil"/>
              <w:bottom w:val="nil"/>
              <w:right w:val="nil"/>
            </w:tcBorders>
            <w:shd w:val="clear" w:color="auto" w:fill="auto"/>
            <w:noWrap/>
          </w:tcPr>
          <w:p w14:paraId="63D2786A"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Kungsholmen</w:t>
            </w:r>
            <w:proofErr w:type="spellEnd"/>
          </w:p>
        </w:tc>
        <w:tc>
          <w:tcPr>
            <w:tcW w:w="524" w:type="pct"/>
            <w:tcBorders>
              <w:top w:val="nil"/>
              <w:left w:val="nil"/>
              <w:bottom w:val="nil"/>
              <w:right w:val="nil"/>
            </w:tcBorders>
            <w:shd w:val="clear" w:color="auto" w:fill="auto"/>
            <w:noWrap/>
            <w:vAlign w:val="bottom"/>
          </w:tcPr>
          <w:p w14:paraId="1C625386"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844" w:type="pct"/>
            <w:tcBorders>
              <w:top w:val="nil"/>
              <w:left w:val="nil"/>
              <w:bottom w:val="nil"/>
              <w:right w:val="nil"/>
            </w:tcBorders>
            <w:shd w:val="clear" w:color="auto" w:fill="auto"/>
            <w:noWrap/>
            <w:vAlign w:val="bottom"/>
          </w:tcPr>
          <w:p w14:paraId="032B0D6E"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574" w:type="pct"/>
            <w:tcBorders>
              <w:top w:val="nil"/>
              <w:left w:val="nil"/>
              <w:bottom w:val="nil"/>
              <w:right w:val="nil"/>
            </w:tcBorders>
            <w:shd w:val="clear" w:color="auto" w:fill="auto"/>
            <w:noWrap/>
            <w:vAlign w:val="bottom"/>
          </w:tcPr>
          <w:p w14:paraId="25AEEEF5"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r>
      <w:tr w:rsidR="00B91F6A" w:rsidRPr="001F23FD" w14:paraId="758DFAB0" w14:textId="77777777">
        <w:trPr>
          <w:trHeight w:val="308"/>
          <w:jc w:val="center"/>
        </w:trPr>
        <w:tc>
          <w:tcPr>
            <w:tcW w:w="1555" w:type="pct"/>
            <w:tcBorders>
              <w:top w:val="nil"/>
              <w:left w:val="nil"/>
              <w:bottom w:val="nil"/>
              <w:right w:val="nil"/>
            </w:tcBorders>
            <w:shd w:val="clear" w:color="auto" w:fill="auto"/>
            <w:noWrap/>
          </w:tcPr>
          <w:p w14:paraId="2341D04E"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C Helmer</w:t>
            </w:r>
          </w:p>
        </w:tc>
        <w:tc>
          <w:tcPr>
            <w:tcW w:w="374" w:type="pct"/>
            <w:tcBorders>
              <w:top w:val="nil"/>
              <w:left w:val="nil"/>
              <w:bottom w:val="nil"/>
              <w:right w:val="nil"/>
            </w:tcBorders>
            <w:shd w:val="clear" w:color="auto" w:fill="auto"/>
            <w:noWrap/>
          </w:tcPr>
          <w:p w14:paraId="2EE0FFBA"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2001</w:t>
            </w:r>
          </w:p>
        </w:tc>
        <w:tc>
          <w:tcPr>
            <w:tcW w:w="1129" w:type="pct"/>
            <w:gridSpan w:val="2"/>
            <w:tcBorders>
              <w:top w:val="nil"/>
              <w:left w:val="nil"/>
              <w:bottom w:val="nil"/>
              <w:right w:val="nil"/>
            </w:tcBorders>
            <w:shd w:val="clear" w:color="auto" w:fill="auto"/>
          </w:tcPr>
          <w:p w14:paraId="08BF4FAD"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the PAQUID</w:t>
            </w:r>
          </w:p>
        </w:tc>
        <w:tc>
          <w:tcPr>
            <w:tcW w:w="524" w:type="pct"/>
            <w:tcBorders>
              <w:top w:val="nil"/>
              <w:left w:val="nil"/>
              <w:bottom w:val="nil"/>
              <w:right w:val="nil"/>
            </w:tcBorders>
            <w:shd w:val="clear" w:color="auto" w:fill="auto"/>
            <w:noWrap/>
            <w:vAlign w:val="bottom"/>
          </w:tcPr>
          <w:p w14:paraId="2E604FCE"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844" w:type="pct"/>
            <w:tcBorders>
              <w:top w:val="nil"/>
              <w:left w:val="nil"/>
              <w:bottom w:val="nil"/>
              <w:right w:val="nil"/>
            </w:tcBorders>
            <w:shd w:val="clear" w:color="auto" w:fill="auto"/>
            <w:noWrap/>
            <w:vAlign w:val="bottom"/>
          </w:tcPr>
          <w:p w14:paraId="3FE24EE7"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574" w:type="pct"/>
            <w:tcBorders>
              <w:top w:val="nil"/>
              <w:left w:val="nil"/>
              <w:bottom w:val="nil"/>
              <w:right w:val="nil"/>
            </w:tcBorders>
            <w:shd w:val="clear" w:color="auto" w:fill="auto"/>
            <w:noWrap/>
            <w:vAlign w:val="bottom"/>
          </w:tcPr>
          <w:p w14:paraId="67F9CF2E"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r>
      <w:tr w:rsidR="00B91F6A" w:rsidRPr="001F23FD" w14:paraId="73B089FE" w14:textId="77777777">
        <w:trPr>
          <w:trHeight w:val="308"/>
          <w:jc w:val="center"/>
        </w:trPr>
        <w:tc>
          <w:tcPr>
            <w:tcW w:w="1555" w:type="pct"/>
            <w:tcBorders>
              <w:top w:val="nil"/>
              <w:left w:val="nil"/>
              <w:bottom w:val="nil"/>
              <w:right w:val="nil"/>
            </w:tcBorders>
            <w:shd w:val="clear" w:color="auto" w:fill="auto"/>
            <w:noWrap/>
          </w:tcPr>
          <w:p w14:paraId="62D7301D"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Laura J. Samuel </w:t>
            </w:r>
          </w:p>
        </w:tc>
        <w:tc>
          <w:tcPr>
            <w:tcW w:w="374" w:type="pct"/>
            <w:tcBorders>
              <w:top w:val="nil"/>
              <w:left w:val="nil"/>
              <w:bottom w:val="nil"/>
              <w:right w:val="nil"/>
            </w:tcBorders>
            <w:shd w:val="clear" w:color="auto" w:fill="auto"/>
            <w:noWrap/>
          </w:tcPr>
          <w:p w14:paraId="745DC43D"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2020</w:t>
            </w:r>
          </w:p>
        </w:tc>
        <w:tc>
          <w:tcPr>
            <w:tcW w:w="1129" w:type="pct"/>
            <w:gridSpan w:val="2"/>
            <w:tcBorders>
              <w:top w:val="nil"/>
              <w:left w:val="nil"/>
              <w:bottom w:val="nil"/>
              <w:right w:val="nil"/>
            </w:tcBorders>
            <w:shd w:val="clear" w:color="auto" w:fill="auto"/>
            <w:noWrap/>
          </w:tcPr>
          <w:p w14:paraId="4C3E5417"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NHAT</w:t>
            </w:r>
          </w:p>
        </w:tc>
        <w:tc>
          <w:tcPr>
            <w:tcW w:w="524" w:type="pct"/>
            <w:tcBorders>
              <w:top w:val="nil"/>
              <w:left w:val="nil"/>
              <w:bottom w:val="nil"/>
              <w:right w:val="nil"/>
            </w:tcBorders>
            <w:shd w:val="clear" w:color="auto" w:fill="auto"/>
            <w:noWrap/>
            <w:vAlign w:val="bottom"/>
          </w:tcPr>
          <w:p w14:paraId="0E2CE0FB"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844" w:type="pct"/>
            <w:tcBorders>
              <w:top w:val="nil"/>
              <w:left w:val="nil"/>
              <w:bottom w:val="nil"/>
              <w:right w:val="nil"/>
            </w:tcBorders>
            <w:shd w:val="clear" w:color="auto" w:fill="auto"/>
            <w:noWrap/>
            <w:vAlign w:val="bottom"/>
          </w:tcPr>
          <w:p w14:paraId="6ABFC2DD"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574" w:type="pct"/>
            <w:tcBorders>
              <w:top w:val="nil"/>
              <w:left w:val="nil"/>
              <w:bottom w:val="nil"/>
              <w:right w:val="nil"/>
            </w:tcBorders>
            <w:shd w:val="clear" w:color="auto" w:fill="auto"/>
            <w:noWrap/>
            <w:vAlign w:val="bottom"/>
          </w:tcPr>
          <w:p w14:paraId="59A395A4"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r>
      <w:tr w:rsidR="00B91F6A" w:rsidRPr="001F23FD" w14:paraId="2E40EA1C" w14:textId="77777777">
        <w:trPr>
          <w:trHeight w:val="308"/>
          <w:jc w:val="center"/>
        </w:trPr>
        <w:tc>
          <w:tcPr>
            <w:tcW w:w="1555" w:type="pct"/>
            <w:tcBorders>
              <w:top w:val="nil"/>
              <w:left w:val="nil"/>
              <w:bottom w:val="nil"/>
              <w:right w:val="nil"/>
            </w:tcBorders>
            <w:shd w:val="clear" w:color="auto" w:fill="auto"/>
            <w:noWrap/>
          </w:tcPr>
          <w:p w14:paraId="56AAD82C"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Woojae</w:t>
            </w:r>
            <w:proofErr w:type="spellEnd"/>
            <w:r w:rsidRPr="001F23FD">
              <w:rPr>
                <w:rFonts w:ascii="Times New Roman" w:eastAsia="DengXian" w:hAnsi="Times New Roman" w:cs="Times New Roman"/>
                <w:color w:val="000000"/>
                <w:kern w:val="0"/>
                <w:sz w:val="18"/>
                <w:szCs w:val="18"/>
              </w:rPr>
              <w:t xml:space="preserve"> Myung</w:t>
            </w:r>
          </w:p>
        </w:tc>
        <w:tc>
          <w:tcPr>
            <w:tcW w:w="374" w:type="pct"/>
            <w:tcBorders>
              <w:top w:val="nil"/>
              <w:left w:val="nil"/>
              <w:bottom w:val="nil"/>
              <w:right w:val="nil"/>
            </w:tcBorders>
            <w:shd w:val="clear" w:color="auto" w:fill="auto"/>
            <w:noWrap/>
          </w:tcPr>
          <w:p w14:paraId="7333F669"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2016</w:t>
            </w:r>
          </w:p>
        </w:tc>
        <w:tc>
          <w:tcPr>
            <w:tcW w:w="1129" w:type="pct"/>
            <w:gridSpan w:val="2"/>
            <w:tcBorders>
              <w:top w:val="nil"/>
              <w:left w:val="nil"/>
              <w:bottom w:val="nil"/>
              <w:right w:val="nil"/>
            </w:tcBorders>
            <w:shd w:val="clear" w:color="auto" w:fill="auto"/>
            <w:noWrap/>
          </w:tcPr>
          <w:p w14:paraId="2B80FF99"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CREDOS</w:t>
            </w:r>
          </w:p>
        </w:tc>
        <w:tc>
          <w:tcPr>
            <w:tcW w:w="524" w:type="pct"/>
            <w:tcBorders>
              <w:top w:val="nil"/>
              <w:left w:val="nil"/>
              <w:bottom w:val="nil"/>
              <w:right w:val="nil"/>
            </w:tcBorders>
            <w:shd w:val="clear" w:color="auto" w:fill="auto"/>
            <w:noWrap/>
            <w:vAlign w:val="bottom"/>
          </w:tcPr>
          <w:p w14:paraId="0EDA6854"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844" w:type="pct"/>
            <w:tcBorders>
              <w:top w:val="nil"/>
              <w:left w:val="nil"/>
              <w:bottom w:val="nil"/>
              <w:right w:val="nil"/>
            </w:tcBorders>
            <w:shd w:val="clear" w:color="auto" w:fill="auto"/>
            <w:noWrap/>
            <w:vAlign w:val="bottom"/>
          </w:tcPr>
          <w:p w14:paraId="6BE10686"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574" w:type="pct"/>
            <w:tcBorders>
              <w:top w:val="nil"/>
              <w:left w:val="nil"/>
              <w:bottom w:val="nil"/>
              <w:right w:val="nil"/>
            </w:tcBorders>
            <w:shd w:val="clear" w:color="auto" w:fill="auto"/>
            <w:noWrap/>
            <w:vAlign w:val="bottom"/>
          </w:tcPr>
          <w:p w14:paraId="32C442BC"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r>
      <w:tr w:rsidR="00B91F6A" w:rsidRPr="001F23FD" w14:paraId="1B15CFC7" w14:textId="77777777">
        <w:trPr>
          <w:trHeight w:val="308"/>
          <w:jc w:val="center"/>
        </w:trPr>
        <w:tc>
          <w:tcPr>
            <w:tcW w:w="1555" w:type="pct"/>
            <w:tcBorders>
              <w:top w:val="nil"/>
              <w:left w:val="nil"/>
              <w:bottom w:val="nil"/>
              <w:right w:val="nil"/>
            </w:tcBorders>
            <w:shd w:val="clear" w:color="auto" w:fill="auto"/>
            <w:noWrap/>
          </w:tcPr>
          <w:p w14:paraId="0B61F669"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Javier </w:t>
            </w:r>
            <w:proofErr w:type="spellStart"/>
            <w:r w:rsidRPr="001F23FD">
              <w:rPr>
                <w:rFonts w:ascii="Times New Roman" w:eastAsia="DengXian" w:hAnsi="Times New Roman" w:cs="Times New Roman"/>
                <w:color w:val="000000"/>
                <w:kern w:val="0"/>
                <w:sz w:val="18"/>
                <w:szCs w:val="18"/>
              </w:rPr>
              <w:t>Santab´arbara</w:t>
            </w:r>
            <w:proofErr w:type="spellEnd"/>
          </w:p>
        </w:tc>
        <w:tc>
          <w:tcPr>
            <w:tcW w:w="374" w:type="pct"/>
            <w:tcBorders>
              <w:top w:val="nil"/>
              <w:left w:val="nil"/>
              <w:bottom w:val="nil"/>
              <w:right w:val="nil"/>
            </w:tcBorders>
            <w:shd w:val="clear" w:color="auto" w:fill="auto"/>
            <w:noWrap/>
          </w:tcPr>
          <w:p w14:paraId="4836E380"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2019</w:t>
            </w:r>
          </w:p>
        </w:tc>
        <w:tc>
          <w:tcPr>
            <w:tcW w:w="1129" w:type="pct"/>
            <w:gridSpan w:val="2"/>
            <w:tcBorders>
              <w:top w:val="nil"/>
              <w:left w:val="nil"/>
              <w:bottom w:val="nil"/>
              <w:right w:val="nil"/>
            </w:tcBorders>
            <w:shd w:val="clear" w:color="auto" w:fill="auto"/>
            <w:noWrap/>
          </w:tcPr>
          <w:p w14:paraId="7CC278AB"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ZARADEMP</w:t>
            </w:r>
          </w:p>
        </w:tc>
        <w:tc>
          <w:tcPr>
            <w:tcW w:w="524" w:type="pct"/>
            <w:tcBorders>
              <w:top w:val="nil"/>
              <w:left w:val="nil"/>
              <w:bottom w:val="nil"/>
              <w:right w:val="nil"/>
            </w:tcBorders>
            <w:shd w:val="clear" w:color="auto" w:fill="auto"/>
            <w:noWrap/>
            <w:vAlign w:val="bottom"/>
          </w:tcPr>
          <w:p w14:paraId="4B9C29C9"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844" w:type="pct"/>
            <w:tcBorders>
              <w:top w:val="nil"/>
              <w:left w:val="nil"/>
              <w:bottom w:val="nil"/>
              <w:right w:val="nil"/>
            </w:tcBorders>
            <w:shd w:val="clear" w:color="auto" w:fill="auto"/>
            <w:noWrap/>
            <w:vAlign w:val="bottom"/>
          </w:tcPr>
          <w:p w14:paraId="40FBF2FD"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574" w:type="pct"/>
            <w:tcBorders>
              <w:top w:val="nil"/>
              <w:left w:val="nil"/>
              <w:bottom w:val="nil"/>
              <w:right w:val="nil"/>
            </w:tcBorders>
            <w:shd w:val="clear" w:color="auto" w:fill="auto"/>
            <w:noWrap/>
            <w:vAlign w:val="bottom"/>
          </w:tcPr>
          <w:p w14:paraId="1CA5AE20"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r>
      <w:tr w:rsidR="00B91F6A" w:rsidRPr="001F23FD" w14:paraId="5E678729" w14:textId="77777777">
        <w:trPr>
          <w:trHeight w:val="308"/>
          <w:jc w:val="center"/>
        </w:trPr>
        <w:tc>
          <w:tcPr>
            <w:tcW w:w="1555" w:type="pct"/>
            <w:tcBorders>
              <w:top w:val="nil"/>
              <w:left w:val="nil"/>
              <w:bottom w:val="nil"/>
              <w:right w:val="nil"/>
            </w:tcBorders>
            <w:shd w:val="clear" w:color="auto" w:fill="auto"/>
            <w:noWrap/>
          </w:tcPr>
          <w:p w14:paraId="2ED0CA14"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Jennifer </w:t>
            </w:r>
            <w:proofErr w:type="spellStart"/>
            <w:r w:rsidRPr="001F23FD">
              <w:rPr>
                <w:rFonts w:ascii="Times New Roman" w:eastAsia="DengXian" w:hAnsi="Times New Roman" w:cs="Times New Roman"/>
                <w:color w:val="000000"/>
                <w:kern w:val="0"/>
                <w:sz w:val="18"/>
                <w:szCs w:val="18"/>
              </w:rPr>
              <w:t>Rusmaully</w:t>
            </w:r>
            <w:proofErr w:type="spellEnd"/>
          </w:p>
        </w:tc>
        <w:tc>
          <w:tcPr>
            <w:tcW w:w="374" w:type="pct"/>
            <w:tcBorders>
              <w:top w:val="nil"/>
              <w:left w:val="nil"/>
              <w:bottom w:val="nil"/>
              <w:right w:val="nil"/>
            </w:tcBorders>
            <w:shd w:val="clear" w:color="auto" w:fill="auto"/>
            <w:noWrap/>
          </w:tcPr>
          <w:p w14:paraId="1AE5315E"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2017</w:t>
            </w:r>
          </w:p>
        </w:tc>
        <w:tc>
          <w:tcPr>
            <w:tcW w:w="1129" w:type="pct"/>
            <w:gridSpan w:val="2"/>
            <w:tcBorders>
              <w:top w:val="nil"/>
              <w:left w:val="nil"/>
              <w:bottom w:val="nil"/>
              <w:right w:val="nil"/>
            </w:tcBorders>
            <w:shd w:val="clear" w:color="auto" w:fill="auto"/>
            <w:noWrap/>
          </w:tcPr>
          <w:p w14:paraId="65A39D4A"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 xml:space="preserve">Whitehall II </w:t>
            </w:r>
          </w:p>
        </w:tc>
        <w:tc>
          <w:tcPr>
            <w:tcW w:w="524" w:type="pct"/>
            <w:tcBorders>
              <w:top w:val="nil"/>
              <w:left w:val="nil"/>
              <w:bottom w:val="nil"/>
              <w:right w:val="nil"/>
            </w:tcBorders>
            <w:shd w:val="clear" w:color="auto" w:fill="auto"/>
            <w:noWrap/>
            <w:vAlign w:val="bottom"/>
          </w:tcPr>
          <w:p w14:paraId="50D61E49"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844" w:type="pct"/>
            <w:tcBorders>
              <w:top w:val="nil"/>
              <w:left w:val="nil"/>
              <w:bottom w:val="nil"/>
              <w:right w:val="nil"/>
            </w:tcBorders>
            <w:shd w:val="clear" w:color="auto" w:fill="auto"/>
            <w:noWrap/>
            <w:vAlign w:val="bottom"/>
          </w:tcPr>
          <w:p w14:paraId="4154C0C5"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574" w:type="pct"/>
            <w:tcBorders>
              <w:top w:val="nil"/>
              <w:left w:val="nil"/>
              <w:bottom w:val="nil"/>
              <w:right w:val="nil"/>
            </w:tcBorders>
            <w:shd w:val="clear" w:color="auto" w:fill="auto"/>
            <w:noWrap/>
            <w:vAlign w:val="bottom"/>
          </w:tcPr>
          <w:p w14:paraId="6B740EC5"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r>
      <w:tr w:rsidR="00B91F6A" w:rsidRPr="001F23FD" w14:paraId="5F2AFDDC" w14:textId="77777777">
        <w:trPr>
          <w:trHeight w:val="278"/>
          <w:jc w:val="center"/>
        </w:trPr>
        <w:tc>
          <w:tcPr>
            <w:tcW w:w="1555" w:type="pct"/>
            <w:tcBorders>
              <w:top w:val="nil"/>
              <w:left w:val="nil"/>
              <w:bottom w:val="nil"/>
              <w:right w:val="nil"/>
            </w:tcBorders>
            <w:shd w:val="clear" w:color="auto" w:fill="auto"/>
            <w:noWrap/>
          </w:tcPr>
          <w:p w14:paraId="44B929CE"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Woojin</w:t>
            </w:r>
            <w:proofErr w:type="spellEnd"/>
            <w:r w:rsidRPr="001F23FD">
              <w:rPr>
                <w:rFonts w:ascii="Times New Roman" w:eastAsia="DengXian" w:hAnsi="Times New Roman" w:cs="Times New Roman"/>
                <w:color w:val="000000"/>
                <w:kern w:val="0"/>
                <w:sz w:val="18"/>
                <w:szCs w:val="18"/>
              </w:rPr>
              <w:t xml:space="preserve"> Chung</w:t>
            </w:r>
          </w:p>
        </w:tc>
        <w:tc>
          <w:tcPr>
            <w:tcW w:w="374" w:type="pct"/>
            <w:tcBorders>
              <w:top w:val="nil"/>
              <w:left w:val="nil"/>
              <w:bottom w:val="nil"/>
              <w:right w:val="nil"/>
            </w:tcBorders>
            <w:shd w:val="clear" w:color="auto" w:fill="auto"/>
            <w:noWrap/>
          </w:tcPr>
          <w:p w14:paraId="0E858B9F"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2021</w:t>
            </w:r>
          </w:p>
        </w:tc>
        <w:tc>
          <w:tcPr>
            <w:tcW w:w="1129" w:type="pct"/>
            <w:gridSpan w:val="2"/>
            <w:tcBorders>
              <w:top w:val="nil"/>
              <w:left w:val="nil"/>
              <w:bottom w:val="nil"/>
              <w:right w:val="nil"/>
            </w:tcBorders>
            <w:shd w:val="clear" w:color="auto" w:fill="auto"/>
            <w:noWrap/>
          </w:tcPr>
          <w:p w14:paraId="344A06B0"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proofErr w:type="spellStart"/>
            <w:r w:rsidRPr="001F23FD">
              <w:rPr>
                <w:rFonts w:ascii="Times New Roman" w:eastAsia="DengXian" w:hAnsi="Times New Roman" w:cs="Times New Roman"/>
                <w:color w:val="000000"/>
                <w:kern w:val="0"/>
                <w:sz w:val="18"/>
                <w:szCs w:val="18"/>
              </w:rPr>
              <w:t>KLoSAa</w:t>
            </w:r>
            <w:proofErr w:type="spellEnd"/>
          </w:p>
        </w:tc>
        <w:tc>
          <w:tcPr>
            <w:tcW w:w="524" w:type="pct"/>
            <w:tcBorders>
              <w:top w:val="nil"/>
              <w:left w:val="nil"/>
              <w:bottom w:val="nil"/>
              <w:right w:val="nil"/>
            </w:tcBorders>
            <w:shd w:val="clear" w:color="auto" w:fill="auto"/>
            <w:noWrap/>
            <w:vAlign w:val="bottom"/>
          </w:tcPr>
          <w:p w14:paraId="16EF630F"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Segoe UI Symbol" w:eastAsia="DengXian" w:hAnsi="Segoe UI Symbol" w:cs="Segoe UI Symbol"/>
                <w:color w:val="000000"/>
                <w:kern w:val="0"/>
                <w:sz w:val="18"/>
                <w:szCs w:val="18"/>
              </w:rPr>
              <w:t>★★★★</w:t>
            </w:r>
          </w:p>
        </w:tc>
        <w:tc>
          <w:tcPr>
            <w:tcW w:w="844" w:type="pct"/>
            <w:tcBorders>
              <w:top w:val="nil"/>
              <w:left w:val="nil"/>
              <w:bottom w:val="nil"/>
              <w:right w:val="nil"/>
            </w:tcBorders>
            <w:shd w:val="clear" w:color="auto" w:fill="auto"/>
            <w:noWrap/>
            <w:vAlign w:val="bottom"/>
          </w:tcPr>
          <w:p w14:paraId="78B7F71C"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Segoe UI Symbol" w:eastAsia="DengXian" w:hAnsi="Segoe UI Symbol" w:cs="Segoe UI Symbol"/>
                <w:color w:val="000000"/>
                <w:kern w:val="0"/>
                <w:sz w:val="18"/>
                <w:szCs w:val="18"/>
              </w:rPr>
              <w:t>★★</w:t>
            </w:r>
          </w:p>
        </w:tc>
        <w:tc>
          <w:tcPr>
            <w:tcW w:w="574" w:type="pct"/>
            <w:tcBorders>
              <w:top w:val="nil"/>
              <w:left w:val="nil"/>
              <w:bottom w:val="nil"/>
              <w:right w:val="nil"/>
            </w:tcBorders>
            <w:shd w:val="clear" w:color="auto" w:fill="auto"/>
            <w:noWrap/>
            <w:vAlign w:val="bottom"/>
          </w:tcPr>
          <w:p w14:paraId="448FE402"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Segoe UI Symbol" w:eastAsia="DengXian" w:hAnsi="Segoe UI Symbol" w:cs="Segoe UI Symbol"/>
                <w:color w:val="000000"/>
                <w:kern w:val="0"/>
                <w:sz w:val="18"/>
                <w:szCs w:val="18"/>
              </w:rPr>
              <w:t>★★★</w:t>
            </w:r>
          </w:p>
        </w:tc>
      </w:tr>
      <w:tr w:rsidR="00B91F6A" w:rsidRPr="001F23FD" w14:paraId="5400F2A8" w14:textId="77777777">
        <w:trPr>
          <w:trHeight w:val="308"/>
          <w:jc w:val="center"/>
        </w:trPr>
        <w:tc>
          <w:tcPr>
            <w:tcW w:w="1555" w:type="pct"/>
            <w:tcBorders>
              <w:top w:val="nil"/>
              <w:left w:val="nil"/>
              <w:bottom w:val="nil"/>
              <w:right w:val="nil"/>
            </w:tcBorders>
            <w:shd w:val="clear" w:color="auto" w:fill="auto"/>
            <w:noWrap/>
          </w:tcPr>
          <w:p w14:paraId="0F59D8A9"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Zhenmei</w:t>
            </w:r>
            <w:proofErr w:type="spellEnd"/>
            <w:r w:rsidRPr="001F23FD">
              <w:rPr>
                <w:rFonts w:ascii="Times New Roman" w:eastAsia="DengXian" w:hAnsi="Times New Roman" w:cs="Times New Roman"/>
                <w:color w:val="000000"/>
                <w:kern w:val="0"/>
                <w:sz w:val="18"/>
                <w:szCs w:val="18"/>
              </w:rPr>
              <w:t xml:space="preserve"> Zhang </w:t>
            </w:r>
          </w:p>
        </w:tc>
        <w:tc>
          <w:tcPr>
            <w:tcW w:w="374" w:type="pct"/>
            <w:tcBorders>
              <w:top w:val="nil"/>
              <w:left w:val="nil"/>
              <w:bottom w:val="nil"/>
              <w:right w:val="nil"/>
            </w:tcBorders>
            <w:shd w:val="clear" w:color="auto" w:fill="auto"/>
            <w:noWrap/>
          </w:tcPr>
          <w:p w14:paraId="04D988EA"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2008</w:t>
            </w:r>
          </w:p>
        </w:tc>
        <w:tc>
          <w:tcPr>
            <w:tcW w:w="1129" w:type="pct"/>
            <w:gridSpan w:val="2"/>
            <w:tcBorders>
              <w:top w:val="nil"/>
              <w:left w:val="nil"/>
              <w:bottom w:val="nil"/>
              <w:right w:val="nil"/>
            </w:tcBorders>
            <w:shd w:val="clear" w:color="auto" w:fill="auto"/>
            <w:noWrap/>
          </w:tcPr>
          <w:p w14:paraId="2866315B"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CLHLS</w:t>
            </w:r>
          </w:p>
        </w:tc>
        <w:tc>
          <w:tcPr>
            <w:tcW w:w="524" w:type="pct"/>
            <w:tcBorders>
              <w:top w:val="nil"/>
              <w:left w:val="nil"/>
              <w:bottom w:val="nil"/>
              <w:right w:val="nil"/>
            </w:tcBorders>
            <w:shd w:val="clear" w:color="auto" w:fill="auto"/>
            <w:noWrap/>
            <w:vAlign w:val="bottom"/>
          </w:tcPr>
          <w:p w14:paraId="73803A4F"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844" w:type="pct"/>
            <w:tcBorders>
              <w:top w:val="nil"/>
              <w:left w:val="nil"/>
              <w:bottom w:val="nil"/>
              <w:right w:val="nil"/>
            </w:tcBorders>
            <w:shd w:val="clear" w:color="auto" w:fill="auto"/>
            <w:noWrap/>
            <w:vAlign w:val="bottom"/>
          </w:tcPr>
          <w:p w14:paraId="1949E921"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c>
          <w:tcPr>
            <w:tcW w:w="574" w:type="pct"/>
            <w:tcBorders>
              <w:top w:val="nil"/>
              <w:left w:val="nil"/>
              <w:bottom w:val="nil"/>
              <w:right w:val="nil"/>
            </w:tcBorders>
            <w:shd w:val="clear" w:color="auto" w:fill="auto"/>
            <w:noWrap/>
            <w:vAlign w:val="bottom"/>
          </w:tcPr>
          <w:p w14:paraId="4381575A"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Segoe UI Symbol" w:eastAsia="DengXian" w:hAnsi="Segoe UI Symbol" w:cs="Segoe UI Symbol"/>
                <w:color w:val="000000"/>
                <w:kern w:val="0"/>
                <w:sz w:val="18"/>
                <w:szCs w:val="18"/>
              </w:rPr>
              <w:t>★</w:t>
            </w:r>
          </w:p>
        </w:tc>
      </w:tr>
      <w:tr w:rsidR="00B91F6A" w:rsidRPr="001F23FD" w14:paraId="23F8667E" w14:textId="77777777">
        <w:trPr>
          <w:trHeight w:val="308"/>
          <w:jc w:val="center"/>
        </w:trPr>
        <w:tc>
          <w:tcPr>
            <w:tcW w:w="1555" w:type="pct"/>
            <w:tcBorders>
              <w:top w:val="nil"/>
              <w:left w:val="nil"/>
              <w:bottom w:val="nil"/>
              <w:right w:val="nil"/>
            </w:tcBorders>
            <w:shd w:val="clear" w:color="auto" w:fill="auto"/>
            <w:noWrap/>
          </w:tcPr>
          <w:p w14:paraId="436A0480"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sz w:val="18"/>
                <w:szCs w:val="18"/>
              </w:rPr>
              <w:t>Jee</w:t>
            </w:r>
            <w:proofErr w:type="spellEnd"/>
            <w:r w:rsidRPr="001F23FD">
              <w:rPr>
                <w:rFonts w:ascii="Times New Roman" w:eastAsia="DengXian" w:hAnsi="Times New Roman" w:cs="Times New Roman"/>
                <w:color w:val="000000"/>
                <w:sz w:val="18"/>
                <w:szCs w:val="18"/>
              </w:rPr>
              <w:t xml:space="preserve"> </w:t>
            </w:r>
            <w:proofErr w:type="spellStart"/>
            <w:r w:rsidRPr="001F23FD">
              <w:rPr>
                <w:rFonts w:ascii="Times New Roman" w:eastAsia="DengXian" w:hAnsi="Times New Roman" w:cs="Times New Roman"/>
                <w:color w:val="000000"/>
                <w:sz w:val="18"/>
                <w:szCs w:val="18"/>
              </w:rPr>
              <w:t>Eun</w:t>
            </w:r>
            <w:proofErr w:type="spellEnd"/>
            <w:r w:rsidRPr="001F23FD">
              <w:rPr>
                <w:rFonts w:ascii="Times New Roman" w:eastAsia="DengXian" w:hAnsi="Times New Roman" w:cs="Times New Roman"/>
                <w:color w:val="000000"/>
                <w:sz w:val="18"/>
                <w:szCs w:val="18"/>
              </w:rPr>
              <w:t xml:space="preserve"> Park</w:t>
            </w:r>
          </w:p>
        </w:tc>
        <w:tc>
          <w:tcPr>
            <w:tcW w:w="374" w:type="pct"/>
            <w:tcBorders>
              <w:top w:val="nil"/>
              <w:left w:val="nil"/>
              <w:bottom w:val="nil"/>
              <w:right w:val="nil"/>
            </w:tcBorders>
            <w:shd w:val="clear" w:color="auto" w:fill="auto"/>
            <w:noWrap/>
          </w:tcPr>
          <w:p w14:paraId="553B8ACD"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hint="eastAsia"/>
                <w:color w:val="000000"/>
                <w:kern w:val="0"/>
                <w:sz w:val="18"/>
                <w:szCs w:val="18"/>
              </w:rPr>
              <w:t>2</w:t>
            </w:r>
            <w:r w:rsidRPr="001F23FD">
              <w:rPr>
                <w:rFonts w:ascii="Times New Roman" w:eastAsia="DengXian" w:hAnsi="Times New Roman" w:cs="Times New Roman"/>
                <w:color w:val="000000"/>
                <w:kern w:val="0"/>
                <w:sz w:val="18"/>
                <w:szCs w:val="18"/>
              </w:rPr>
              <w:t>019</w:t>
            </w:r>
          </w:p>
        </w:tc>
        <w:tc>
          <w:tcPr>
            <w:tcW w:w="1129" w:type="pct"/>
            <w:gridSpan w:val="2"/>
            <w:tcBorders>
              <w:top w:val="nil"/>
              <w:left w:val="nil"/>
              <w:bottom w:val="nil"/>
              <w:right w:val="nil"/>
            </w:tcBorders>
            <w:shd w:val="clear" w:color="auto" w:fill="auto"/>
            <w:noWrap/>
          </w:tcPr>
          <w:p w14:paraId="6848AE51"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sz w:val="18"/>
                <w:szCs w:val="18"/>
              </w:rPr>
              <w:t>a 12-Year-Later</w:t>
            </w:r>
          </w:p>
        </w:tc>
        <w:tc>
          <w:tcPr>
            <w:tcW w:w="524" w:type="pct"/>
            <w:tcBorders>
              <w:top w:val="nil"/>
              <w:left w:val="nil"/>
              <w:bottom w:val="nil"/>
              <w:right w:val="nil"/>
            </w:tcBorders>
            <w:shd w:val="clear" w:color="auto" w:fill="auto"/>
            <w:noWrap/>
            <w:vAlign w:val="bottom"/>
          </w:tcPr>
          <w:p w14:paraId="47543D15" w14:textId="77777777" w:rsidR="00B91F6A" w:rsidRPr="001F23FD" w:rsidRDefault="0062735A">
            <w:pPr>
              <w:widowControl/>
              <w:spacing w:line="480" w:lineRule="auto"/>
              <w:jc w:val="center"/>
              <w:rPr>
                <w:rFonts w:ascii="Segoe UI Symbol" w:eastAsia="DengXian" w:hAnsi="Segoe UI Symbol" w:cs="Segoe UI Symbol"/>
                <w:color w:val="000000"/>
                <w:kern w:val="0"/>
                <w:sz w:val="18"/>
                <w:szCs w:val="18"/>
              </w:rPr>
            </w:pPr>
            <w:r w:rsidRPr="001F23FD">
              <w:rPr>
                <w:rFonts w:ascii="Segoe UI Symbol" w:eastAsia="DengXian" w:hAnsi="Segoe UI Symbol" w:cs="Segoe UI Symbol"/>
                <w:color w:val="000000"/>
                <w:kern w:val="0"/>
                <w:sz w:val="18"/>
                <w:szCs w:val="18"/>
              </w:rPr>
              <w:t>★★★★</w:t>
            </w:r>
          </w:p>
        </w:tc>
        <w:tc>
          <w:tcPr>
            <w:tcW w:w="844" w:type="pct"/>
            <w:tcBorders>
              <w:top w:val="nil"/>
              <w:left w:val="nil"/>
              <w:bottom w:val="nil"/>
              <w:right w:val="nil"/>
            </w:tcBorders>
            <w:shd w:val="clear" w:color="auto" w:fill="auto"/>
            <w:noWrap/>
            <w:vAlign w:val="bottom"/>
          </w:tcPr>
          <w:p w14:paraId="05B81870" w14:textId="77777777" w:rsidR="00B91F6A" w:rsidRPr="001F23FD" w:rsidRDefault="0062735A">
            <w:pPr>
              <w:widowControl/>
              <w:spacing w:line="480" w:lineRule="auto"/>
              <w:jc w:val="center"/>
              <w:rPr>
                <w:rFonts w:ascii="Segoe UI Symbol" w:eastAsia="DengXian" w:hAnsi="Segoe UI Symbol" w:cs="Segoe UI Symbol"/>
                <w:color w:val="000000"/>
                <w:kern w:val="0"/>
                <w:sz w:val="18"/>
                <w:szCs w:val="18"/>
              </w:rPr>
            </w:pPr>
            <w:r w:rsidRPr="001F23FD">
              <w:rPr>
                <w:rFonts w:ascii="Segoe UI Symbol" w:eastAsia="DengXian" w:hAnsi="Segoe UI Symbol" w:cs="Segoe UI Symbol"/>
                <w:color w:val="000000"/>
                <w:kern w:val="0"/>
                <w:sz w:val="18"/>
                <w:szCs w:val="18"/>
              </w:rPr>
              <w:t>★</w:t>
            </w:r>
          </w:p>
        </w:tc>
        <w:tc>
          <w:tcPr>
            <w:tcW w:w="574" w:type="pct"/>
            <w:tcBorders>
              <w:top w:val="nil"/>
              <w:left w:val="nil"/>
              <w:bottom w:val="nil"/>
              <w:right w:val="nil"/>
            </w:tcBorders>
            <w:shd w:val="clear" w:color="auto" w:fill="auto"/>
            <w:noWrap/>
            <w:vAlign w:val="bottom"/>
          </w:tcPr>
          <w:p w14:paraId="028E30F2" w14:textId="77777777" w:rsidR="00B91F6A" w:rsidRPr="001F23FD" w:rsidRDefault="0062735A">
            <w:pPr>
              <w:widowControl/>
              <w:spacing w:line="480" w:lineRule="auto"/>
              <w:jc w:val="center"/>
              <w:rPr>
                <w:rFonts w:ascii="Segoe UI Symbol" w:eastAsia="DengXian" w:hAnsi="Segoe UI Symbol" w:cs="Segoe UI Symbol"/>
                <w:color w:val="000000"/>
                <w:kern w:val="0"/>
                <w:sz w:val="18"/>
                <w:szCs w:val="18"/>
              </w:rPr>
            </w:pPr>
            <w:r w:rsidRPr="001F23FD">
              <w:rPr>
                <w:rFonts w:ascii="Segoe UI Symbol" w:eastAsia="DengXian" w:hAnsi="Segoe UI Symbol" w:cs="Segoe UI Symbol"/>
                <w:color w:val="000000"/>
                <w:kern w:val="0"/>
                <w:sz w:val="18"/>
                <w:szCs w:val="18"/>
              </w:rPr>
              <w:t>★★</w:t>
            </w:r>
          </w:p>
        </w:tc>
      </w:tr>
      <w:tr w:rsidR="00B91F6A" w:rsidRPr="001F23FD" w14:paraId="791EA5CE" w14:textId="77777777">
        <w:trPr>
          <w:trHeight w:val="278"/>
          <w:jc w:val="center"/>
        </w:trPr>
        <w:tc>
          <w:tcPr>
            <w:tcW w:w="1555" w:type="pct"/>
            <w:tcBorders>
              <w:top w:val="nil"/>
              <w:left w:val="nil"/>
              <w:bottom w:val="single" w:sz="6" w:space="0" w:color="auto"/>
              <w:right w:val="nil"/>
            </w:tcBorders>
            <w:shd w:val="clear" w:color="auto" w:fill="auto"/>
            <w:noWrap/>
          </w:tcPr>
          <w:p w14:paraId="0B80BA8F"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proofErr w:type="spellStart"/>
            <w:r w:rsidRPr="001F23FD">
              <w:rPr>
                <w:rFonts w:ascii="Times New Roman" w:eastAsia="DengXian" w:hAnsi="Times New Roman" w:cs="Times New Roman"/>
                <w:color w:val="000000"/>
                <w:kern w:val="0"/>
                <w:sz w:val="18"/>
                <w:szCs w:val="18"/>
              </w:rPr>
              <w:t>Oye</w:t>
            </w:r>
            <w:proofErr w:type="spellEnd"/>
            <w:r w:rsidRPr="001F23FD">
              <w:rPr>
                <w:rFonts w:ascii="Times New Roman" w:eastAsia="DengXian" w:hAnsi="Times New Roman" w:cs="Times New Roman"/>
                <w:color w:val="000000"/>
                <w:kern w:val="0"/>
                <w:sz w:val="18"/>
                <w:szCs w:val="18"/>
              </w:rPr>
              <w:t xml:space="preserve"> </w:t>
            </w:r>
            <w:proofErr w:type="spellStart"/>
            <w:r w:rsidRPr="001F23FD">
              <w:rPr>
                <w:rFonts w:ascii="Times New Roman" w:eastAsia="DengXian" w:hAnsi="Times New Roman" w:cs="Times New Roman"/>
                <w:color w:val="000000"/>
                <w:kern w:val="0"/>
                <w:sz w:val="18"/>
                <w:szCs w:val="18"/>
              </w:rPr>
              <w:t>Gureje</w:t>
            </w:r>
            <w:proofErr w:type="spellEnd"/>
          </w:p>
        </w:tc>
        <w:tc>
          <w:tcPr>
            <w:tcW w:w="374" w:type="pct"/>
            <w:tcBorders>
              <w:top w:val="nil"/>
              <w:left w:val="nil"/>
              <w:bottom w:val="single" w:sz="6" w:space="0" w:color="auto"/>
              <w:right w:val="nil"/>
            </w:tcBorders>
            <w:shd w:val="clear" w:color="auto" w:fill="auto"/>
            <w:noWrap/>
            <w:vAlign w:val="bottom"/>
          </w:tcPr>
          <w:p w14:paraId="6481AEB4" w14:textId="77777777" w:rsidR="00B91F6A" w:rsidRPr="001F23FD" w:rsidRDefault="0062735A">
            <w:pPr>
              <w:widowControl/>
              <w:spacing w:line="480" w:lineRule="auto"/>
              <w:jc w:val="center"/>
              <w:rPr>
                <w:rFonts w:ascii="Times New Roman" w:eastAsia="DengXian" w:hAnsi="Times New Roman" w:cs="Times New Roman"/>
                <w:color w:val="000000"/>
                <w:kern w:val="0"/>
                <w:sz w:val="18"/>
                <w:szCs w:val="18"/>
              </w:rPr>
            </w:pPr>
            <w:r w:rsidRPr="001F23FD">
              <w:rPr>
                <w:rFonts w:ascii="Times New Roman" w:eastAsia="DengXian" w:hAnsi="Times New Roman" w:cs="Times New Roman"/>
                <w:color w:val="000000"/>
                <w:kern w:val="0"/>
                <w:sz w:val="18"/>
                <w:szCs w:val="18"/>
              </w:rPr>
              <w:t>2011</w:t>
            </w:r>
          </w:p>
        </w:tc>
        <w:tc>
          <w:tcPr>
            <w:tcW w:w="1129" w:type="pct"/>
            <w:gridSpan w:val="2"/>
            <w:tcBorders>
              <w:top w:val="nil"/>
              <w:left w:val="nil"/>
              <w:bottom w:val="single" w:sz="6" w:space="0" w:color="auto"/>
              <w:right w:val="nil"/>
            </w:tcBorders>
            <w:shd w:val="clear" w:color="auto" w:fill="auto"/>
            <w:noWrap/>
            <w:vAlign w:val="bottom"/>
          </w:tcPr>
          <w:p w14:paraId="5E18166A"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Times New Roman" w:eastAsia="DengXian" w:hAnsi="Times New Roman" w:cs="Times New Roman"/>
                <w:color w:val="000000"/>
                <w:kern w:val="0"/>
                <w:sz w:val="18"/>
                <w:szCs w:val="18"/>
              </w:rPr>
              <w:t>ISA</w:t>
            </w:r>
          </w:p>
        </w:tc>
        <w:tc>
          <w:tcPr>
            <w:tcW w:w="524" w:type="pct"/>
            <w:tcBorders>
              <w:top w:val="nil"/>
              <w:left w:val="nil"/>
              <w:bottom w:val="single" w:sz="6" w:space="0" w:color="auto"/>
              <w:right w:val="nil"/>
            </w:tcBorders>
            <w:shd w:val="clear" w:color="auto" w:fill="auto"/>
            <w:noWrap/>
            <w:vAlign w:val="bottom"/>
          </w:tcPr>
          <w:p w14:paraId="5D20D758"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Segoe UI Symbol" w:eastAsia="DengXian" w:hAnsi="Segoe UI Symbol" w:cs="Segoe UI Symbol"/>
                <w:color w:val="000000"/>
                <w:kern w:val="0"/>
                <w:sz w:val="18"/>
                <w:szCs w:val="18"/>
              </w:rPr>
              <w:t>★★★★</w:t>
            </w:r>
          </w:p>
        </w:tc>
        <w:tc>
          <w:tcPr>
            <w:tcW w:w="844" w:type="pct"/>
            <w:tcBorders>
              <w:top w:val="nil"/>
              <w:left w:val="nil"/>
              <w:bottom w:val="single" w:sz="6" w:space="0" w:color="auto"/>
              <w:right w:val="nil"/>
            </w:tcBorders>
            <w:shd w:val="clear" w:color="auto" w:fill="auto"/>
            <w:noWrap/>
            <w:vAlign w:val="bottom"/>
          </w:tcPr>
          <w:p w14:paraId="4FF227F4"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Segoe UI Symbol" w:eastAsia="DengXian" w:hAnsi="Segoe UI Symbol" w:cs="Segoe UI Symbol"/>
                <w:color w:val="000000"/>
                <w:kern w:val="0"/>
                <w:sz w:val="18"/>
                <w:szCs w:val="18"/>
              </w:rPr>
              <w:t>★</w:t>
            </w:r>
          </w:p>
        </w:tc>
        <w:tc>
          <w:tcPr>
            <w:tcW w:w="574" w:type="pct"/>
            <w:tcBorders>
              <w:top w:val="nil"/>
              <w:left w:val="nil"/>
              <w:bottom w:val="single" w:sz="6" w:space="0" w:color="auto"/>
              <w:right w:val="nil"/>
            </w:tcBorders>
            <w:shd w:val="clear" w:color="auto" w:fill="auto"/>
            <w:noWrap/>
            <w:vAlign w:val="bottom"/>
          </w:tcPr>
          <w:p w14:paraId="17F3A571" w14:textId="77777777" w:rsidR="00B91F6A" w:rsidRPr="001F23FD" w:rsidRDefault="0062735A">
            <w:pPr>
              <w:widowControl/>
              <w:spacing w:line="480" w:lineRule="auto"/>
              <w:jc w:val="center"/>
              <w:rPr>
                <w:rFonts w:ascii="Times New Roman" w:eastAsia="Times New Roman" w:hAnsi="Times New Roman" w:cs="Times New Roman"/>
                <w:kern w:val="0"/>
                <w:sz w:val="18"/>
                <w:szCs w:val="18"/>
              </w:rPr>
            </w:pPr>
            <w:r w:rsidRPr="001F23FD">
              <w:rPr>
                <w:rFonts w:ascii="Segoe UI Symbol" w:eastAsia="DengXian" w:hAnsi="Segoe UI Symbol" w:cs="Segoe UI Symbol"/>
                <w:color w:val="000000"/>
                <w:kern w:val="0"/>
                <w:sz w:val="18"/>
                <w:szCs w:val="18"/>
              </w:rPr>
              <w:t>★</w:t>
            </w:r>
          </w:p>
        </w:tc>
      </w:tr>
    </w:tbl>
    <w:p w14:paraId="27CBD429" w14:textId="77777777" w:rsidR="00B91F6A" w:rsidRPr="001F23FD" w:rsidRDefault="00B91F6A">
      <w:pPr>
        <w:spacing w:line="480" w:lineRule="auto"/>
        <w:ind w:firstLineChars="500" w:firstLine="1000"/>
        <w:jc w:val="left"/>
        <w:rPr>
          <w:rStyle w:val="font101"/>
          <w:rFonts w:eastAsia="SimSun"/>
          <w:sz w:val="20"/>
          <w:szCs w:val="20"/>
          <w:lang w:bidi="ar"/>
        </w:rPr>
      </w:pPr>
    </w:p>
    <w:p w14:paraId="5196FA57" w14:textId="77777777" w:rsidR="00B91F6A" w:rsidRPr="001F23FD" w:rsidRDefault="0062735A">
      <w:pPr>
        <w:spacing w:line="480" w:lineRule="auto"/>
        <w:ind w:firstLineChars="500" w:firstLine="1000"/>
        <w:jc w:val="left"/>
        <w:rPr>
          <w:rFonts w:ascii="Times New Roman" w:eastAsia="SimSun" w:hAnsi="Times New Roman" w:cs="Times New Roman"/>
          <w:color w:val="000000"/>
          <w:sz w:val="20"/>
          <w:szCs w:val="20"/>
          <w:lang w:bidi="ar"/>
        </w:rPr>
      </w:pPr>
      <w:r w:rsidRPr="001F23FD">
        <w:rPr>
          <w:rStyle w:val="font101"/>
          <w:rFonts w:eastAsia="SimSun"/>
          <w:sz w:val="20"/>
          <w:szCs w:val="20"/>
          <w:lang w:bidi="ar"/>
        </w:rPr>
        <w:t xml:space="preserve">Abbreviations: </w:t>
      </w:r>
      <w:proofErr w:type="spellStart"/>
      <w:r w:rsidRPr="001F23FD">
        <w:rPr>
          <w:rFonts w:ascii="Times New Roman" w:eastAsia="DengXian" w:hAnsi="Times New Roman" w:cs="Times New Roman"/>
          <w:color w:val="000000"/>
          <w:sz w:val="20"/>
          <w:szCs w:val="20"/>
        </w:rPr>
        <w:t>Kungsholmen</w:t>
      </w:r>
      <w:proofErr w:type="spellEnd"/>
      <w:r w:rsidRPr="001F23FD">
        <w:rPr>
          <w:rFonts w:ascii="Times New Roman" w:eastAsia="DengXian" w:hAnsi="Times New Roman" w:cs="Times New Roman"/>
          <w:color w:val="000000"/>
          <w:sz w:val="20"/>
          <w:szCs w:val="20"/>
        </w:rPr>
        <w:t>,</w:t>
      </w:r>
      <w:r w:rsidRPr="001F23FD">
        <w:rPr>
          <w:rFonts w:ascii="Times New Roman" w:hAnsi="Times New Roman" w:cs="Times New Roman"/>
          <w:sz w:val="20"/>
          <w:szCs w:val="20"/>
        </w:rPr>
        <w:t xml:space="preserve"> </w:t>
      </w:r>
      <w:r w:rsidRPr="001F23FD">
        <w:rPr>
          <w:rFonts w:ascii="Times New Roman" w:eastAsia="DengXian" w:hAnsi="Times New Roman" w:cs="Times New Roman"/>
          <w:color w:val="000000"/>
          <w:sz w:val="20"/>
          <w:szCs w:val="20"/>
        </w:rPr>
        <w:t xml:space="preserve">the </w:t>
      </w:r>
      <w:proofErr w:type="spellStart"/>
      <w:r w:rsidRPr="001F23FD">
        <w:rPr>
          <w:rFonts w:ascii="Times New Roman" w:eastAsia="DengXian" w:hAnsi="Times New Roman" w:cs="Times New Roman"/>
          <w:color w:val="000000"/>
          <w:sz w:val="20"/>
          <w:szCs w:val="20"/>
        </w:rPr>
        <w:t>Kungsholmen</w:t>
      </w:r>
      <w:proofErr w:type="spellEnd"/>
      <w:r w:rsidRPr="001F23FD">
        <w:rPr>
          <w:rFonts w:ascii="Times New Roman" w:eastAsia="DengXian" w:hAnsi="Times New Roman" w:cs="Times New Roman"/>
          <w:color w:val="000000"/>
          <w:sz w:val="20"/>
          <w:szCs w:val="20"/>
        </w:rPr>
        <w:t xml:space="preserve"> Project; PAQUID, </w:t>
      </w:r>
      <w:proofErr w:type="spellStart"/>
      <w:r w:rsidRPr="001F23FD">
        <w:rPr>
          <w:rFonts w:ascii="Times New Roman" w:eastAsia="DengXian" w:hAnsi="Times New Roman" w:cs="Times New Roman"/>
          <w:color w:val="000000"/>
          <w:sz w:val="20"/>
          <w:szCs w:val="20"/>
        </w:rPr>
        <w:t>Personnes</w:t>
      </w:r>
      <w:proofErr w:type="spellEnd"/>
      <w:r w:rsidRPr="001F23FD">
        <w:rPr>
          <w:rFonts w:ascii="Times New Roman" w:eastAsia="DengXian" w:hAnsi="Times New Roman" w:cs="Times New Roman"/>
          <w:color w:val="000000"/>
          <w:sz w:val="20"/>
          <w:szCs w:val="20"/>
        </w:rPr>
        <w:t xml:space="preserve"> </w:t>
      </w:r>
      <w:proofErr w:type="spellStart"/>
      <w:r w:rsidRPr="001F23FD">
        <w:rPr>
          <w:rFonts w:ascii="Times New Roman" w:eastAsia="DengXian" w:hAnsi="Times New Roman" w:cs="Times New Roman"/>
          <w:color w:val="000000"/>
          <w:sz w:val="20"/>
          <w:szCs w:val="20"/>
        </w:rPr>
        <w:t>Agées</w:t>
      </w:r>
      <w:proofErr w:type="spellEnd"/>
      <w:r w:rsidRPr="001F23FD">
        <w:rPr>
          <w:rFonts w:ascii="Times New Roman" w:eastAsia="DengXian" w:hAnsi="Times New Roman" w:cs="Times New Roman"/>
          <w:color w:val="000000"/>
          <w:sz w:val="20"/>
          <w:szCs w:val="20"/>
        </w:rPr>
        <w:t xml:space="preserve"> QUID cohort; SALSA, </w:t>
      </w:r>
      <w:r w:rsidRPr="001F23FD">
        <w:rPr>
          <w:rFonts w:ascii="Times New Roman" w:hAnsi="Times New Roman" w:cs="Times New Roman"/>
          <w:sz w:val="20"/>
          <w:szCs w:val="20"/>
        </w:rPr>
        <w:t xml:space="preserve"> </w:t>
      </w:r>
      <w:r w:rsidRPr="001F23FD">
        <w:rPr>
          <w:rFonts w:ascii="Times New Roman" w:eastAsia="DengXian" w:hAnsi="Times New Roman" w:cs="Times New Roman"/>
          <w:color w:val="000000"/>
          <w:sz w:val="20"/>
          <w:szCs w:val="20"/>
        </w:rPr>
        <w:t>the Sacramento Area Latino Study on Aging cohort; CLHLS,</w:t>
      </w:r>
      <w:r w:rsidRPr="001F23FD">
        <w:rPr>
          <w:rFonts w:ascii="Times New Roman" w:hAnsi="Times New Roman" w:cs="Times New Roman"/>
          <w:sz w:val="20"/>
          <w:szCs w:val="20"/>
        </w:rPr>
        <w:t xml:space="preserve"> </w:t>
      </w:r>
      <w:r w:rsidRPr="001F23FD">
        <w:rPr>
          <w:rFonts w:ascii="Times New Roman" w:eastAsia="DengXian" w:hAnsi="Times New Roman" w:cs="Times New Roman"/>
          <w:color w:val="000000"/>
          <w:sz w:val="20"/>
          <w:szCs w:val="20"/>
        </w:rPr>
        <w:t>the Chinese Longitudinal Healthy Longevity Survey; ELSA,</w:t>
      </w:r>
      <w:r w:rsidRPr="001F23FD">
        <w:rPr>
          <w:rFonts w:ascii="Times New Roman" w:hAnsi="Times New Roman" w:cs="Times New Roman"/>
          <w:sz w:val="20"/>
          <w:szCs w:val="20"/>
        </w:rPr>
        <w:t xml:space="preserve"> </w:t>
      </w:r>
      <w:r w:rsidRPr="001F23FD">
        <w:rPr>
          <w:rFonts w:ascii="Times New Roman" w:eastAsia="DengXian" w:hAnsi="Times New Roman" w:cs="Times New Roman"/>
          <w:color w:val="000000"/>
          <w:sz w:val="20"/>
          <w:szCs w:val="20"/>
        </w:rPr>
        <w:t xml:space="preserve">the English Longitudinal Study of Ageing; </w:t>
      </w:r>
      <w:proofErr w:type="spellStart"/>
      <w:r w:rsidRPr="001F23FD">
        <w:rPr>
          <w:rFonts w:ascii="Times New Roman" w:eastAsia="DengXian" w:hAnsi="Times New Roman" w:cs="Times New Roman"/>
          <w:color w:val="000000"/>
          <w:sz w:val="20"/>
          <w:szCs w:val="20"/>
        </w:rPr>
        <w:t>KLoSAa</w:t>
      </w:r>
      <w:proofErr w:type="spellEnd"/>
      <w:r w:rsidRPr="001F23FD">
        <w:rPr>
          <w:rFonts w:ascii="Times New Roman" w:eastAsia="DengXian" w:hAnsi="Times New Roman" w:cs="Times New Roman"/>
          <w:color w:val="000000"/>
          <w:sz w:val="20"/>
          <w:szCs w:val="20"/>
        </w:rPr>
        <w:t xml:space="preserve">, the Korean Longitudinal Study of Ageing (2006–2019); </w:t>
      </w:r>
      <w:proofErr w:type="spellStart"/>
      <w:r w:rsidRPr="001F23FD">
        <w:rPr>
          <w:rFonts w:ascii="Times New Roman" w:eastAsia="DengXian" w:hAnsi="Times New Roman" w:cs="Times New Roman"/>
          <w:color w:val="000000"/>
          <w:sz w:val="20"/>
          <w:szCs w:val="20"/>
        </w:rPr>
        <w:t>InCHIANTI</w:t>
      </w:r>
      <w:proofErr w:type="spellEnd"/>
      <w:r w:rsidRPr="001F23FD">
        <w:rPr>
          <w:rFonts w:ascii="Times New Roman" w:eastAsia="DengXian" w:hAnsi="Times New Roman" w:cs="Times New Roman"/>
          <w:color w:val="000000"/>
          <w:sz w:val="20"/>
          <w:szCs w:val="20"/>
        </w:rPr>
        <w:t>:</w:t>
      </w:r>
      <w:r w:rsidRPr="001F23FD">
        <w:rPr>
          <w:rFonts w:ascii="Times New Roman" w:hAnsi="Times New Roman" w:cs="Times New Roman"/>
          <w:sz w:val="20"/>
          <w:szCs w:val="20"/>
        </w:rPr>
        <w:t xml:space="preserve"> </w:t>
      </w:r>
      <w:r w:rsidRPr="001F23FD">
        <w:rPr>
          <w:rFonts w:ascii="Times New Roman" w:eastAsia="DengXian" w:hAnsi="Times New Roman" w:cs="Times New Roman"/>
          <w:color w:val="000000"/>
          <w:sz w:val="20"/>
          <w:szCs w:val="20"/>
        </w:rPr>
        <w:t>the population-based aging in the Chianti Area; ILSE,</w:t>
      </w:r>
      <w:r w:rsidRPr="001F23FD">
        <w:rPr>
          <w:rFonts w:ascii="Times New Roman" w:hAnsi="Times New Roman" w:cs="Times New Roman"/>
          <w:sz w:val="20"/>
          <w:szCs w:val="20"/>
        </w:rPr>
        <w:t xml:space="preserve"> </w:t>
      </w:r>
      <w:r w:rsidRPr="001F23FD">
        <w:rPr>
          <w:rFonts w:ascii="Times New Roman" w:eastAsia="DengXian" w:hAnsi="Times New Roman" w:cs="Times New Roman"/>
          <w:color w:val="000000"/>
          <w:sz w:val="20"/>
          <w:szCs w:val="20"/>
        </w:rPr>
        <w:t xml:space="preserve">the Interdisciplinary Longitudinal Study of Adult Development and Aging; ZARADEMP: the </w:t>
      </w:r>
      <w:proofErr w:type="spellStart"/>
      <w:r w:rsidRPr="001F23FD">
        <w:rPr>
          <w:rFonts w:ascii="Times New Roman" w:eastAsia="DengXian" w:hAnsi="Times New Roman" w:cs="Times New Roman"/>
          <w:color w:val="000000"/>
          <w:sz w:val="20"/>
          <w:szCs w:val="20"/>
        </w:rPr>
        <w:t>zaragoza</w:t>
      </w:r>
      <w:proofErr w:type="spellEnd"/>
      <w:r w:rsidRPr="001F23FD">
        <w:rPr>
          <w:rFonts w:ascii="Times New Roman" w:eastAsia="DengXian" w:hAnsi="Times New Roman" w:cs="Times New Roman"/>
          <w:color w:val="000000"/>
          <w:sz w:val="20"/>
          <w:szCs w:val="20"/>
        </w:rPr>
        <w:t xml:space="preserve"> dementia and depression Project; Whitehall II,</w:t>
      </w:r>
      <w:r w:rsidRPr="001F23FD">
        <w:rPr>
          <w:rFonts w:ascii="Times New Roman" w:hAnsi="Times New Roman" w:cs="Times New Roman"/>
          <w:sz w:val="20"/>
          <w:szCs w:val="20"/>
        </w:rPr>
        <w:t xml:space="preserve"> </w:t>
      </w:r>
      <w:r w:rsidRPr="001F23FD">
        <w:rPr>
          <w:rFonts w:ascii="Times New Roman" w:eastAsia="DengXian" w:hAnsi="Times New Roman" w:cs="Times New Roman"/>
          <w:color w:val="000000"/>
          <w:sz w:val="20"/>
          <w:szCs w:val="20"/>
        </w:rPr>
        <w:t>the Whitehall II study; WHS,</w:t>
      </w:r>
      <w:r w:rsidRPr="001F23FD">
        <w:rPr>
          <w:rFonts w:ascii="Times New Roman" w:hAnsi="Times New Roman" w:cs="Times New Roman"/>
          <w:sz w:val="20"/>
          <w:szCs w:val="20"/>
        </w:rPr>
        <w:t xml:space="preserve"> </w:t>
      </w:r>
      <w:r w:rsidRPr="001F23FD">
        <w:rPr>
          <w:rFonts w:ascii="Times New Roman" w:eastAsia="DengXian" w:hAnsi="Times New Roman" w:cs="Times New Roman"/>
          <w:color w:val="000000"/>
          <w:sz w:val="20"/>
          <w:szCs w:val="20"/>
        </w:rPr>
        <w:t>the Women’s Health Study; ACT:</w:t>
      </w:r>
      <w:r w:rsidRPr="001F23FD">
        <w:rPr>
          <w:rFonts w:ascii="Times New Roman" w:hAnsi="Times New Roman" w:cs="Times New Roman"/>
          <w:sz w:val="20"/>
          <w:szCs w:val="20"/>
        </w:rPr>
        <w:t xml:space="preserve"> </w:t>
      </w:r>
      <w:r w:rsidRPr="001F23FD">
        <w:rPr>
          <w:rFonts w:ascii="Times New Roman" w:eastAsia="DengXian" w:hAnsi="Times New Roman" w:cs="Times New Roman"/>
          <w:color w:val="000000"/>
          <w:sz w:val="20"/>
          <w:szCs w:val="20"/>
        </w:rPr>
        <w:t>the Adult Changes in Thought; NIAE,</w:t>
      </w:r>
      <w:r w:rsidRPr="001F23FD">
        <w:rPr>
          <w:rFonts w:ascii="Times New Roman" w:hAnsi="Times New Roman" w:cs="Times New Roman"/>
          <w:sz w:val="20"/>
          <w:szCs w:val="20"/>
        </w:rPr>
        <w:t xml:space="preserve"> </w:t>
      </w:r>
      <w:r w:rsidRPr="001F23FD">
        <w:rPr>
          <w:rFonts w:ascii="Times New Roman" w:eastAsia="DengXian" w:hAnsi="Times New Roman" w:cs="Times New Roman"/>
          <w:color w:val="000000"/>
          <w:sz w:val="20"/>
          <w:szCs w:val="20"/>
        </w:rPr>
        <w:t>the National Institute on Aging Established; KYS,</w:t>
      </w:r>
      <w:r w:rsidRPr="001F23FD">
        <w:rPr>
          <w:rFonts w:ascii="Times New Roman" w:hAnsi="Times New Roman" w:cs="Times New Roman"/>
          <w:sz w:val="20"/>
          <w:szCs w:val="20"/>
        </w:rPr>
        <w:t xml:space="preserve"> </w:t>
      </w:r>
      <w:r w:rsidRPr="001F23FD">
        <w:rPr>
          <w:rFonts w:ascii="Times New Roman" w:eastAsia="DengXian" w:hAnsi="Times New Roman" w:cs="Times New Roman"/>
          <w:color w:val="000000"/>
          <w:sz w:val="20"/>
          <w:szCs w:val="20"/>
        </w:rPr>
        <w:t xml:space="preserve">the Korean </w:t>
      </w:r>
      <w:proofErr w:type="spellStart"/>
      <w:r w:rsidRPr="001F23FD">
        <w:rPr>
          <w:rFonts w:ascii="Times New Roman" w:eastAsia="DengXian" w:hAnsi="Times New Roman" w:cs="Times New Roman"/>
          <w:color w:val="000000"/>
          <w:sz w:val="20"/>
          <w:szCs w:val="20"/>
        </w:rPr>
        <w:t>Yonchun</w:t>
      </w:r>
      <w:proofErr w:type="spellEnd"/>
      <w:r w:rsidRPr="001F23FD">
        <w:rPr>
          <w:rFonts w:ascii="Times New Roman" w:eastAsia="DengXian" w:hAnsi="Times New Roman" w:cs="Times New Roman"/>
          <w:color w:val="000000"/>
          <w:sz w:val="20"/>
          <w:szCs w:val="20"/>
        </w:rPr>
        <w:t xml:space="preserve"> Survey; CDR</w:t>
      </w:r>
      <w:r w:rsidRPr="001F23FD">
        <w:rPr>
          <w:rFonts w:ascii="Times New Roman" w:hAnsi="Times New Roman" w:cs="Times New Roman"/>
          <w:sz w:val="20"/>
          <w:szCs w:val="20"/>
        </w:rPr>
        <w:t xml:space="preserve">, </w:t>
      </w:r>
      <w:r w:rsidRPr="001F23FD">
        <w:rPr>
          <w:rFonts w:ascii="Times New Roman" w:eastAsia="DengXian" w:hAnsi="Times New Roman" w:cs="Times New Roman"/>
          <w:color w:val="000000"/>
          <w:sz w:val="20"/>
          <w:szCs w:val="20"/>
        </w:rPr>
        <w:t xml:space="preserve">the Cause of Death Register ; </w:t>
      </w:r>
      <w:proofErr w:type="spellStart"/>
      <w:r w:rsidRPr="001F23FD">
        <w:rPr>
          <w:rFonts w:ascii="Times New Roman" w:eastAsia="DengXian" w:hAnsi="Times New Roman" w:cs="Times New Roman"/>
          <w:color w:val="000000"/>
          <w:sz w:val="20"/>
          <w:szCs w:val="20"/>
        </w:rPr>
        <w:t>BRAiNS</w:t>
      </w:r>
      <w:proofErr w:type="spellEnd"/>
      <w:r w:rsidRPr="001F23FD">
        <w:rPr>
          <w:rFonts w:ascii="Times New Roman" w:eastAsia="DengXian" w:hAnsi="Times New Roman" w:cs="Times New Roman"/>
          <w:color w:val="000000"/>
          <w:sz w:val="20"/>
          <w:szCs w:val="20"/>
        </w:rPr>
        <w:t>, (the University of Kentucky AD Center); IMIAS, the International Mobility in Aging Study; IIHD, the Israeli Ischemic Heart Disease Project; Health ABC,</w:t>
      </w:r>
      <w:r w:rsidRPr="001F23FD">
        <w:rPr>
          <w:rFonts w:ascii="Times New Roman" w:hAnsi="Times New Roman" w:cs="Times New Roman"/>
          <w:sz w:val="20"/>
          <w:szCs w:val="20"/>
        </w:rPr>
        <w:t xml:space="preserve"> </w:t>
      </w:r>
      <w:r w:rsidRPr="001F23FD">
        <w:rPr>
          <w:rFonts w:ascii="Times New Roman" w:eastAsia="DengXian" w:hAnsi="Times New Roman" w:cs="Times New Roman"/>
          <w:color w:val="000000"/>
          <w:sz w:val="20"/>
          <w:szCs w:val="20"/>
        </w:rPr>
        <w:t>the Health, Aging and Body Composition; NSJE, National Survey of the Japanese Elderly; CAIDE, the Cardiovascular Risk Factors, Aging and Dementia; JAGES , the Japan Gerontological Evaluation Study; NHS, the Nurses’ Health Study;</w:t>
      </w:r>
      <w:r w:rsidRPr="001F23FD">
        <w:rPr>
          <w:rFonts w:ascii="Times New Roman" w:hAnsi="Times New Roman" w:cs="Times New Roman"/>
          <w:sz w:val="20"/>
          <w:szCs w:val="20"/>
        </w:rPr>
        <w:t xml:space="preserve"> </w:t>
      </w:r>
      <w:r w:rsidRPr="001F23FD">
        <w:rPr>
          <w:rFonts w:ascii="Times New Roman" w:eastAsia="DengXian" w:hAnsi="Times New Roman" w:cs="Times New Roman"/>
          <w:color w:val="000000"/>
          <w:sz w:val="20"/>
          <w:szCs w:val="20"/>
        </w:rPr>
        <w:t xml:space="preserve">NHAT ,the National Health and Aging Trends Study; </w:t>
      </w:r>
      <w:proofErr w:type="spellStart"/>
      <w:r w:rsidRPr="001F23FD">
        <w:rPr>
          <w:rFonts w:ascii="Times New Roman" w:eastAsia="DengXian" w:hAnsi="Times New Roman" w:cs="Times New Roman"/>
          <w:color w:val="000000"/>
          <w:sz w:val="20"/>
          <w:szCs w:val="20"/>
        </w:rPr>
        <w:t>Vallecas</w:t>
      </w:r>
      <w:proofErr w:type="spellEnd"/>
      <w:r w:rsidRPr="001F23FD">
        <w:rPr>
          <w:rFonts w:ascii="Times New Roman" w:eastAsia="DengXian" w:hAnsi="Times New Roman" w:cs="Times New Roman"/>
          <w:color w:val="000000"/>
          <w:sz w:val="20"/>
          <w:szCs w:val="20"/>
        </w:rPr>
        <w:t xml:space="preserve">, the </w:t>
      </w:r>
      <w:proofErr w:type="spellStart"/>
      <w:r w:rsidRPr="001F23FD">
        <w:rPr>
          <w:rFonts w:ascii="Times New Roman" w:eastAsia="DengXian" w:hAnsi="Times New Roman" w:cs="Times New Roman"/>
          <w:color w:val="000000"/>
          <w:sz w:val="20"/>
          <w:szCs w:val="20"/>
        </w:rPr>
        <w:t>Vallecas</w:t>
      </w:r>
      <w:proofErr w:type="spellEnd"/>
      <w:r w:rsidRPr="001F23FD">
        <w:rPr>
          <w:rFonts w:ascii="Times New Roman" w:eastAsia="DengXian" w:hAnsi="Times New Roman" w:cs="Times New Roman"/>
          <w:color w:val="000000"/>
          <w:sz w:val="20"/>
          <w:szCs w:val="20"/>
        </w:rPr>
        <w:t xml:space="preserve"> Project cohort; ISA, the Ibadan Study of Aging; CREDOS, the Clinical Research Center for Dementia of South Korea.</w:t>
      </w:r>
    </w:p>
    <w:p w14:paraId="280EC674" w14:textId="77777777" w:rsidR="00B91F6A" w:rsidRPr="001F23FD" w:rsidRDefault="0062735A">
      <w:pPr>
        <w:spacing w:line="480" w:lineRule="auto"/>
        <w:rPr>
          <w:sz w:val="20"/>
          <w:szCs w:val="20"/>
        </w:rPr>
      </w:pPr>
      <w:r w:rsidRPr="001F23FD">
        <w:rPr>
          <w:rFonts w:ascii="Times New Roman" w:eastAsia="DengXian" w:hAnsi="Times New Roman" w:cs="Times New Roman"/>
          <w:color w:val="000000"/>
          <w:sz w:val="20"/>
          <w:szCs w:val="20"/>
        </w:rPr>
        <w:t>a 12-Year-Later</w:t>
      </w:r>
      <w:r w:rsidRPr="001F23FD">
        <w:rPr>
          <w:rFonts w:ascii="Times New Roman" w:eastAsia="DengXian" w:hAnsi="Times New Roman" w:cs="Times New Roman" w:hint="eastAsia"/>
          <w:color w:val="000000"/>
          <w:sz w:val="20"/>
          <w:szCs w:val="20"/>
        </w:rPr>
        <w:t>,</w:t>
      </w:r>
      <w:r w:rsidRPr="001F23FD">
        <w:rPr>
          <w:rFonts w:ascii="Times New Roman" w:eastAsia="DengXian" w:hAnsi="Times New Roman" w:cs="Times New Roman"/>
          <w:color w:val="000000"/>
          <w:sz w:val="20"/>
          <w:szCs w:val="20"/>
        </w:rPr>
        <w:t xml:space="preserve"> a 12-Year-Later Rural Cohort Study</w:t>
      </w:r>
    </w:p>
    <w:p w14:paraId="59E02ABA" w14:textId="77777777" w:rsidR="00B91F6A" w:rsidRPr="001F23FD" w:rsidRDefault="00B91F6A"/>
    <w:p w14:paraId="07D41291" w14:textId="77777777" w:rsidR="00B91F6A" w:rsidRPr="001F23FD" w:rsidRDefault="00B91F6A"/>
    <w:p w14:paraId="6DD8F4DA" w14:textId="77777777" w:rsidR="00B91F6A" w:rsidRPr="001F23FD" w:rsidRDefault="00B91F6A"/>
    <w:p w14:paraId="37364788" w14:textId="77777777" w:rsidR="00B91F6A" w:rsidRPr="001F23FD" w:rsidRDefault="00B91F6A"/>
    <w:p w14:paraId="3862FB75" w14:textId="77777777" w:rsidR="00B91F6A" w:rsidRPr="001F23FD" w:rsidRDefault="00B91F6A"/>
    <w:p w14:paraId="4855832E" w14:textId="77777777" w:rsidR="00B91F6A" w:rsidRPr="001F23FD" w:rsidRDefault="00B91F6A"/>
    <w:p w14:paraId="13966716" w14:textId="77777777" w:rsidR="00B91F6A" w:rsidRPr="001F23FD" w:rsidRDefault="00B91F6A">
      <w:pPr>
        <w:jc w:val="center"/>
        <w:rPr>
          <w:rFonts w:ascii="Times New Roman" w:eastAsia="SimSun" w:hAnsi="Times New Roman" w:cs="Times New Roman"/>
          <w:b/>
          <w:bCs/>
          <w:sz w:val="18"/>
          <w:szCs w:val="18"/>
          <w:lang w:bidi="ar"/>
        </w:rPr>
        <w:sectPr w:rsidR="00B91F6A" w:rsidRPr="001F23FD">
          <w:pgSz w:w="11906" w:h="16838"/>
          <w:pgMar w:top="1077" w:right="1440" w:bottom="1077" w:left="1440" w:header="851" w:footer="992" w:gutter="0"/>
          <w:cols w:space="425"/>
          <w:titlePg/>
          <w:docGrid w:linePitch="312"/>
        </w:sectPr>
      </w:pPr>
    </w:p>
    <w:p w14:paraId="0BFD75A3" w14:textId="77777777" w:rsidR="00B91F6A" w:rsidRPr="001F23FD" w:rsidRDefault="0062735A">
      <w:pPr>
        <w:spacing w:line="480" w:lineRule="auto"/>
        <w:jc w:val="center"/>
        <w:rPr>
          <w:rFonts w:ascii="Times New Roman" w:eastAsia="SimSun" w:hAnsi="Times New Roman" w:cs="Times New Roman"/>
          <w:b/>
          <w:bCs/>
          <w:sz w:val="18"/>
          <w:szCs w:val="18"/>
          <w:lang w:bidi="ar"/>
        </w:rPr>
      </w:pPr>
      <w:r w:rsidRPr="001F23FD">
        <w:rPr>
          <w:rFonts w:ascii="Times New Roman" w:eastAsia="SimSun" w:hAnsi="Times New Roman" w:cs="Times New Roman" w:hint="eastAsia"/>
          <w:b/>
          <w:bCs/>
          <w:sz w:val="18"/>
          <w:szCs w:val="18"/>
          <w:lang w:bidi="ar"/>
        </w:rPr>
        <w:lastRenderedPageBreak/>
        <w:t xml:space="preserve">Supplementary appendix </w:t>
      </w:r>
      <w:r w:rsidRPr="001F23FD">
        <w:rPr>
          <w:rFonts w:ascii="Times New Roman" w:hAnsi="Times New Roman" w:cs="Times New Roman" w:hint="eastAsia"/>
          <w:b/>
          <w:bCs/>
          <w:sz w:val="18"/>
          <w:szCs w:val="18"/>
          <w:lang w:bidi="ar"/>
        </w:rPr>
        <w:t>6</w:t>
      </w:r>
      <w:r w:rsidRPr="001F23FD">
        <w:rPr>
          <w:rFonts w:ascii="Times New Roman" w:eastAsia="SimSun" w:hAnsi="Times New Roman" w:cs="Times New Roman" w:hint="eastAsia"/>
          <w:b/>
          <w:bCs/>
          <w:sz w:val="18"/>
          <w:szCs w:val="18"/>
          <w:lang w:bidi="ar"/>
        </w:rPr>
        <w:t>:</w:t>
      </w:r>
    </w:p>
    <w:p w14:paraId="15969C00" w14:textId="77777777" w:rsidR="00B91F6A" w:rsidRPr="001F23FD" w:rsidRDefault="0062735A">
      <w:pPr>
        <w:spacing w:line="480" w:lineRule="auto"/>
        <w:jc w:val="center"/>
        <w:rPr>
          <w:rFonts w:ascii="Times New Roman" w:eastAsia="SimSun" w:hAnsi="Times New Roman" w:cs="Times New Roman"/>
          <w:b/>
          <w:bCs/>
          <w:sz w:val="18"/>
          <w:szCs w:val="18"/>
          <w:lang w:bidi="ar"/>
        </w:rPr>
      </w:pPr>
      <w:r w:rsidRPr="001F23FD">
        <w:rPr>
          <w:rFonts w:ascii="Times New Roman" w:eastAsia="SimSun" w:hAnsi="Times New Roman" w:cs="Times New Roman" w:hint="eastAsia"/>
          <w:b/>
          <w:bCs/>
          <w:sz w:val="18"/>
          <w:szCs w:val="18"/>
          <w:lang w:bidi="ar"/>
        </w:rPr>
        <w:t xml:space="preserve"> Meta-analysis for </w:t>
      </w:r>
      <w:r w:rsidRPr="001F23FD">
        <w:rPr>
          <w:rFonts w:ascii="Times New Roman" w:eastAsia="SimSun" w:hAnsi="Times New Roman" w:cs="Times New Roman"/>
          <w:b/>
          <w:bCs/>
          <w:sz w:val="18"/>
          <w:szCs w:val="18"/>
          <w:lang w:bidi="ar"/>
        </w:rPr>
        <w:t>SES</w:t>
      </w:r>
      <w:r w:rsidRPr="001F23FD">
        <w:rPr>
          <w:rFonts w:ascii="Times New Roman" w:eastAsia="SimSun" w:hAnsi="Times New Roman" w:cs="Times New Roman" w:hint="eastAsia"/>
          <w:b/>
          <w:bCs/>
          <w:sz w:val="18"/>
          <w:szCs w:val="18"/>
          <w:lang w:bidi="ar"/>
        </w:rPr>
        <w:t xml:space="preserve"> with the combined risk of </w:t>
      </w:r>
      <w:r w:rsidRPr="001F23FD">
        <w:rPr>
          <w:rFonts w:ascii="Times New Roman" w:eastAsia="SimSun" w:hAnsi="Times New Roman" w:cs="Times New Roman"/>
          <w:b/>
          <w:bCs/>
          <w:sz w:val="18"/>
          <w:szCs w:val="18"/>
          <w:lang w:bidi="ar"/>
        </w:rPr>
        <w:t xml:space="preserve">cognitive impairment/ dementia (cognitive impairment and dementia) </w:t>
      </w:r>
    </w:p>
    <w:p w14:paraId="4DEB5ECD" w14:textId="77777777" w:rsidR="00B91F6A" w:rsidRPr="001F23FD" w:rsidRDefault="00B91F6A">
      <w:pPr>
        <w:spacing w:line="480" w:lineRule="auto"/>
        <w:jc w:val="left"/>
        <w:rPr>
          <w:rFonts w:ascii="Times New Roman" w:eastAsia="SimSun" w:hAnsi="Times New Roman" w:cs="Times New Roman"/>
          <w:b/>
          <w:bCs/>
          <w:sz w:val="18"/>
          <w:szCs w:val="18"/>
        </w:rPr>
      </w:pPr>
    </w:p>
    <w:p w14:paraId="59A0BE28" w14:textId="77777777" w:rsidR="00B91F6A" w:rsidRPr="001F23FD" w:rsidRDefault="0062735A">
      <w:pPr>
        <w:spacing w:line="480" w:lineRule="auto"/>
        <w:jc w:val="left"/>
        <w:rPr>
          <w:rFonts w:ascii="Times New Roman" w:eastAsia="SimSun" w:hAnsi="Times New Roman" w:cs="Times New Roman"/>
          <w:b/>
          <w:bCs/>
          <w:sz w:val="18"/>
          <w:szCs w:val="18"/>
        </w:rPr>
      </w:pPr>
      <w:r w:rsidRPr="001F23FD">
        <w:rPr>
          <w:rFonts w:ascii="Times New Roman" w:eastAsia="SimSun" w:hAnsi="Times New Roman" w:cs="Times New Roman" w:hint="eastAsia"/>
          <w:b/>
          <w:bCs/>
          <w:sz w:val="18"/>
          <w:szCs w:val="18"/>
        </w:rPr>
        <w:t xml:space="preserve">Cognitive </w:t>
      </w:r>
      <w:r w:rsidRPr="001F23FD">
        <w:rPr>
          <w:rFonts w:ascii="Times New Roman" w:eastAsia="SimSun" w:hAnsi="Times New Roman" w:cs="Times New Roman"/>
          <w:b/>
          <w:bCs/>
          <w:sz w:val="18"/>
          <w:szCs w:val="18"/>
          <w:lang w:bidi="ar"/>
        </w:rPr>
        <w:t>impairment</w:t>
      </w:r>
      <w:r w:rsidRPr="001F23FD">
        <w:rPr>
          <w:rFonts w:ascii="Times New Roman" w:eastAsia="SimSun" w:hAnsi="Times New Roman" w:cs="Times New Roman" w:hint="eastAsia"/>
          <w:b/>
          <w:bCs/>
          <w:sz w:val="18"/>
          <w:szCs w:val="18"/>
          <w:lang w:bidi="ar"/>
        </w:rPr>
        <w:t xml:space="preserve"> and</w:t>
      </w:r>
      <w:r w:rsidRPr="001F23FD">
        <w:rPr>
          <w:rFonts w:ascii="Times New Roman" w:eastAsia="SimSun" w:hAnsi="Times New Roman" w:cs="Times New Roman" w:hint="eastAsia"/>
          <w:b/>
          <w:bCs/>
          <w:sz w:val="18"/>
          <w:szCs w:val="18"/>
        </w:rPr>
        <w:t xml:space="preserve"> ACD</w:t>
      </w:r>
      <w:r w:rsidRPr="001F23FD">
        <w:rPr>
          <w:rFonts w:ascii="Times New Roman" w:eastAsia="SimSun" w:hAnsi="Times New Roman" w:cs="Times New Roman"/>
          <w:b/>
          <w:bCs/>
          <w:sz w:val="18"/>
          <w:szCs w:val="18"/>
        </w:rPr>
        <w:t>:</w:t>
      </w:r>
      <w:r w:rsidRPr="001F23FD">
        <w:rPr>
          <w:rFonts w:ascii="Times New Roman" w:eastAsia="SimSun" w:hAnsi="Times New Roman" w:cs="Times New Roman"/>
          <w:b/>
          <w:bCs/>
          <w:noProof/>
          <w:sz w:val="18"/>
          <w:szCs w:val="18"/>
        </w:rPr>
        <w:drawing>
          <wp:inline distT="0" distB="0" distL="0" distR="0" wp14:anchorId="16F6290C" wp14:editId="7C91729E">
            <wp:extent cx="5157470" cy="5005070"/>
            <wp:effectExtent l="0" t="0" r="508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rcRect l="8891" t="22879" r="7184" b="22827"/>
                    <a:stretch>
                      <a:fillRect/>
                    </a:stretch>
                  </pic:blipFill>
                  <pic:spPr>
                    <a:xfrm>
                      <a:off x="0" y="0"/>
                      <a:ext cx="5165480" cy="5012712"/>
                    </a:xfrm>
                    <a:prstGeom prst="rect">
                      <a:avLst/>
                    </a:prstGeom>
                    <a:ln>
                      <a:noFill/>
                    </a:ln>
                  </pic:spPr>
                </pic:pic>
              </a:graphicData>
            </a:graphic>
          </wp:inline>
        </w:drawing>
      </w:r>
    </w:p>
    <w:p w14:paraId="06ABDCA7" w14:textId="77777777" w:rsidR="00B91F6A" w:rsidRPr="001F23FD" w:rsidRDefault="0062735A">
      <w:pPr>
        <w:pStyle w:val="EndNoteBibliography"/>
        <w:spacing w:line="480" w:lineRule="auto"/>
        <w:ind w:firstLine="420"/>
        <w:jc w:val="left"/>
        <w:rPr>
          <w:rFonts w:ascii="Times New Roman" w:hAnsi="Times New Roman"/>
          <w:szCs w:val="20"/>
        </w:rPr>
      </w:pPr>
      <w:r w:rsidRPr="001F23FD">
        <w:rPr>
          <w:rFonts w:ascii="Times New Roman" w:hAnsi="Times New Roman" w:hint="eastAsia"/>
          <w:szCs w:val="20"/>
        </w:rPr>
        <w:t>The size of green box presented the weighting of study; the x-coordinate of green box indicated the risk estimate, and the green solid line indicated corresponding 95</w:t>
      </w:r>
      <w:r w:rsidRPr="001F23FD">
        <w:rPr>
          <w:rFonts w:ascii="Arial" w:hAnsi="Arial" w:cs="Arial"/>
          <w:szCs w:val="20"/>
        </w:rPr>
        <w:t>%</w:t>
      </w:r>
      <w:r w:rsidRPr="001F23FD">
        <w:rPr>
          <w:rFonts w:ascii="Times New Roman" w:hAnsi="Times New Roman" w:hint="eastAsia"/>
          <w:szCs w:val="20"/>
        </w:rPr>
        <w:t xml:space="preserve"> confidence interval (CI); the green </w:t>
      </w:r>
      <w:bookmarkStart w:id="41" w:name="OLE_LINK26"/>
      <w:r w:rsidRPr="001F23FD">
        <w:rPr>
          <w:rFonts w:ascii="Times New Roman" w:hAnsi="Times New Roman" w:hint="eastAsia"/>
          <w:szCs w:val="20"/>
        </w:rPr>
        <w:t>dotted line</w:t>
      </w:r>
      <w:bookmarkEnd w:id="41"/>
      <w:r w:rsidRPr="001F23FD">
        <w:rPr>
          <w:rFonts w:ascii="Times New Roman" w:hAnsi="Times New Roman" w:hint="eastAsia"/>
          <w:szCs w:val="20"/>
        </w:rPr>
        <w:t xml:space="preserve"> indicated the combined RR value of the meta-analysis, and the </w:t>
      </w:r>
      <w:proofErr w:type="spellStart"/>
      <w:r w:rsidRPr="001F23FD">
        <w:rPr>
          <w:rFonts w:ascii="Times New Roman" w:hAnsi="Times New Roman" w:hint="eastAsia"/>
          <w:szCs w:val="20"/>
        </w:rPr>
        <w:t>darkgreen</w:t>
      </w:r>
      <w:proofErr w:type="spellEnd"/>
      <w:r w:rsidRPr="001F23FD">
        <w:rPr>
          <w:rFonts w:ascii="Times New Roman" w:hAnsi="Times New Roman"/>
          <w:szCs w:val="20"/>
        </w:rPr>
        <w:t xml:space="preserve"> l</w:t>
      </w:r>
      <w:r w:rsidRPr="001F23FD">
        <w:rPr>
          <w:rFonts w:ascii="Times New Roman" w:hAnsi="Times New Roman"/>
          <w:szCs w:val="20"/>
          <w:shd w:val="clear" w:color="auto" w:fill="FFFFFF"/>
        </w:rPr>
        <w:t>ozenge</w:t>
      </w:r>
      <w:r w:rsidRPr="001F23FD">
        <w:rPr>
          <w:rFonts w:ascii="Times New Roman" w:hAnsi="Times New Roman" w:hint="eastAsia"/>
          <w:szCs w:val="20"/>
          <w:shd w:val="clear" w:color="auto" w:fill="FFFFFF"/>
        </w:rPr>
        <w:t xml:space="preserve"> indicated</w:t>
      </w:r>
      <w:r w:rsidRPr="001F23FD">
        <w:rPr>
          <w:rFonts w:ascii="Times New Roman" w:hAnsi="Times New Roman"/>
          <w:szCs w:val="20"/>
        </w:rPr>
        <w:t xml:space="preserve"> t</w:t>
      </w:r>
      <w:r w:rsidRPr="001F23FD">
        <w:rPr>
          <w:rFonts w:ascii="Times New Roman" w:hAnsi="Times New Roman" w:hint="eastAsia"/>
          <w:szCs w:val="20"/>
        </w:rPr>
        <w:t>he corresponding 95</w:t>
      </w:r>
      <w:r w:rsidRPr="001F23FD">
        <w:rPr>
          <w:rFonts w:ascii="Arial" w:hAnsi="Arial" w:cs="Arial"/>
          <w:szCs w:val="20"/>
        </w:rPr>
        <w:t>%</w:t>
      </w:r>
      <w:r w:rsidRPr="001F23FD">
        <w:rPr>
          <w:rFonts w:ascii="Times New Roman" w:hAnsi="Times New Roman" w:hint="eastAsia"/>
          <w:szCs w:val="20"/>
        </w:rPr>
        <w:t xml:space="preserve"> CI. The</w:t>
      </w:r>
      <w:bookmarkStart w:id="42" w:name="OLE_LINK28"/>
      <w:r w:rsidRPr="001F23FD">
        <w:rPr>
          <w:rFonts w:ascii="Times New Roman" w:hAnsi="Times New Roman" w:hint="eastAsia"/>
          <w:szCs w:val="20"/>
        </w:rPr>
        <w:t xml:space="preserve"> legend</w:t>
      </w:r>
      <w:bookmarkEnd w:id="42"/>
      <w:r w:rsidRPr="001F23FD">
        <w:rPr>
          <w:rFonts w:ascii="Times New Roman" w:hAnsi="Times New Roman" w:hint="eastAsia"/>
          <w:szCs w:val="20"/>
        </w:rPr>
        <w:t>s applied to the following forest plots, as well.</w:t>
      </w:r>
    </w:p>
    <w:p w14:paraId="0A3C9729" w14:textId="77777777" w:rsidR="00B91F6A" w:rsidRPr="001F23FD" w:rsidRDefault="0062735A">
      <w:pPr>
        <w:spacing w:line="480" w:lineRule="auto"/>
        <w:jc w:val="center"/>
        <w:rPr>
          <w:rFonts w:ascii="Times New Roman" w:eastAsia="SimSun" w:hAnsi="Times New Roman" w:cs="Times New Roman"/>
          <w:b/>
          <w:bCs/>
          <w:sz w:val="20"/>
          <w:szCs w:val="20"/>
          <w:lang w:bidi="ar"/>
        </w:rPr>
      </w:pPr>
      <w:r w:rsidRPr="001F23FD">
        <w:rPr>
          <w:rFonts w:ascii="Times New Roman" w:hAnsi="Times New Roman" w:hint="eastAsia"/>
          <w:sz w:val="20"/>
          <w:szCs w:val="20"/>
        </w:rPr>
        <w:t>Abbreviations: ACD, all-cause dementia</w:t>
      </w:r>
      <w:r w:rsidRPr="001F23FD">
        <w:rPr>
          <w:rFonts w:ascii="Times New Roman" w:hAnsi="Times New Roman"/>
          <w:sz w:val="20"/>
          <w:szCs w:val="20"/>
        </w:rPr>
        <w:t>;</w:t>
      </w:r>
      <w:r w:rsidRPr="001F23FD">
        <w:rPr>
          <w:rFonts w:ascii="Times New Roman" w:eastAsia="SimSun" w:hAnsi="Times New Roman" w:cs="Times New Roman"/>
          <w:b/>
          <w:bCs/>
          <w:sz w:val="20"/>
          <w:szCs w:val="20"/>
          <w:lang w:bidi="ar"/>
        </w:rPr>
        <w:t xml:space="preserve"> </w:t>
      </w:r>
      <w:r w:rsidRPr="001F23FD">
        <w:rPr>
          <w:rFonts w:ascii="Times New Roman" w:eastAsia="SimSun" w:hAnsi="Times New Roman" w:cs="Times New Roman"/>
          <w:sz w:val="20"/>
          <w:szCs w:val="20"/>
          <w:lang w:bidi="ar"/>
        </w:rPr>
        <w:t xml:space="preserve">cognition dysfunction, included </w:t>
      </w:r>
      <w:r w:rsidRPr="001F23FD">
        <w:rPr>
          <w:rFonts w:ascii="Times New Roman" w:eastAsia="SimSun" w:hAnsi="Times New Roman" w:cs="Times New Roman" w:hint="eastAsia"/>
          <w:sz w:val="20"/>
          <w:szCs w:val="20"/>
          <w:lang w:bidi="ar"/>
        </w:rPr>
        <w:t>cognitive impairment and ACD</w:t>
      </w:r>
      <w:r w:rsidRPr="001F23FD">
        <w:rPr>
          <w:rFonts w:ascii="Times New Roman" w:eastAsia="SimSun" w:hAnsi="Times New Roman" w:cs="Times New Roman"/>
          <w:sz w:val="20"/>
          <w:szCs w:val="20"/>
          <w:lang w:bidi="ar"/>
        </w:rPr>
        <w:t xml:space="preserve">. </w:t>
      </w:r>
    </w:p>
    <w:p w14:paraId="517FC4FA" w14:textId="77777777" w:rsidR="00B91F6A" w:rsidRPr="001F23FD" w:rsidRDefault="00B91F6A">
      <w:pPr>
        <w:pStyle w:val="EndNoteBibliography"/>
        <w:ind w:firstLine="420"/>
        <w:jc w:val="left"/>
        <w:rPr>
          <w:rFonts w:ascii="Times New Roman" w:hAnsi="Times New Roman"/>
          <w:sz w:val="18"/>
          <w:szCs w:val="18"/>
        </w:rPr>
      </w:pPr>
    </w:p>
    <w:p w14:paraId="2DB496CB" w14:textId="77777777" w:rsidR="00B91F6A" w:rsidRPr="001F23FD" w:rsidRDefault="00B91F6A">
      <w:pPr>
        <w:jc w:val="center"/>
      </w:pPr>
    </w:p>
    <w:p w14:paraId="0409B9C6" w14:textId="77777777" w:rsidR="00B91F6A" w:rsidRPr="001F23FD" w:rsidRDefault="00B91F6A">
      <w:pPr>
        <w:jc w:val="center"/>
      </w:pPr>
    </w:p>
    <w:p w14:paraId="0428941C" w14:textId="77777777" w:rsidR="00B91F6A" w:rsidRPr="001F23FD" w:rsidRDefault="00B91F6A">
      <w:pPr>
        <w:jc w:val="center"/>
      </w:pPr>
    </w:p>
    <w:p w14:paraId="23C6ABF9" w14:textId="77777777" w:rsidR="00B91F6A" w:rsidRPr="001F23FD" w:rsidRDefault="00B91F6A">
      <w:pPr>
        <w:jc w:val="center"/>
      </w:pPr>
    </w:p>
    <w:p w14:paraId="17C032F8" w14:textId="77777777" w:rsidR="00B91F6A" w:rsidRPr="001F23FD" w:rsidRDefault="00B91F6A">
      <w:pPr>
        <w:jc w:val="center"/>
      </w:pPr>
    </w:p>
    <w:p w14:paraId="422CD985" w14:textId="77777777" w:rsidR="008873B4" w:rsidRPr="001F23FD" w:rsidRDefault="0062735A">
      <w:pPr>
        <w:spacing w:line="480" w:lineRule="auto"/>
        <w:jc w:val="center"/>
        <w:rPr>
          <w:rFonts w:ascii="Times New Roman" w:eastAsia="SimSun" w:hAnsi="Times New Roman" w:cs="Times New Roman"/>
          <w:b/>
          <w:bCs/>
          <w:sz w:val="18"/>
          <w:szCs w:val="18"/>
          <w:lang w:bidi="ar"/>
        </w:rPr>
      </w:pPr>
      <w:r w:rsidRPr="001F23FD">
        <w:rPr>
          <w:rFonts w:ascii="Times New Roman" w:eastAsia="SimSun" w:hAnsi="Times New Roman" w:cs="Times New Roman" w:hint="eastAsia"/>
          <w:b/>
          <w:bCs/>
          <w:sz w:val="18"/>
          <w:szCs w:val="18"/>
          <w:lang w:bidi="ar"/>
        </w:rPr>
        <w:lastRenderedPageBreak/>
        <w:t xml:space="preserve">Supplementary appendix </w:t>
      </w:r>
      <w:r w:rsidRPr="001F23FD">
        <w:rPr>
          <w:rFonts w:ascii="Times New Roman" w:hAnsi="Times New Roman" w:cs="Times New Roman"/>
          <w:b/>
          <w:bCs/>
          <w:sz w:val="18"/>
          <w:szCs w:val="18"/>
          <w:lang w:bidi="ar"/>
        </w:rPr>
        <w:t>7</w:t>
      </w:r>
      <w:r w:rsidRPr="001F23FD">
        <w:rPr>
          <w:rFonts w:ascii="Times New Roman" w:eastAsia="SimSun" w:hAnsi="Times New Roman" w:cs="Times New Roman" w:hint="eastAsia"/>
          <w:b/>
          <w:bCs/>
          <w:sz w:val="18"/>
          <w:szCs w:val="18"/>
          <w:lang w:bidi="ar"/>
        </w:rPr>
        <w:t>:</w:t>
      </w:r>
    </w:p>
    <w:p w14:paraId="437020D2" w14:textId="18B3BB80" w:rsidR="00B91F6A" w:rsidRPr="001F23FD" w:rsidRDefault="0062735A">
      <w:pPr>
        <w:spacing w:line="480" w:lineRule="auto"/>
        <w:jc w:val="center"/>
        <w:rPr>
          <w:rFonts w:ascii="Times New Roman" w:eastAsia="SimSun" w:hAnsi="Times New Roman" w:cs="Times New Roman"/>
          <w:b/>
          <w:bCs/>
          <w:sz w:val="18"/>
          <w:szCs w:val="18"/>
          <w:lang w:bidi="ar"/>
        </w:rPr>
      </w:pPr>
      <w:r w:rsidRPr="001F23FD">
        <w:rPr>
          <w:rFonts w:ascii="Times New Roman" w:eastAsia="SimSun" w:hAnsi="Times New Roman" w:cs="Times New Roman" w:hint="eastAsia"/>
          <w:b/>
          <w:bCs/>
          <w:sz w:val="18"/>
          <w:szCs w:val="18"/>
          <w:lang w:bidi="ar"/>
        </w:rPr>
        <w:t xml:space="preserve"> Separate analyses for </w:t>
      </w:r>
      <w:r w:rsidRPr="001F23FD">
        <w:rPr>
          <w:rFonts w:ascii="Times New Roman" w:eastAsia="SimSun" w:hAnsi="Times New Roman" w:cs="Times New Roman"/>
          <w:b/>
          <w:bCs/>
          <w:sz w:val="18"/>
          <w:szCs w:val="18"/>
          <w:lang w:bidi="ar"/>
        </w:rPr>
        <w:t>SES</w:t>
      </w:r>
      <w:r w:rsidRPr="001F23FD">
        <w:rPr>
          <w:rFonts w:ascii="Times New Roman" w:eastAsia="SimSun" w:hAnsi="Times New Roman" w:cs="Times New Roman" w:hint="eastAsia"/>
          <w:b/>
          <w:bCs/>
          <w:sz w:val="18"/>
          <w:szCs w:val="18"/>
          <w:lang w:bidi="ar"/>
        </w:rPr>
        <w:t xml:space="preserve"> with risks of cognitive impairment and</w:t>
      </w:r>
      <w:r w:rsidRPr="001F23FD">
        <w:rPr>
          <w:rFonts w:ascii="Times New Roman" w:eastAsia="SimSun" w:hAnsi="Times New Roman" w:cs="Times New Roman"/>
          <w:b/>
          <w:bCs/>
          <w:sz w:val="18"/>
          <w:szCs w:val="18"/>
          <w:lang w:bidi="ar"/>
        </w:rPr>
        <w:t xml:space="preserve"> AD</w:t>
      </w:r>
    </w:p>
    <w:p w14:paraId="3FA7F221" w14:textId="77777777" w:rsidR="00B91F6A" w:rsidRPr="001F23FD" w:rsidRDefault="00B91F6A">
      <w:pPr>
        <w:spacing w:line="480" w:lineRule="auto"/>
        <w:jc w:val="center"/>
        <w:rPr>
          <w:rFonts w:ascii="Times New Roman" w:hAnsi="Times New Roman" w:cs="Times New Roman"/>
          <w:b/>
          <w:bCs/>
          <w:sz w:val="18"/>
          <w:szCs w:val="18"/>
        </w:rPr>
      </w:pPr>
    </w:p>
    <w:p w14:paraId="2900ADA9" w14:textId="77777777" w:rsidR="00B91F6A" w:rsidRPr="001F23FD" w:rsidRDefault="0062735A">
      <w:pPr>
        <w:spacing w:line="480" w:lineRule="auto"/>
        <w:jc w:val="left"/>
        <w:rPr>
          <w:rFonts w:ascii="Times New Roman" w:eastAsia="SimSun" w:hAnsi="Times New Roman" w:cs="Times New Roman"/>
          <w:b/>
          <w:bCs/>
          <w:sz w:val="18"/>
          <w:szCs w:val="18"/>
          <w:lang w:bidi="ar"/>
        </w:rPr>
      </w:pPr>
      <w:r w:rsidRPr="001F23FD">
        <w:rPr>
          <w:rFonts w:ascii="Times New Roman" w:hAnsi="Times New Roman" w:cs="Times New Roman" w:hint="eastAsia"/>
          <w:b/>
          <w:bCs/>
          <w:sz w:val="18"/>
          <w:szCs w:val="18"/>
        </w:rPr>
        <w:t xml:space="preserve">Cognitive </w:t>
      </w:r>
      <w:r w:rsidRPr="001F23FD">
        <w:rPr>
          <w:rFonts w:ascii="Times New Roman" w:eastAsia="SimSun" w:hAnsi="Times New Roman" w:cs="Times New Roman"/>
          <w:b/>
          <w:bCs/>
          <w:sz w:val="18"/>
          <w:szCs w:val="18"/>
          <w:lang w:bidi="ar"/>
        </w:rPr>
        <w:t>impairmen</w:t>
      </w:r>
      <w:r w:rsidRPr="001F23FD">
        <w:rPr>
          <w:rFonts w:ascii="Times New Roman" w:eastAsia="SimSun" w:hAnsi="Times New Roman" w:cs="Times New Roman" w:hint="eastAsia"/>
          <w:b/>
          <w:bCs/>
          <w:sz w:val="18"/>
          <w:szCs w:val="18"/>
          <w:lang w:bidi="ar"/>
        </w:rPr>
        <w:t>t:</w:t>
      </w:r>
    </w:p>
    <w:p w14:paraId="1A1305C9" w14:textId="77777777" w:rsidR="00B91F6A" w:rsidRPr="001F23FD" w:rsidRDefault="0062735A">
      <w:pPr>
        <w:spacing w:line="480" w:lineRule="auto"/>
        <w:jc w:val="left"/>
        <w:rPr>
          <w:rFonts w:ascii="Times New Roman" w:hAnsi="Times New Roman" w:cs="Times New Roman"/>
          <w:b/>
          <w:bCs/>
          <w:sz w:val="18"/>
          <w:szCs w:val="18"/>
        </w:rPr>
      </w:pPr>
      <w:r w:rsidRPr="001F23FD">
        <w:rPr>
          <w:rFonts w:ascii="Times New Roman" w:hAnsi="Times New Roman" w:cs="Times New Roman"/>
          <w:b/>
          <w:bCs/>
          <w:noProof/>
          <w:sz w:val="18"/>
          <w:szCs w:val="18"/>
        </w:rPr>
        <w:drawing>
          <wp:inline distT="0" distB="0" distL="0" distR="0" wp14:anchorId="72E71F9E" wp14:editId="27B4D2EE">
            <wp:extent cx="5299710" cy="2895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cstate="print">
                      <a:extLst>
                        <a:ext uri="{28A0092B-C50C-407E-A947-70E740481C1C}">
                          <a14:useLocalDpi xmlns:a14="http://schemas.microsoft.com/office/drawing/2010/main" val="0"/>
                        </a:ext>
                      </a:extLst>
                    </a:blip>
                    <a:srcRect l="5151" t="20105" r="2364" b="20836"/>
                    <a:stretch>
                      <a:fillRect/>
                    </a:stretch>
                  </pic:blipFill>
                  <pic:spPr>
                    <a:xfrm>
                      <a:off x="0" y="0"/>
                      <a:ext cx="5300643" cy="2895937"/>
                    </a:xfrm>
                    <a:prstGeom prst="rect">
                      <a:avLst/>
                    </a:prstGeom>
                    <a:ln>
                      <a:noFill/>
                    </a:ln>
                  </pic:spPr>
                </pic:pic>
              </a:graphicData>
            </a:graphic>
          </wp:inline>
        </w:drawing>
      </w:r>
    </w:p>
    <w:p w14:paraId="66D1BE3E" w14:textId="77777777" w:rsidR="00B91F6A" w:rsidRPr="001F23FD" w:rsidRDefault="00B91F6A">
      <w:pPr>
        <w:spacing w:line="480" w:lineRule="auto"/>
        <w:jc w:val="left"/>
        <w:rPr>
          <w:rFonts w:ascii="Times New Roman" w:hAnsi="Times New Roman" w:cs="Times New Roman"/>
          <w:b/>
          <w:bCs/>
          <w:sz w:val="18"/>
          <w:szCs w:val="18"/>
        </w:rPr>
      </w:pPr>
    </w:p>
    <w:p w14:paraId="177C42A4" w14:textId="77777777" w:rsidR="00B91F6A" w:rsidRPr="001F23FD" w:rsidRDefault="0062735A">
      <w:pPr>
        <w:spacing w:line="480" w:lineRule="auto"/>
        <w:jc w:val="left"/>
        <w:rPr>
          <w:rFonts w:ascii="Times New Roman" w:hAnsi="Times New Roman" w:cs="Times New Roman"/>
          <w:b/>
          <w:bCs/>
          <w:sz w:val="18"/>
          <w:szCs w:val="18"/>
        </w:rPr>
      </w:pPr>
      <w:r w:rsidRPr="001F23FD">
        <w:rPr>
          <w:rFonts w:ascii="Times New Roman" w:hAnsi="Times New Roman" w:cs="Times New Roman" w:hint="eastAsia"/>
          <w:b/>
          <w:bCs/>
          <w:sz w:val="18"/>
          <w:szCs w:val="18"/>
        </w:rPr>
        <w:t>A</w:t>
      </w:r>
      <w:r w:rsidRPr="001F23FD">
        <w:rPr>
          <w:rFonts w:ascii="Times New Roman" w:hAnsi="Times New Roman" w:cs="Times New Roman"/>
          <w:b/>
          <w:bCs/>
          <w:sz w:val="18"/>
          <w:szCs w:val="18"/>
        </w:rPr>
        <w:t>D:</w:t>
      </w:r>
    </w:p>
    <w:p w14:paraId="1515598F" w14:textId="77777777" w:rsidR="00B91F6A" w:rsidRPr="001F23FD" w:rsidRDefault="0062735A">
      <w:pPr>
        <w:pStyle w:val="EndNoteBibliography"/>
        <w:spacing w:line="480" w:lineRule="auto"/>
        <w:jc w:val="left"/>
        <w:rPr>
          <w:rFonts w:ascii="Times New Roman" w:hAnsi="Times New Roman"/>
          <w:sz w:val="18"/>
          <w:szCs w:val="18"/>
        </w:rPr>
      </w:pPr>
      <w:r w:rsidRPr="001F23FD">
        <w:rPr>
          <w:rFonts w:ascii="Times New Roman" w:hAnsi="Times New Roman"/>
          <w:b/>
          <w:bCs/>
          <w:noProof/>
          <w:sz w:val="18"/>
          <w:szCs w:val="18"/>
        </w:rPr>
        <w:drawing>
          <wp:inline distT="0" distB="0" distL="0" distR="0" wp14:anchorId="5F0CC8E7" wp14:editId="08843AF6">
            <wp:extent cx="5261610" cy="193802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cstate="print">
                      <a:extLst>
                        <a:ext uri="{28A0092B-C50C-407E-A947-70E740481C1C}">
                          <a14:useLocalDpi xmlns:a14="http://schemas.microsoft.com/office/drawing/2010/main" val="0"/>
                        </a:ext>
                      </a:extLst>
                    </a:blip>
                    <a:srcRect l="2410" t="32343" r="5772" b="28124"/>
                    <a:stretch>
                      <a:fillRect/>
                    </a:stretch>
                  </pic:blipFill>
                  <pic:spPr>
                    <a:xfrm>
                      <a:off x="0" y="0"/>
                      <a:ext cx="5262550" cy="1938522"/>
                    </a:xfrm>
                    <a:prstGeom prst="rect">
                      <a:avLst/>
                    </a:prstGeom>
                    <a:ln>
                      <a:noFill/>
                    </a:ln>
                  </pic:spPr>
                </pic:pic>
              </a:graphicData>
            </a:graphic>
          </wp:inline>
        </w:drawing>
      </w:r>
    </w:p>
    <w:p w14:paraId="6F197D77" w14:textId="77777777" w:rsidR="00B91F6A" w:rsidRPr="001F23FD" w:rsidRDefault="0062735A">
      <w:pPr>
        <w:pStyle w:val="EndNoteBibliography"/>
        <w:spacing w:line="480" w:lineRule="auto"/>
        <w:ind w:firstLine="420"/>
        <w:jc w:val="left"/>
        <w:rPr>
          <w:rFonts w:ascii="Times New Roman" w:hAnsi="Times New Roman"/>
          <w:szCs w:val="20"/>
        </w:rPr>
      </w:pPr>
      <w:r w:rsidRPr="001F23FD">
        <w:rPr>
          <w:rFonts w:ascii="Times New Roman" w:hAnsi="Times New Roman" w:hint="eastAsia"/>
          <w:szCs w:val="20"/>
        </w:rPr>
        <w:t>Abbreviations: AD,</w:t>
      </w:r>
      <w:r w:rsidRPr="001F23FD">
        <w:rPr>
          <w:rFonts w:ascii="Times New Roman" w:hAnsi="Times New Roman"/>
          <w:szCs w:val="20"/>
        </w:rPr>
        <w:t xml:space="preserve"> A</w:t>
      </w:r>
      <w:r w:rsidRPr="001F23FD">
        <w:rPr>
          <w:rFonts w:ascii="Times New Roman" w:hAnsi="Times New Roman" w:hint="eastAsia"/>
          <w:szCs w:val="20"/>
        </w:rPr>
        <w:t>lzhe</w:t>
      </w:r>
      <w:r w:rsidRPr="001F23FD">
        <w:rPr>
          <w:rFonts w:ascii="Times New Roman" w:hAnsi="Times New Roman"/>
          <w:szCs w:val="20"/>
        </w:rPr>
        <w:t>i</w:t>
      </w:r>
      <w:r w:rsidRPr="001F23FD">
        <w:rPr>
          <w:rFonts w:ascii="Times New Roman" w:hAnsi="Times New Roman" w:hint="eastAsia"/>
          <w:szCs w:val="20"/>
        </w:rPr>
        <w:t>mer</w:t>
      </w:r>
      <w:r w:rsidRPr="001F23FD">
        <w:rPr>
          <w:rFonts w:ascii="Times New Roman" w:hAnsi="Times New Roman"/>
          <w:szCs w:val="20"/>
        </w:rPr>
        <w:t>’s disease</w:t>
      </w:r>
      <w:r w:rsidRPr="001F23FD">
        <w:rPr>
          <w:rFonts w:ascii="Times New Roman" w:hAnsi="Times New Roman" w:hint="eastAsia"/>
          <w:szCs w:val="20"/>
        </w:rPr>
        <w:t>.</w:t>
      </w:r>
    </w:p>
    <w:p w14:paraId="3FEF391D" w14:textId="77777777" w:rsidR="00B91F6A" w:rsidRPr="001F23FD" w:rsidRDefault="00B91F6A">
      <w:pPr>
        <w:pStyle w:val="EndNoteBibliography"/>
        <w:spacing w:line="480" w:lineRule="auto"/>
        <w:ind w:firstLine="420"/>
        <w:jc w:val="left"/>
        <w:rPr>
          <w:rFonts w:ascii="Times New Roman" w:hAnsi="Times New Roman"/>
          <w:sz w:val="18"/>
          <w:szCs w:val="18"/>
        </w:rPr>
      </w:pPr>
    </w:p>
    <w:p w14:paraId="576EE32D" w14:textId="77777777" w:rsidR="00B91F6A" w:rsidRPr="001F23FD" w:rsidRDefault="00B91F6A">
      <w:pPr>
        <w:pStyle w:val="EndNoteBibliography"/>
        <w:spacing w:line="480" w:lineRule="auto"/>
        <w:ind w:firstLine="420"/>
        <w:jc w:val="left"/>
        <w:rPr>
          <w:rFonts w:ascii="Times New Roman" w:hAnsi="Times New Roman"/>
          <w:sz w:val="18"/>
          <w:szCs w:val="18"/>
        </w:rPr>
      </w:pPr>
    </w:p>
    <w:p w14:paraId="540E26CA" w14:textId="77777777" w:rsidR="00B91F6A" w:rsidRPr="001F23FD" w:rsidRDefault="00B91F6A">
      <w:pPr>
        <w:pStyle w:val="EndNoteBibliography"/>
        <w:spacing w:line="480" w:lineRule="auto"/>
        <w:ind w:firstLine="420"/>
        <w:jc w:val="left"/>
        <w:rPr>
          <w:rFonts w:ascii="Times New Roman" w:hAnsi="Times New Roman"/>
          <w:sz w:val="18"/>
          <w:szCs w:val="18"/>
        </w:rPr>
      </w:pPr>
    </w:p>
    <w:p w14:paraId="3DF2ED5F" w14:textId="77777777" w:rsidR="00B91F6A" w:rsidRPr="001F23FD" w:rsidRDefault="00B91F6A">
      <w:pPr>
        <w:pStyle w:val="EndNoteBibliography"/>
        <w:spacing w:line="480" w:lineRule="auto"/>
        <w:ind w:firstLine="420"/>
        <w:jc w:val="left"/>
        <w:rPr>
          <w:rFonts w:ascii="Times New Roman" w:hAnsi="Times New Roman"/>
          <w:sz w:val="18"/>
          <w:szCs w:val="18"/>
        </w:rPr>
      </w:pPr>
    </w:p>
    <w:p w14:paraId="2B89351F" w14:textId="77777777" w:rsidR="00B91F6A" w:rsidRPr="001F23FD" w:rsidRDefault="00B91F6A">
      <w:pPr>
        <w:pStyle w:val="EndNoteBibliography"/>
        <w:spacing w:line="480" w:lineRule="auto"/>
        <w:ind w:firstLine="420"/>
        <w:jc w:val="left"/>
        <w:rPr>
          <w:rFonts w:ascii="Times New Roman" w:hAnsi="Times New Roman"/>
          <w:sz w:val="18"/>
          <w:szCs w:val="18"/>
        </w:rPr>
      </w:pPr>
    </w:p>
    <w:p w14:paraId="49C7B769" w14:textId="77777777" w:rsidR="00B91F6A" w:rsidRPr="001F23FD" w:rsidRDefault="00B91F6A">
      <w:pPr>
        <w:pStyle w:val="EndNoteBibliography"/>
        <w:spacing w:line="480" w:lineRule="auto"/>
        <w:ind w:firstLine="420"/>
        <w:jc w:val="left"/>
        <w:rPr>
          <w:rFonts w:ascii="Times New Roman" w:hAnsi="Times New Roman"/>
          <w:sz w:val="18"/>
          <w:szCs w:val="18"/>
        </w:rPr>
      </w:pPr>
    </w:p>
    <w:p w14:paraId="0DD4061F" w14:textId="77777777" w:rsidR="00B91F6A" w:rsidRPr="001F23FD" w:rsidRDefault="00B91F6A">
      <w:pPr>
        <w:spacing w:line="480" w:lineRule="auto"/>
        <w:rPr>
          <w:rFonts w:ascii="Times New Roman" w:eastAsia="SimSun" w:hAnsi="Times New Roman" w:cs="Times New Roman"/>
          <w:b/>
          <w:bCs/>
          <w:sz w:val="18"/>
          <w:szCs w:val="18"/>
          <w:lang w:bidi="ar"/>
        </w:rPr>
      </w:pPr>
    </w:p>
    <w:p w14:paraId="6401F496" w14:textId="77777777" w:rsidR="00B91F6A" w:rsidRPr="001F23FD" w:rsidRDefault="00B91F6A">
      <w:pPr>
        <w:spacing w:line="480" w:lineRule="auto"/>
        <w:rPr>
          <w:rFonts w:ascii="Times New Roman" w:eastAsia="SimSun" w:hAnsi="Times New Roman" w:cs="Times New Roman"/>
          <w:b/>
          <w:bCs/>
          <w:sz w:val="18"/>
          <w:szCs w:val="18"/>
          <w:lang w:bidi="ar"/>
        </w:rPr>
      </w:pPr>
    </w:p>
    <w:p w14:paraId="3A11031F" w14:textId="77777777" w:rsidR="00B91F6A" w:rsidRPr="001F23FD" w:rsidRDefault="0062735A">
      <w:pPr>
        <w:spacing w:line="480" w:lineRule="auto"/>
        <w:jc w:val="center"/>
        <w:rPr>
          <w:rFonts w:ascii="Times New Roman" w:eastAsia="SimSun" w:hAnsi="Times New Roman" w:cs="Times New Roman"/>
          <w:b/>
          <w:bCs/>
          <w:sz w:val="18"/>
          <w:szCs w:val="18"/>
          <w:lang w:bidi="ar"/>
        </w:rPr>
      </w:pPr>
      <w:r w:rsidRPr="001F23FD">
        <w:rPr>
          <w:rFonts w:ascii="Times New Roman" w:eastAsia="SimSun" w:hAnsi="Times New Roman" w:cs="Times New Roman" w:hint="eastAsia"/>
          <w:b/>
          <w:bCs/>
          <w:sz w:val="18"/>
          <w:szCs w:val="18"/>
          <w:lang w:bidi="ar"/>
        </w:rPr>
        <w:lastRenderedPageBreak/>
        <w:t xml:space="preserve">Supplementary appendix </w:t>
      </w:r>
      <w:r w:rsidRPr="001F23FD">
        <w:rPr>
          <w:rFonts w:ascii="Times New Roman" w:hAnsi="Times New Roman" w:cs="Times New Roman"/>
          <w:b/>
          <w:bCs/>
          <w:sz w:val="18"/>
          <w:szCs w:val="18"/>
          <w:lang w:bidi="ar"/>
        </w:rPr>
        <w:t>8</w:t>
      </w:r>
      <w:r w:rsidRPr="001F23FD">
        <w:rPr>
          <w:rFonts w:ascii="Times New Roman" w:eastAsia="SimSun" w:hAnsi="Times New Roman" w:cs="Times New Roman" w:hint="eastAsia"/>
          <w:b/>
          <w:bCs/>
          <w:sz w:val="18"/>
          <w:szCs w:val="18"/>
          <w:lang w:bidi="ar"/>
        </w:rPr>
        <w:t>:</w:t>
      </w:r>
    </w:p>
    <w:p w14:paraId="39B193EE" w14:textId="77777777" w:rsidR="00B91F6A" w:rsidRPr="001F23FD" w:rsidRDefault="0062735A">
      <w:pPr>
        <w:spacing w:line="480" w:lineRule="auto"/>
        <w:jc w:val="center"/>
        <w:rPr>
          <w:rFonts w:ascii="Times New Roman" w:eastAsia="SimSun" w:hAnsi="Times New Roman" w:cs="Times New Roman"/>
          <w:b/>
          <w:bCs/>
          <w:sz w:val="18"/>
          <w:szCs w:val="18"/>
          <w:lang w:bidi="ar"/>
        </w:rPr>
      </w:pPr>
      <w:r w:rsidRPr="001F23FD">
        <w:rPr>
          <w:rFonts w:ascii="Times New Roman" w:eastAsia="SimSun" w:hAnsi="Times New Roman" w:cs="Times New Roman" w:hint="eastAsia"/>
          <w:b/>
          <w:bCs/>
          <w:sz w:val="18"/>
          <w:szCs w:val="18"/>
          <w:lang w:bidi="ar"/>
        </w:rPr>
        <w:t>Result of the sensitivity analysis</w:t>
      </w:r>
      <w:r w:rsidRPr="001F23FD">
        <w:rPr>
          <w:rFonts w:ascii="Times New Roman" w:eastAsia="SimSun" w:hAnsi="Times New Roman" w:cs="Times New Roman"/>
          <w:b/>
          <w:bCs/>
          <w:sz w:val="18"/>
          <w:szCs w:val="18"/>
          <w:lang w:bidi="ar"/>
        </w:rPr>
        <w:t xml:space="preserve"> for cognitive impairment/ dementia (</w:t>
      </w:r>
      <w:r w:rsidRPr="001F23FD">
        <w:rPr>
          <w:rFonts w:ascii="Times New Roman" w:eastAsia="SimSun" w:hAnsi="Times New Roman" w:cs="Times New Roman" w:hint="eastAsia"/>
          <w:b/>
          <w:bCs/>
          <w:sz w:val="18"/>
          <w:szCs w:val="18"/>
          <w:lang w:bidi="ar"/>
        </w:rPr>
        <w:t xml:space="preserve">cognitive impairment and </w:t>
      </w:r>
      <w:r w:rsidRPr="001F23FD">
        <w:rPr>
          <w:rFonts w:ascii="Times New Roman" w:eastAsia="SimSun" w:hAnsi="Times New Roman" w:cs="Times New Roman"/>
          <w:b/>
          <w:bCs/>
          <w:sz w:val="18"/>
          <w:szCs w:val="18"/>
          <w:lang w:bidi="ar"/>
        </w:rPr>
        <w:t>dementia), c</w:t>
      </w:r>
      <w:r w:rsidRPr="001F23FD">
        <w:rPr>
          <w:rFonts w:ascii="Times New Roman" w:eastAsia="SimSun" w:hAnsi="Times New Roman" w:cs="Times New Roman" w:hint="eastAsia"/>
          <w:b/>
          <w:bCs/>
          <w:sz w:val="18"/>
          <w:szCs w:val="18"/>
          <w:lang w:bidi="ar"/>
        </w:rPr>
        <w:t>ognitive impairment and</w:t>
      </w:r>
      <w:r w:rsidRPr="001F23FD">
        <w:rPr>
          <w:rFonts w:ascii="Times New Roman" w:eastAsia="SimSun" w:hAnsi="Times New Roman" w:cs="Times New Roman"/>
          <w:b/>
          <w:bCs/>
          <w:sz w:val="18"/>
          <w:szCs w:val="18"/>
          <w:lang w:bidi="ar"/>
        </w:rPr>
        <w:t xml:space="preserve"> AD</w:t>
      </w:r>
    </w:p>
    <w:p w14:paraId="6C84D8DD" w14:textId="77777777" w:rsidR="00B91F6A" w:rsidRPr="001F23FD" w:rsidRDefault="00B91F6A">
      <w:pPr>
        <w:pStyle w:val="EndNoteBibliography"/>
        <w:spacing w:line="480" w:lineRule="auto"/>
        <w:jc w:val="center"/>
        <w:rPr>
          <w:rFonts w:ascii="Times New Roman" w:hAnsi="Times New Roman"/>
          <w:b/>
          <w:bCs/>
          <w:sz w:val="18"/>
          <w:szCs w:val="18"/>
          <w:lang w:bidi="ar"/>
        </w:rPr>
      </w:pPr>
    </w:p>
    <w:p w14:paraId="3F809A76" w14:textId="77777777" w:rsidR="00B91F6A" w:rsidRPr="001F23FD" w:rsidRDefault="0062735A">
      <w:pPr>
        <w:spacing w:line="480" w:lineRule="auto"/>
        <w:jc w:val="left"/>
        <w:rPr>
          <w:rFonts w:ascii="Times New Roman" w:hAnsi="Times New Roman" w:cs="Times New Roman"/>
          <w:b/>
          <w:bCs/>
          <w:sz w:val="18"/>
          <w:szCs w:val="18"/>
        </w:rPr>
      </w:pPr>
      <w:r w:rsidRPr="001F23FD">
        <w:rPr>
          <w:rFonts w:ascii="Times New Roman" w:hAnsi="Times New Roman" w:hint="eastAsia"/>
          <w:b/>
          <w:bCs/>
          <w:sz w:val="18"/>
          <w:szCs w:val="18"/>
        </w:rPr>
        <w:t>Sensitivity analysis for</w:t>
      </w:r>
      <w:r w:rsidRPr="001F23FD">
        <w:rPr>
          <w:rFonts w:ascii="Times New Roman" w:hAnsi="Times New Roman" w:cs="Times New Roman" w:hint="eastAsia"/>
          <w:b/>
          <w:bCs/>
          <w:sz w:val="18"/>
          <w:szCs w:val="18"/>
        </w:rPr>
        <w:t xml:space="preserve"> </w:t>
      </w:r>
      <w:r w:rsidRPr="001F23FD">
        <w:rPr>
          <w:rFonts w:ascii="Times New Roman" w:hAnsi="Times New Roman" w:hint="eastAsia"/>
          <w:b/>
          <w:bCs/>
          <w:sz w:val="18"/>
          <w:szCs w:val="18"/>
        </w:rPr>
        <w:t>c</w:t>
      </w:r>
      <w:r w:rsidRPr="001F23FD">
        <w:rPr>
          <w:rFonts w:ascii="Times New Roman" w:hAnsi="Times New Roman" w:cs="Times New Roman" w:hint="eastAsia"/>
          <w:b/>
          <w:bCs/>
          <w:sz w:val="18"/>
          <w:szCs w:val="18"/>
        </w:rPr>
        <w:t xml:space="preserve">ognitive </w:t>
      </w:r>
      <w:r w:rsidRPr="001F23FD">
        <w:rPr>
          <w:rFonts w:ascii="Times New Roman" w:eastAsia="SimSun" w:hAnsi="Times New Roman" w:cs="Times New Roman"/>
          <w:b/>
          <w:bCs/>
          <w:sz w:val="18"/>
          <w:szCs w:val="18"/>
          <w:lang w:bidi="ar"/>
        </w:rPr>
        <w:t>impairment</w:t>
      </w:r>
      <w:r w:rsidRPr="001F23FD">
        <w:rPr>
          <w:rFonts w:ascii="Times New Roman" w:eastAsia="SimSun" w:hAnsi="Times New Roman" w:cs="Times New Roman" w:hint="eastAsia"/>
          <w:b/>
          <w:bCs/>
          <w:sz w:val="18"/>
          <w:szCs w:val="18"/>
          <w:lang w:bidi="ar"/>
        </w:rPr>
        <w:t xml:space="preserve"> and ACD</w:t>
      </w:r>
      <w:r w:rsidRPr="001F23FD">
        <w:rPr>
          <w:rFonts w:ascii="Times New Roman" w:hAnsi="Times New Roman" w:cs="Times New Roman" w:hint="eastAsia"/>
          <w:b/>
          <w:bCs/>
          <w:sz w:val="18"/>
          <w:szCs w:val="18"/>
        </w:rPr>
        <w:t>:</w:t>
      </w:r>
    </w:p>
    <w:p w14:paraId="43B2643A" w14:textId="77777777" w:rsidR="00B91F6A" w:rsidRPr="001F23FD" w:rsidRDefault="0062735A">
      <w:pPr>
        <w:spacing w:line="480" w:lineRule="auto"/>
        <w:jc w:val="left"/>
        <w:rPr>
          <w:rFonts w:ascii="Times New Roman" w:hAnsi="Times New Roman"/>
          <w:b/>
          <w:bCs/>
          <w:sz w:val="18"/>
          <w:szCs w:val="18"/>
        </w:rPr>
      </w:pPr>
      <w:r w:rsidRPr="001F23FD">
        <w:rPr>
          <w:rFonts w:ascii="Times New Roman" w:hAnsi="Times New Roman"/>
          <w:b/>
          <w:bCs/>
          <w:noProof/>
          <w:sz w:val="18"/>
          <w:szCs w:val="18"/>
        </w:rPr>
        <w:drawing>
          <wp:inline distT="0" distB="0" distL="0" distR="0" wp14:anchorId="53D69834" wp14:editId="6A99DC81">
            <wp:extent cx="5372100" cy="35814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2" cstate="print">
                      <a:extLst>
                        <a:ext uri="{28A0092B-C50C-407E-A947-70E740481C1C}">
                          <a14:useLocalDpi xmlns:a14="http://schemas.microsoft.com/office/drawing/2010/main" val="0"/>
                        </a:ext>
                      </a:extLst>
                    </a:blip>
                    <a:srcRect l="7692"/>
                    <a:stretch>
                      <a:fillRect/>
                    </a:stretch>
                  </pic:blipFill>
                  <pic:spPr>
                    <a:xfrm>
                      <a:off x="0" y="0"/>
                      <a:ext cx="5375286" cy="3583524"/>
                    </a:xfrm>
                    <a:prstGeom prst="rect">
                      <a:avLst/>
                    </a:prstGeom>
                    <a:noFill/>
                    <a:ln>
                      <a:noFill/>
                    </a:ln>
                  </pic:spPr>
                </pic:pic>
              </a:graphicData>
            </a:graphic>
          </wp:inline>
        </w:drawing>
      </w:r>
    </w:p>
    <w:p w14:paraId="2DBBEA3A" w14:textId="77777777" w:rsidR="00B91F6A" w:rsidRPr="001F23FD" w:rsidRDefault="0062735A">
      <w:pPr>
        <w:spacing w:line="480" w:lineRule="auto"/>
        <w:jc w:val="left"/>
      </w:pPr>
      <w:r w:rsidRPr="001F23FD">
        <w:rPr>
          <w:rFonts w:ascii="Times New Roman" w:hAnsi="Times New Roman" w:hint="eastAsia"/>
          <w:b/>
          <w:bCs/>
          <w:sz w:val="18"/>
          <w:szCs w:val="18"/>
        </w:rPr>
        <w:t>Sensitivity analysis for</w:t>
      </w:r>
      <w:r w:rsidRPr="001F23FD">
        <w:rPr>
          <w:rFonts w:ascii="Times New Roman" w:hAnsi="Times New Roman" w:cs="Times New Roman" w:hint="eastAsia"/>
          <w:b/>
          <w:bCs/>
          <w:sz w:val="18"/>
          <w:szCs w:val="18"/>
        </w:rPr>
        <w:t xml:space="preserve"> </w:t>
      </w:r>
      <w:r w:rsidRPr="001F23FD">
        <w:rPr>
          <w:rFonts w:ascii="Times New Roman" w:hAnsi="Times New Roman" w:hint="eastAsia"/>
          <w:b/>
          <w:bCs/>
          <w:sz w:val="18"/>
          <w:szCs w:val="18"/>
        </w:rPr>
        <w:t>c</w:t>
      </w:r>
      <w:r w:rsidRPr="001F23FD">
        <w:rPr>
          <w:rFonts w:ascii="Times New Roman" w:hAnsi="Times New Roman" w:cs="Times New Roman" w:hint="eastAsia"/>
          <w:b/>
          <w:bCs/>
          <w:sz w:val="18"/>
          <w:szCs w:val="18"/>
        </w:rPr>
        <w:t xml:space="preserve">ognitive </w:t>
      </w:r>
      <w:r w:rsidRPr="001F23FD">
        <w:rPr>
          <w:rFonts w:ascii="Times New Roman" w:eastAsia="SimSun" w:hAnsi="Times New Roman" w:cs="Times New Roman"/>
          <w:b/>
          <w:bCs/>
          <w:sz w:val="18"/>
          <w:szCs w:val="18"/>
          <w:lang w:bidi="ar"/>
        </w:rPr>
        <w:t>impairment</w:t>
      </w:r>
      <w:r w:rsidRPr="001F23FD">
        <w:rPr>
          <w:rFonts w:ascii="Times New Roman" w:hAnsi="Times New Roman" w:cs="Times New Roman" w:hint="eastAsia"/>
          <w:b/>
          <w:bCs/>
          <w:sz w:val="18"/>
          <w:szCs w:val="18"/>
        </w:rPr>
        <w:t>:</w:t>
      </w:r>
      <w:r w:rsidRPr="001F23FD">
        <w:t xml:space="preserve"> </w:t>
      </w:r>
      <w:r w:rsidRPr="001F23FD">
        <w:rPr>
          <w:noProof/>
        </w:rPr>
        <w:drawing>
          <wp:inline distT="0" distB="0" distL="0" distR="0" wp14:anchorId="2BAD23FF" wp14:editId="2C4AAD07">
            <wp:extent cx="5250180" cy="3515995"/>
            <wp:effectExtent l="0" t="0" r="762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57470" cy="3520665"/>
                    </a:xfrm>
                    <a:prstGeom prst="rect">
                      <a:avLst/>
                    </a:prstGeom>
                    <a:noFill/>
                    <a:ln>
                      <a:noFill/>
                    </a:ln>
                  </pic:spPr>
                </pic:pic>
              </a:graphicData>
            </a:graphic>
          </wp:inline>
        </w:drawing>
      </w:r>
    </w:p>
    <w:p w14:paraId="1D156ECA" w14:textId="77777777" w:rsidR="00B91F6A" w:rsidRPr="001F23FD" w:rsidRDefault="00B91F6A">
      <w:pPr>
        <w:spacing w:line="480" w:lineRule="auto"/>
        <w:jc w:val="left"/>
        <w:rPr>
          <w:rFonts w:ascii="Times New Roman" w:hAnsi="Times New Roman"/>
          <w:b/>
          <w:bCs/>
          <w:sz w:val="18"/>
          <w:szCs w:val="18"/>
        </w:rPr>
      </w:pPr>
    </w:p>
    <w:p w14:paraId="5A480C4E" w14:textId="77777777" w:rsidR="00B91F6A" w:rsidRPr="001F23FD" w:rsidRDefault="0062735A">
      <w:pPr>
        <w:spacing w:line="480" w:lineRule="auto"/>
        <w:jc w:val="left"/>
        <w:rPr>
          <w:rFonts w:ascii="Times New Roman" w:hAnsi="Times New Roman" w:cs="Times New Roman"/>
          <w:b/>
          <w:bCs/>
          <w:sz w:val="18"/>
          <w:szCs w:val="18"/>
        </w:rPr>
      </w:pPr>
      <w:r w:rsidRPr="001F23FD">
        <w:rPr>
          <w:rFonts w:ascii="Times New Roman" w:hAnsi="Times New Roman" w:hint="eastAsia"/>
          <w:b/>
          <w:bCs/>
          <w:sz w:val="18"/>
          <w:szCs w:val="18"/>
        </w:rPr>
        <w:t>Sensitivity analysis for</w:t>
      </w:r>
      <w:r w:rsidRPr="001F23FD">
        <w:rPr>
          <w:rFonts w:ascii="Times New Roman" w:hAnsi="Times New Roman" w:cs="Times New Roman" w:hint="eastAsia"/>
          <w:b/>
          <w:bCs/>
          <w:sz w:val="18"/>
          <w:szCs w:val="18"/>
        </w:rPr>
        <w:t xml:space="preserve"> AD:</w:t>
      </w:r>
    </w:p>
    <w:p w14:paraId="190CECC5" w14:textId="77777777" w:rsidR="00B91F6A" w:rsidRPr="001F23FD" w:rsidRDefault="0062735A">
      <w:pPr>
        <w:spacing w:line="480" w:lineRule="auto"/>
        <w:jc w:val="left"/>
        <w:rPr>
          <w:rFonts w:ascii="Times New Roman" w:hAnsi="Times New Roman" w:cs="Times New Roman"/>
          <w:b/>
          <w:bCs/>
          <w:sz w:val="18"/>
          <w:szCs w:val="18"/>
        </w:rPr>
      </w:pPr>
      <w:r w:rsidRPr="001F23FD">
        <w:rPr>
          <w:rFonts w:hint="eastAsia"/>
          <w:noProof/>
        </w:rPr>
        <w:drawing>
          <wp:inline distT="0" distB="0" distL="0" distR="0" wp14:anchorId="47DCB2A5" wp14:editId="78BE3A41">
            <wp:extent cx="5274310" cy="3515995"/>
            <wp:effectExtent l="0" t="0" r="2540" b="825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3515995"/>
                    </a:xfrm>
                    <a:prstGeom prst="rect">
                      <a:avLst/>
                    </a:prstGeom>
                    <a:noFill/>
                    <a:ln>
                      <a:noFill/>
                    </a:ln>
                  </pic:spPr>
                </pic:pic>
              </a:graphicData>
            </a:graphic>
          </wp:inline>
        </w:drawing>
      </w:r>
    </w:p>
    <w:p w14:paraId="1FE412A4" w14:textId="77777777" w:rsidR="00B91F6A" w:rsidRPr="001F23FD" w:rsidRDefault="00B91F6A">
      <w:pPr>
        <w:spacing w:line="480" w:lineRule="auto"/>
        <w:jc w:val="center"/>
        <w:rPr>
          <w:rFonts w:ascii="Times New Roman" w:hAnsi="Times New Roman" w:cs="Times New Roman"/>
          <w:b/>
          <w:bCs/>
          <w:sz w:val="18"/>
          <w:szCs w:val="18"/>
        </w:rPr>
      </w:pPr>
    </w:p>
    <w:p w14:paraId="0BABE596" w14:textId="77777777" w:rsidR="00B91F6A" w:rsidRPr="001F23FD" w:rsidRDefault="00B91F6A">
      <w:pPr>
        <w:spacing w:line="480" w:lineRule="auto"/>
        <w:jc w:val="center"/>
        <w:rPr>
          <w:rFonts w:ascii="Times New Roman" w:hAnsi="Times New Roman" w:cs="Times New Roman"/>
          <w:b/>
          <w:bCs/>
          <w:sz w:val="18"/>
          <w:szCs w:val="18"/>
        </w:rPr>
      </w:pPr>
    </w:p>
    <w:p w14:paraId="5C937452" w14:textId="77777777" w:rsidR="00B91F6A" w:rsidRPr="001F23FD" w:rsidRDefault="00B91F6A">
      <w:pPr>
        <w:spacing w:line="480" w:lineRule="auto"/>
        <w:jc w:val="center"/>
        <w:rPr>
          <w:rFonts w:ascii="Times New Roman" w:hAnsi="Times New Roman" w:cs="Times New Roman"/>
          <w:b/>
          <w:bCs/>
          <w:sz w:val="18"/>
          <w:szCs w:val="18"/>
        </w:rPr>
      </w:pPr>
    </w:p>
    <w:p w14:paraId="1FE25CE9" w14:textId="77777777" w:rsidR="00B91F6A" w:rsidRPr="001F23FD" w:rsidRDefault="00B91F6A">
      <w:pPr>
        <w:spacing w:line="480" w:lineRule="auto"/>
        <w:jc w:val="center"/>
        <w:rPr>
          <w:rFonts w:ascii="Times New Roman" w:hAnsi="Times New Roman" w:cs="Times New Roman"/>
          <w:b/>
          <w:bCs/>
          <w:sz w:val="18"/>
          <w:szCs w:val="18"/>
        </w:rPr>
      </w:pPr>
    </w:p>
    <w:p w14:paraId="4A13186E" w14:textId="77777777" w:rsidR="00B91F6A" w:rsidRPr="001F23FD" w:rsidRDefault="00B91F6A">
      <w:pPr>
        <w:spacing w:line="480" w:lineRule="auto"/>
        <w:jc w:val="center"/>
        <w:rPr>
          <w:rFonts w:ascii="Times New Roman" w:hAnsi="Times New Roman"/>
          <w:b/>
          <w:bCs/>
          <w:sz w:val="18"/>
          <w:szCs w:val="18"/>
          <w:lang w:bidi="ar"/>
        </w:rPr>
      </w:pPr>
    </w:p>
    <w:p w14:paraId="599D203B" w14:textId="77777777" w:rsidR="00B91F6A" w:rsidRPr="001F23FD" w:rsidRDefault="00B91F6A">
      <w:pPr>
        <w:spacing w:line="480" w:lineRule="auto"/>
        <w:jc w:val="center"/>
        <w:rPr>
          <w:rFonts w:ascii="Times New Roman" w:hAnsi="Times New Roman"/>
          <w:b/>
          <w:bCs/>
          <w:sz w:val="18"/>
          <w:szCs w:val="18"/>
          <w:lang w:bidi="ar"/>
        </w:rPr>
      </w:pPr>
    </w:p>
    <w:p w14:paraId="7BEA6354" w14:textId="77777777" w:rsidR="00B91F6A" w:rsidRPr="001F23FD" w:rsidRDefault="00B91F6A">
      <w:pPr>
        <w:spacing w:line="480" w:lineRule="auto"/>
        <w:jc w:val="center"/>
        <w:rPr>
          <w:rFonts w:ascii="Times New Roman" w:hAnsi="Times New Roman"/>
          <w:b/>
          <w:bCs/>
          <w:sz w:val="18"/>
          <w:szCs w:val="18"/>
          <w:lang w:bidi="ar"/>
        </w:rPr>
      </w:pPr>
    </w:p>
    <w:p w14:paraId="69F17CEF" w14:textId="77777777" w:rsidR="00B91F6A" w:rsidRPr="001F23FD" w:rsidRDefault="00B91F6A">
      <w:pPr>
        <w:spacing w:line="480" w:lineRule="auto"/>
        <w:jc w:val="center"/>
        <w:rPr>
          <w:rFonts w:ascii="Times New Roman" w:hAnsi="Times New Roman"/>
          <w:b/>
          <w:bCs/>
          <w:sz w:val="18"/>
          <w:szCs w:val="18"/>
          <w:lang w:bidi="ar"/>
        </w:rPr>
      </w:pPr>
    </w:p>
    <w:p w14:paraId="7052BA8F" w14:textId="77777777" w:rsidR="00B91F6A" w:rsidRPr="001F23FD" w:rsidRDefault="00B91F6A">
      <w:pPr>
        <w:spacing w:line="480" w:lineRule="auto"/>
        <w:jc w:val="center"/>
        <w:rPr>
          <w:rFonts w:ascii="Times New Roman" w:hAnsi="Times New Roman"/>
          <w:b/>
          <w:bCs/>
          <w:sz w:val="18"/>
          <w:szCs w:val="18"/>
          <w:lang w:bidi="ar"/>
        </w:rPr>
      </w:pPr>
    </w:p>
    <w:p w14:paraId="30CBE2B5" w14:textId="77777777" w:rsidR="00B91F6A" w:rsidRPr="001F23FD" w:rsidRDefault="00B91F6A">
      <w:pPr>
        <w:spacing w:line="480" w:lineRule="auto"/>
        <w:jc w:val="center"/>
        <w:rPr>
          <w:rFonts w:ascii="Times New Roman" w:hAnsi="Times New Roman"/>
          <w:b/>
          <w:bCs/>
          <w:sz w:val="18"/>
          <w:szCs w:val="18"/>
          <w:lang w:bidi="ar"/>
        </w:rPr>
      </w:pPr>
    </w:p>
    <w:p w14:paraId="18C4FCD1" w14:textId="77777777" w:rsidR="00B91F6A" w:rsidRPr="001F23FD" w:rsidRDefault="00B91F6A">
      <w:pPr>
        <w:spacing w:line="480" w:lineRule="auto"/>
        <w:jc w:val="center"/>
        <w:rPr>
          <w:rFonts w:ascii="Times New Roman" w:hAnsi="Times New Roman"/>
          <w:b/>
          <w:bCs/>
          <w:sz w:val="18"/>
          <w:szCs w:val="18"/>
          <w:lang w:bidi="ar"/>
        </w:rPr>
      </w:pPr>
    </w:p>
    <w:p w14:paraId="5823A734" w14:textId="77777777" w:rsidR="00B91F6A" w:rsidRPr="001F23FD" w:rsidRDefault="00B91F6A">
      <w:pPr>
        <w:spacing w:line="480" w:lineRule="auto"/>
        <w:jc w:val="center"/>
        <w:rPr>
          <w:rFonts w:ascii="Times New Roman" w:hAnsi="Times New Roman"/>
          <w:b/>
          <w:bCs/>
          <w:sz w:val="18"/>
          <w:szCs w:val="18"/>
          <w:lang w:bidi="ar"/>
        </w:rPr>
      </w:pPr>
    </w:p>
    <w:p w14:paraId="6AD26874" w14:textId="77777777" w:rsidR="00B91F6A" w:rsidRPr="001F23FD" w:rsidRDefault="00B91F6A">
      <w:pPr>
        <w:spacing w:line="480" w:lineRule="auto"/>
        <w:jc w:val="center"/>
        <w:rPr>
          <w:rFonts w:ascii="Times New Roman" w:hAnsi="Times New Roman"/>
          <w:b/>
          <w:bCs/>
          <w:sz w:val="18"/>
          <w:szCs w:val="18"/>
          <w:lang w:bidi="ar"/>
        </w:rPr>
      </w:pPr>
    </w:p>
    <w:p w14:paraId="24FE1FEE" w14:textId="77777777" w:rsidR="00B91F6A" w:rsidRPr="001F23FD" w:rsidRDefault="00B91F6A">
      <w:pPr>
        <w:spacing w:line="480" w:lineRule="auto"/>
        <w:jc w:val="center"/>
        <w:rPr>
          <w:rFonts w:ascii="Times New Roman" w:hAnsi="Times New Roman"/>
          <w:b/>
          <w:bCs/>
          <w:sz w:val="18"/>
          <w:szCs w:val="18"/>
          <w:lang w:bidi="ar"/>
        </w:rPr>
      </w:pPr>
    </w:p>
    <w:p w14:paraId="441BB59E" w14:textId="77777777" w:rsidR="00B91F6A" w:rsidRPr="001F23FD" w:rsidRDefault="00B91F6A">
      <w:pPr>
        <w:spacing w:line="480" w:lineRule="auto"/>
        <w:jc w:val="center"/>
        <w:rPr>
          <w:rFonts w:ascii="Times New Roman" w:hAnsi="Times New Roman"/>
          <w:b/>
          <w:bCs/>
          <w:sz w:val="18"/>
          <w:szCs w:val="18"/>
          <w:lang w:bidi="ar"/>
        </w:rPr>
      </w:pPr>
    </w:p>
    <w:p w14:paraId="7613452A" w14:textId="77777777" w:rsidR="00B91F6A" w:rsidRPr="001F23FD" w:rsidRDefault="00B91F6A">
      <w:pPr>
        <w:spacing w:line="480" w:lineRule="auto"/>
        <w:jc w:val="center"/>
        <w:rPr>
          <w:rFonts w:ascii="Times New Roman" w:hAnsi="Times New Roman"/>
          <w:b/>
          <w:bCs/>
          <w:sz w:val="18"/>
          <w:szCs w:val="18"/>
          <w:lang w:bidi="ar"/>
        </w:rPr>
      </w:pPr>
    </w:p>
    <w:p w14:paraId="5C514322" w14:textId="77777777" w:rsidR="00B91F6A" w:rsidRPr="001F23FD" w:rsidRDefault="00B91F6A">
      <w:pPr>
        <w:spacing w:line="480" w:lineRule="auto"/>
        <w:jc w:val="center"/>
        <w:rPr>
          <w:rFonts w:ascii="Times New Roman" w:hAnsi="Times New Roman"/>
          <w:b/>
          <w:bCs/>
          <w:sz w:val="18"/>
          <w:szCs w:val="18"/>
          <w:lang w:bidi="ar"/>
        </w:rPr>
      </w:pPr>
    </w:p>
    <w:p w14:paraId="34895854" w14:textId="77777777" w:rsidR="00B91F6A" w:rsidRPr="001F23FD" w:rsidRDefault="00B91F6A">
      <w:pPr>
        <w:spacing w:line="480" w:lineRule="auto"/>
        <w:jc w:val="center"/>
        <w:rPr>
          <w:rFonts w:ascii="Times New Roman" w:hAnsi="Times New Roman"/>
          <w:b/>
          <w:bCs/>
          <w:sz w:val="18"/>
          <w:szCs w:val="18"/>
          <w:lang w:bidi="ar"/>
        </w:rPr>
      </w:pPr>
    </w:p>
    <w:p w14:paraId="492E5AB3" w14:textId="77777777" w:rsidR="008873B4" w:rsidRPr="001F23FD" w:rsidRDefault="0062735A">
      <w:pPr>
        <w:spacing w:line="480" w:lineRule="auto"/>
        <w:jc w:val="center"/>
        <w:rPr>
          <w:rFonts w:ascii="Times New Roman" w:hAnsi="Times New Roman"/>
          <w:b/>
          <w:bCs/>
          <w:sz w:val="18"/>
          <w:szCs w:val="18"/>
        </w:rPr>
      </w:pPr>
      <w:r w:rsidRPr="001F23FD">
        <w:rPr>
          <w:rFonts w:ascii="Times New Roman" w:hAnsi="Times New Roman"/>
          <w:b/>
          <w:bCs/>
          <w:sz w:val="18"/>
          <w:szCs w:val="18"/>
          <w:lang w:bidi="ar"/>
        </w:rPr>
        <w:lastRenderedPageBreak/>
        <w:t>Supplementary appendix 9</w:t>
      </w:r>
      <w:r w:rsidRPr="001F23FD">
        <w:rPr>
          <w:rFonts w:ascii="Times New Roman" w:hAnsi="Times New Roman"/>
          <w:b/>
          <w:bCs/>
          <w:sz w:val="18"/>
          <w:szCs w:val="18"/>
        </w:rPr>
        <w:t>:</w:t>
      </w:r>
    </w:p>
    <w:p w14:paraId="140E545A" w14:textId="4DA189C0" w:rsidR="00B91F6A" w:rsidRPr="001F23FD" w:rsidRDefault="0062735A">
      <w:pPr>
        <w:spacing w:line="480" w:lineRule="auto"/>
        <w:jc w:val="center"/>
        <w:rPr>
          <w:rFonts w:ascii="Times New Roman" w:hAnsi="Times New Roman"/>
          <w:b/>
          <w:bCs/>
          <w:sz w:val="18"/>
          <w:szCs w:val="18"/>
        </w:rPr>
      </w:pPr>
      <w:r w:rsidRPr="001F23FD">
        <w:rPr>
          <w:rFonts w:ascii="Times New Roman" w:hAnsi="Times New Roman" w:hint="eastAsia"/>
          <w:b/>
          <w:bCs/>
          <w:sz w:val="18"/>
          <w:szCs w:val="18"/>
        </w:rPr>
        <w:t xml:space="preserve"> Meta-regression analyses of the association between </w:t>
      </w:r>
      <w:r w:rsidRPr="001F23FD">
        <w:rPr>
          <w:rFonts w:ascii="Times New Roman" w:hAnsi="Times New Roman"/>
          <w:b/>
          <w:bCs/>
          <w:sz w:val="18"/>
          <w:szCs w:val="18"/>
        </w:rPr>
        <w:t>SES</w:t>
      </w:r>
      <w:r w:rsidRPr="001F23FD">
        <w:rPr>
          <w:rFonts w:ascii="Times New Roman" w:hAnsi="Times New Roman" w:hint="eastAsia"/>
          <w:b/>
          <w:bCs/>
          <w:sz w:val="18"/>
          <w:szCs w:val="18"/>
        </w:rPr>
        <w:t xml:space="preserve"> and </w:t>
      </w:r>
      <w:bookmarkStart w:id="43" w:name="_Hlk97305505"/>
      <w:r w:rsidRPr="001F23FD">
        <w:rPr>
          <w:rFonts w:ascii="Times New Roman" w:eastAsia="SimSun" w:hAnsi="Times New Roman" w:cs="Times New Roman" w:hint="eastAsia"/>
          <w:b/>
          <w:bCs/>
          <w:sz w:val="18"/>
          <w:szCs w:val="18"/>
          <w:lang w:bidi="ar"/>
        </w:rPr>
        <w:t>cognitive impairment</w:t>
      </w:r>
      <w:r w:rsidRPr="001F23FD">
        <w:rPr>
          <w:rFonts w:ascii="Times New Roman" w:eastAsia="SimSun" w:hAnsi="Times New Roman" w:cs="Times New Roman"/>
          <w:b/>
          <w:bCs/>
          <w:sz w:val="18"/>
          <w:szCs w:val="18"/>
          <w:lang w:bidi="ar"/>
        </w:rPr>
        <w:t>/</w:t>
      </w:r>
      <w:r w:rsidRPr="001F23FD">
        <w:rPr>
          <w:rFonts w:ascii="Times New Roman" w:eastAsia="SimSun" w:hAnsi="Times New Roman" w:cs="Times New Roman" w:hint="eastAsia"/>
          <w:b/>
          <w:bCs/>
          <w:sz w:val="18"/>
          <w:szCs w:val="18"/>
          <w:lang w:bidi="ar"/>
        </w:rPr>
        <w:t xml:space="preserve"> </w:t>
      </w:r>
      <w:r w:rsidRPr="001F23FD">
        <w:rPr>
          <w:rFonts w:ascii="Times New Roman" w:eastAsia="SimSun" w:hAnsi="Times New Roman" w:cs="Times New Roman"/>
          <w:b/>
          <w:bCs/>
          <w:sz w:val="18"/>
          <w:szCs w:val="18"/>
          <w:lang w:bidi="ar"/>
        </w:rPr>
        <w:t>dementia</w:t>
      </w:r>
      <w:bookmarkEnd w:id="43"/>
    </w:p>
    <w:p w14:paraId="04C6BF44" w14:textId="77777777" w:rsidR="00B91F6A" w:rsidRPr="001F23FD" w:rsidRDefault="00B91F6A">
      <w:pPr>
        <w:spacing w:line="480" w:lineRule="auto"/>
        <w:jc w:val="center"/>
        <w:rPr>
          <w:rFonts w:ascii="Times New Roman" w:hAnsi="Times New Roman"/>
          <w:b/>
          <w:bCs/>
          <w:sz w:val="18"/>
          <w:szCs w:val="18"/>
        </w:rPr>
      </w:pPr>
    </w:p>
    <w:tbl>
      <w:tblPr>
        <w:tblStyle w:val="Grilledutableau"/>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993"/>
        <w:gridCol w:w="1134"/>
        <w:gridCol w:w="850"/>
        <w:gridCol w:w="992"/>
        <w:gridCol w:w="1418"/>
        <w:gridCol w:w="1559"/>
      </w:tblGrid>
      <w:tr w:rsidR="00B91F6A" w:rsidRPr="001F23FD" w14:paraId="24080E2D" w14:textId="77777777">
        <w:tc>
          <w:tcPr>
            <w:tcW w:w="1701" w:type="dxa"/>
            <w:tcBorders>
              <w:top w:val="single" w:sz="6" w:space="0" w:color="auto"/>
              <w:bottom w:val="single" w:sz="6" w:space="0" w:color="auto"/>
            </w:tcBorders>
          </w:tcPr>
          <w:p w14:paraId="57A43A84" w14:textId="77777777" w:rsidR="00B91F6A" w:rsidRPr="001F23FD" w:rsidRDefault="0062735A">
            <w:pPr>
              <w:spacing w:line="360" w:lineRule="auto"/>
              <w:rPr>
                <w:rFonts w:ascii="Times New Roman" w:hAnsi="Times New Roman" w:cs="Times New Roman"/>
                <w:sz w:val="20"/>
                <w:szCs w:val="20"/>
              </w:rPr>
            </w:pPr>
            <w:bookmarkStart w:id="44" w:name="_Hlk96522258"/>
            <w:r w:rsidRPr="001F23FD">
              <w:rPr>
                <w:rFonts w:ascii="Times New Roman" w:eastAsia="SimSun" w:hAnsi="Times New Roman" w:cs="Times New Roman"/>
                <w:b/>
                <w:kern w:val="0"/>
                <w:sz w:val="20"/>
                <w:szCs w:val="20"/>
                <w:lang w:bidi="ar"/>
              </w:rPr>
              <w:t>Variables</w:t>
            </w:r>
            <w:r w:rsidRPr="001F23FD">
              <w:rPr>
                <w:rFonts w:ascii="Times New Roman" w:hAnsi="Times New Roman" w:cs="Times New Roman"/>
                <w:b/>
                <w:kern w:val="0"/>
                <w:sz w:val="20"/>
                <w:szCs w:val="20"/>
                <w:lang w:bidi="ar"/>
              </w:rPr>
              <w:t>*</w:t>
            </w:r>
          </w:p>
        </w:tc>
        <w:tc>
          <w:tcPr>
            <w:tcW w:w="993" w:type="dxa"/>
            <w:tcBorders>
              <w:top w:val="single" w:sz="6" w:space="0" w:color="auto"/>
              <w:bottom w:val="single" w:sz="6" w:space="0" w:color="auto"/>
            </w:tcBorders>
          </w:tcPr>
          <w:p w14:paraId="5265B73D"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Coef.</w:t>
            </w:r>
          </w:p>
        </w:tc>
        <w:tc>
          <w:tcPr>
            <w:tcW w:w="1134" w:type="dxa"/>
            <w:tcBorders>
              <w:top w:val="single" w:sz="6" w:space="0" w:color="auto"/>
              <w:bottom w:val="single" w:sz="6" w:space="0" w:color="auto"/>
            </w:tcBorders>
          </w:tcPr>
          <w:p w14:paraId="23337E79"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Std. Err.</w:t>
            </w:r>
          </w:p>
        </w:tc>
        <w:tc>
          <w:tcPr>
            <w:tcW w:w="850" w:type="dxa"/>
            <w:tcBorders>
              <w:top w:val="single" w:sz="6" w:space="0" w:color="auto"/>
              <w:bottom w:val="single" w:sz="6" w:space="0" w:color="auto"/>
            </w:tcBorders>
          </w:tcPr>
          <w:p w14:paraId="09879D3C"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t</w:t>
            </w:r>
          </w:p>
        </w:tc>
        <w:tc>
          <w:tcPr>
            <w:tcW w:w="992" w:type="dxa"/>
            <w:tcBorders>
              <w:top w:val="single" w:sz="6" w:space="0" w:color="auto"/>
              <w:bottom w:val="single" w:sz="6" w:space="0" w:color="auto"/>
            </w:tcBorders>
          </w:tcPr>
          <w:p w14:paraId="32A7BFE5"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P&gt;|t|</w:t>
            </w:r>
          </w:p>
        </w:tc>
        <w:tc>
          <w:tcPr>
            <w:tcW w:w="2977" w:type="dxa"/>
            <w:gridSpan w:val="2"/>
            <w:tcBorders>
              <w:top w:val="single" w:sz="6" w:space="0" w:color="auto"/>
              <w:bottom w:val="single" w:sz="6" w:space="0" w:color="auto"/>
            </w:tcBorders>
          </w:tcPr>
          <w:p w14:paraId="68797766"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[95% Conf. Interval]</w:t>
            </w:r>
          </w:p>
          <w:p w14:paraId="16E681A3" w14:textId="77777777" w:rsidR="00B91F6A" w:rsidRPr="001F23FD" w:rsidRDefault="00B91F6A">
            <w:pPr>
              <w:spacing w:line="360" w:lineRule="auto"/>
              <w:rPr>
                <w:rFonts w:ascii="Times New Roman" w:hAnsi="Times New Roman" w:cs="Times New Roman"/>
                <w:sz w:val="20"/>
                <w:szCs w:val="20"/>
              </w:rPr>
            </w:pPr>
          </w:p>
        </w:tc>
      </w:tr>
      <w:tr w:rsidR="00B91F6A" w:rsidRPr="001F23FD" w14:paraId="24EE20B3" w14:textId="77777777">
        <w:tc>
          <w:tcPr>
            <w:tcW w:w="1701" w:type="dxa"/>
            <w:tcBorders>
              <w:top w:val="single" w:sz="6" w:space="0" w:color="auto"/>
            </w:tcBorders>
          </w:tcPr>
          <w:p w14:paraId="6414A485"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Region</w:t>
            </w:r>
          </w:p>
        </w:tc>
        <w:tc>
          <w:tcPr>
            <w:tcW w:w="993" w:type="dxa"/>
            <w:tcBorders>
              <w:top w:val="single" w:sz="6" w:space="0" w:color="auto"/>
            </w:tcBorders>
          </w:tcPr>
          <w:p w14:paraId="06F869CC"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0.089</w:t>
            </w:r>
          </w:p>
        </w:tc>
        <w:tc>
          <w:tcPr>
            <w:tcW w:w="1134" w:type="dxa"/>
            <w:tcBorders>
              <w:top w:val="single" w:sz="6" w:space="0" w:color="auto"/>
            </w:tcBorders>
          </w:tcPr>
          <w:p w14:paraId="02FF64AB"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 xml:space="preserve">0.2956 </w:t>
            </w:r>
          </w:p>
        </w:tc>
        <w:tc>
          <w:tcPr>
            <w:tcW w:w="850" w:type="dxa"/>
            <w:tcBorders>
              <w:top w:val="single" w:sz="6" w:space="0" w:color="auto"/>
            </w:tcBorders>
          </w:tcPr>
          <w:p w14:paraId="1AC5B862"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 xml:space="preserve">0.30 </w:t>
            </w:r>
          </w:p>
        </w:tc>
        <w:tc>
          <w:tcPr>
            <w:tcW w:w="992" w:type="dxa"/>
            <w:tcBorders>
              <w:top w:val="single" w:sz="6" w:space="0" w:color="auto"/>
            </w:tcBorders>
          </w:tcPr>
          <w:p w14:paraId="2E3F4D4A"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0.766</w:t>
            </w:r>
          </w:p>
        </w:tc>
        <w:tc>
          <w:tcPr>
            <w:tcW w:w="1418" w:type="dxa"/>
            <w:tcBorders>
              <w:top w:val="single" w:sz="6" w:space="0" w:color="auto"/>
            </w:tcBorders>
          </w:tcPr>
          <w:p w14:paraId="4D84D784"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-0.513</w:t>
            </w:r>
          </w:p>
        </w:tc>
        <w:tc>
          <w:tcPr>
            <w:tcW w:w="1559" w:type="dxa"/>
            <w:tcBorders>
              <w:top w:val="single" w:sz="6" w:space="0" w:color="auto"/>
            </w:tcBorders>
          </w:tcPr>
          <w:p w14:paraId="7C4CAF4D"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0.691</w:t>
            </w:r>
          </w:p>
        </w:tc>
      </w:tr>
      <w:tr w:rsidR="00B91F6A" w:rsidRPr="001F23FD" w14:paraId="373BA025" w14:textId="77777777">
        <w:tc>
          <w:tcPr>
            <w:tcW w:w="1701" w:type="dxa"/>
          </w:tcPr>
          <w:p w14:paraId="5E693317"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 xml:space="preserve">outcome </w:t>
            </w:r>
          </w:p>
        </w:tc>
        <w:tc>
          <w:tcPr>
            <w:tcW w:w="993" w:type="dxa"/>
          </w:tcPr>
          <w:p w14:paraId="04D9DED0"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-0.085</w:t>
            </w:r>
          </w:p>
        </w:tc>
        <w:tc>
          <w:tcPr>
            <w:tcW w:w="1134" w:type="dxa"/>
          </w:tcPr>
          <w:p w14:paraId="354582CB"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0.096</w:t>
            </w:r>
          </w:p>
        </w:tc>
        <w:tc>
          <w:tcPr>
            <w:tcW w:w="850" w:type="dxa"/>
          </w:tcPr>
          <w:p w14:paraId="46B7662F"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-0.89</w:t>
            </w:r>
          </w:p>
        </w:tc>
        <w:tc>
          <w:tcPr>
            <w:tcW w:w="992" w:type="dxa"/>
          </w:tcPr>
          <w:p w14:paraId="04D7FB02"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0.382</w:t>
            </w:r>
          </w:p>
        </w:tc>
        <w:tc>
          <w:tcPr>
            <w:tcW w:w="1418" w:type="dxa"/>
          </w:tcPr>
          <w:p w14:paraId="6CC53EB6"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-0.280</w:t>
            </w:r>
          </w:p>
        </w:tc>
        <w:tc>
          <w:tcPr>
            <w:tcW w:w="1559" w:type="dxa"/>
          </w:tcPr>
          <w:p w14:paraId="6603B4CA"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0.110</w:t>
            </w:r>
          </w:p>
        </w:tc>
      </w:tr>
      <w:tr w:rsidR="00B91F6A" w:rsidRPr="001F23FD" w14:paraId="30558FF9" w14:textId="77777777">
        <w:tc>
          <w:tcPr>
            <w:tcW w:w="1701" w:type="dxa"/>
          </w:tcPr>
          <w:p w14:paraId="057B8177"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Response rate</w:t>
            </w:r>
          </w:p>
        </w:tc>
        <w:tc>
          <w:tcPr>
            <w:tcW w:w="993" w:type="dxa"/>
          </w:tcPr>
          <w:p w14:paraId="6E22536C"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 xml:space="preserve">0.123 </w:t>
            </w:r>
          </w:p>
        </w:tc>
        <w:tc>
          <w:tcPr>
            <w:tcW w:w="1134" w:type="dxa"/>
          </w:tcPr>
          <w:p w14:paraId="35E741FB"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0.151</w:t>
            </w:r>
          </w:p>
        </w:tc>
        <w:tc>
          <w:tcPr>
            <w:tcW w:w="850" w:type="dxa"/>
          </w:tcPr>
          <w:p w14:paraId="03DB1BD2"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0.82</w:t>
            </w:r>
          </w:p>
        </w:tc>
        <w:tc>
          <w:tcPr>
            <w:tcW w:w="992" w:type="dxa"/>
          </w:tcPr>
          <w:p w14:paraId="07C6EE68"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0.420</w:t>
            </w:r>
          </w:p>
        </w:tc>
        <w:tc>
          <w:tcPr>
            <w:tcW w:w="1418" w:type="dxa"/>
          </w:tcPr>
          <w:p w14:paraId="75B4B836"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-0.185</w:t>
            </w:r>
          </w:p>
        </w:tc>
        <w:tc>
          <w:tcPr>
            <w:tcW w:w="1559" w:type="dxa"/>
          </w:tcPr>
          <w:p w14:paraId="310BE4CE"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0.431</w:t>
            </w:r>
          </w:p>
        </w:tc>
      </w:tr>
      <w:tr w:rsidR="00B91F6A" w:rsidRPr="001F23FD" w14:paraId="0DA99447" w14:textId="77777777">
        <w:tc>
          <w:tcPr>
            <w:tcW w:w="1701" w:type="dxa"/>
          </w:tcPr>
          <w:p w14:paraId="5D8114D4"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Age</w:t>
            </w:r>
          </w:p>
        </w:tc>
        <w:tc>
          <w:tcPr>
            <w:tcW w:w="993" w:type="dxa"/>
          </w:tcPr>
          <w:p w14:paraId="3C08ECE5"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0.112</w:t>
            </w:r>
          </w:p>
        </w:tc>
        <w:tc>
          <w:tcPr>
            <w:tcW w:w="1134" w:type="dxa"/>
          </w:tcPr>
          <w:p w14:paraId="3D74EBE7"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0.176</w:t>
            </w:r>
          </w:p>
        </w:tc>
        <w:tc>
          <w:tcPr>
            <w:tcW w:w="850" w:type="dxa"/>
          </w:tcPr>
          <w:p w14:paraId="498AC72C"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0.64</w:t>
            </w:r>
          </w:p>
        </w:tc>
        <w:tc>
          <w:tcPr>
            <w:tcW w:w="992" w:type="dxa"/>
          </w:tcPr>
          <w:p w14:paraId="6C07BD0C"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 xml:space="preserve">0.530        </w:t>
            </w:r>
          </w:p>
        </w:tc>
        <w:tc>
          <w:tcPr>
            <w:tcW w:w="1418" w:type="dxa"/>
          </w:tcPr>
          <w:p w14:paraId="7FEC5BEF"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-0.247</w:t>
            </w:r>
          </w:p>
        </w:tc>
        <w:tc>
          <w:tcPr>
            <w:tcW w:w="1559" w:type="dxa"/>
          </w:tcPr>
          <w:p w14:paraId="298FD34A"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0.471</w:t>
            </w:r>
          </w:p>
        </w:tc>
      </w:tr>
      <w:tr w:rsidR="00B91F6A" w:rsidRPr="001F23FD" w14:paraId="6356FD38" w14:textId="77777777">
        <w:tc>
          <w:tcPr>
            <w:tcW w:w="1701" w:type="dxa"/>
          </w:tcPr>
          <w:p w14:paraId="3DAA2BD4"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Follow-up times</w:t>
            </w:r>
          </w:p>
        </w:tc>
        <w:tc>
          <w:tcPr>
            <w:tcW w:w="993" w:type="dxa"/>
          </w:tcPr>
          <w:p w14:paraId="44603B28"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0.009</w:t>
            </w:r>
          </w:p>
        </w:tc>
        <w:tc>
          <w:tcPr>
            <w:tcW w:w="1134" w:type="dxa"/>
          </w:tcPr>
          <w:p w14:paraId="3ACA50E3"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0.007</w:t>
            </w:r>
          </w:p>
        </w:tc>
        <w:tc>
          <w:tcPr>
            <w:tcW w:w="850" w:type="dxa"/>
          </w:tcPr>
          <w:p w14:paraId="7E8DE8C1"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1.37</w:t>
            </w:r>
          </w:p>
        </w:tc>
        <w:tc>
          <w:tcPr>
            <w:tcW w:w="992" w:type="dxa"/>
          </w:tcPr>
          <w:p w14:paraId="25274194"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 xml:space="preserve">0.180      </w:t>
            </w:r>
          </w:p>
        </w:tc>
        <w:tc>
          <w:tcPr>
            <w:tcW w:w="1418" w:type="dxa"/>
          </w:tcPr>
          <w:p w14:paraId="6E0BA234"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-0.005</w:t>
            </w:r>
          </w:p>
        </w:tc>
        <w:tc>
          <w:tcPr>
            <w:tcW w:w="1559" w:type="dxa"/>
          </w:tcPr>
          <w:p w14:paraId="4F5AA41E"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0.025</w:t>
            </w:r>
          </w:p>
        </w:tc>
      </w:tr>
      <w:tr w:rsidR="00B91F6A" w:rsidRPr="001F23FD" w14:paraId="7F3988F5" w14:textId="77777777">
        <w:tc>
          <w:tcPr>
            <w:tcW w:w="1701" w:type="dxa"/>
          </w:tcPr>
          <w:p w14:paraId="1B3D43E2"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Baseline cognition</w:t>
            </w:r>
          </w:p>
        </w:tc>
        <w:tc>
          <w:tcPr>
            <w:tcW w:w="993" w:type="dxa"/>
          </w:tcPr>
          <w:p w14:paraId="1861F638"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-0.060</w:t>
            </w:r>
          </w:p>
        </w:tc>
        <w:tc>
          <w:tcPr>
            <w:tcW w:w="1134" w:type="dxa"/>
          </w:tcPr>
          <w:p w14:paraId="012F6FE8"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0.075</w:t>
            </w:r>
          </w:p>
        </w:tc>
        <w:tc>
          <w:tcPr>
            <w:tcW w:w="850" w:type="dxa"/>
          </w:tcPr>
          <w:p w14:paraId="13E4B52E"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-0.80</w:t>
            </w:r>
          </w:p>
        </w:tc>
        <w:tc>
          <w:tcPr>
            <w:tcW w:w="992" w:type="dxa"/>
          </w:tcPr>
          <w:p w14:paraId="48076B65"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 xml:space="preserve">0.429    </w:t>
            </w:r>
          </w:p>
        </w:tc>
        <w:tc>
          <w:tcPr>
            <w:tcW w:w="1418" w:type="dxa"/>
          </w:tcPr>
          <w:p w14:paraId="5FAFE42F"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-0.213</w:t>
            </w:r>
          </w:p>
        </w:tc>
        <w:tc>
          <w:tcPr>
            <w:tcW w:w="1559" w:type="dxa"/>
          </w:tcPr>
          <w:p w14:paraId="79D1C32D"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0.093</w:t>
            </w:r>
          </w:p>
        </w:tc>
      </w:tr>
      <w:tr w:rsidR="00B91F6A" w:rsidRPr="001F23FD" w14:paraId="5336233C" w14:textId="77777777">
        <w:tc>
          <w:tcPr>
            <w:tcW w:w="1701" w:type="dxa"/>
          </w:tcPr>
          <w:p w14:paraId="5D4829B2"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Adjusted factors</w:t>
            </w:r>
          </w:p>
        </w:tc>
        <w:tc>
          <w:tcPr>
            <w:tcW w:w="993" w:type="dxa"/>
          </w:tcPr>
          <w:p w14:paraId="347473E5"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-0.097</w:t>
            </w:r>
          </w:p>
        </w:tc>
        <w:tc>
          <w:tcPr>
            <w:tcW w:w="1134" w:type="dxa"/>
          </w:tcPr>
          <w:p w14:paraId="728EF70C"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0.088</w:t>
            </w:r>
          </w:p>
        </w:tc>
        <w:tc>
          <w:tcPr>
            <w:tcW w:w="850" w:type="dxa"/>
          </w:tcPr>
          <w:p w14:paraId="71A885E9"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-1.10</w:t>
            </w:r>
          </w:p>
        </w:tc>
        <w:tc>
          <w:tcPr>
            <w:tcW w:w="992" w:type="dxa"/>
          </w:tcPr>
          <w:p w14:paraId="692633E7"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 xml:space="preserve">0.281       </w:t>
            </w:r>
          </w:p>
        </w:tc>
        <w:tc>
          <w:tcPr>
            <w:tcW w:w="1418" w:type="dxa"/>
          </w:tcPr>
          <w:p w14:paraId="79A21349"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 xml:space="preserve">-0.277 </w:t>
            </w:r>
          </w:p>
        </w:tc>
        <w:tc>
          <w:tcPr>
            <w:tcW w:w="1559" w:type="dxa"/>
          </w:tcPr>
          <w:p w14:paraId="59CAC6B6"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0.083</w:t>
            </w:r>
          </w:p>
        </w:tc>
      </w:tr>
      <w:tr w:rsidR="00B91F6A" w:rsidRPr="001F23FD" w14:paraId="4DEA7452" w14:textId="77777777">
        <w:tc>
          <w:tcPr>
            <w:tcW w:w="1701" w:type="dxa"/>
          </w:tcPr>
          <w:p w14:paraId="5EF29CF2"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SES measures</w:t>
            </w:r>
          </w:p>
        </w:tc>
        <w:tc>
          <w:tcPr>
            <w:tcW w:w="993" w:type="dxa"/>
            <w:vMerge w:val="restart"/>
          </w:tcPr>
          <w:p w14:paraId="1C7BDC30"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 xml:space="preserve">-0.189 </w:t>
            </w:r>
          </w:p>
          <w:p w14:paraId="56BAE2F8"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0.122</w:t>
            </w:r>
          </w:p>
        </w:tc>
        <w:tc>
          <w:tcPr>
            <w:tcW w:w="1134" w:type="dxa"/>
          </w:tcPr>
          <w:p w14:paraId="5AA23383"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 xml:space="preserve">0.077 </w:t>
            </w:r>
          </w:p>
        </w:tc>
        <w:tc>
          <w:tcPr>
            <w:tcW w:w="850" w:type="dxa"/>
          </w:tcPr>
          <w:p w14:paraId="1B9F0641"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-2.46</w:t>
            </w:r>
          </w:p>
        </w:tc>
        <w:tc>
          <w:tcPr>
            <w:tcW w:w="992" w:type="dxa"/>
          </w:tcPr>
          <w:p w14:paraId="3EBFA10A"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 xml:space="preserve">0.020        </w:t>
            </w:r>
          </w:p>
        </w:tc>
        <w:tc>
          <w:tcPr>
            <w:tcW w:w="1418" w:type="dxa"/>
          </w:tcPr>
          <w:p w14:paraId="5891C3AA"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 xml:space="preserve">-0.346 </w:t>
            </w:r>
          </w:p>
        </w:tc>
        <w:tc>
          <w:tcPr>
            <w:tcW w:w="1559" w:type="dxa"/>
          </w:tcPr>
          <w:p w14:paraId="6B0C3216"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-0.033</w:t>
            </w:r>
          </w:p>
        </w:tc>
      </w:tr>
      <w:tr w:rsidR="00B91F6A" w:rsidRPr="001F23FD" w14:paraId="18B69A18" w14:textId="77777777">
        <w:tc>
          <w:tcPr>
            <w:tcW w:w="1701" w:type="dxa"/>
            <w:tcBorders>
              <w:bottom w:val="single" w:sz="6" w:space="0" w:color="auto"/>
            </w:tcBorders>
          </w:tcPr>
          <w:p w14:paraId="367D5138"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NOS score</w:t>
            </w:r>
          </w:p>
        </w:tc>
        <w:tc>
          <w:tcPr>
            <w:tcW w:w="993" w:type="dxa"/>
            <w:vMerge/>
            <w:tcBorders>
              <w:bottom w:val="single" w:sz="6" w:space="0" w:color="auto"/>
            </w:tcBorders>
          </w:tcPr>
          <w:p w14:paraId="00A1AC9C" w14:textId="77777777" w:rsidR="00B91F6A" w:rsidRPr="001F23FD" w:rsidRDefault="00B91F6A">
            <w:pPr>
              <w:spacing w:line="360" w:lineRule="auto"/>
              <w:rPr>
                <w:rFonts w:ascii="Times New Roman" w:hAnsi="Times New Roman" w:cs="Times New Roman"/>
                <w:sz w:val="20"/>
                <w:szCs w:val="20"/>
              </w:rPr>
            </w:pPr>
          </w:p>
        </w:tc>
        <w:tc>
          <w:tcPr>
            <w:tcW w:w="1134" w:type="dxa"/>
            <w:tcBorders>
              <w:bottom w:val="single" w:sz="6" w:space="0" w:color="auto"/>
            </w:tcBorders>
          </w:tcPr>
          <w:p w14:paraId="5567994A"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0.172</w:t>
            </w:r>
          </w:p>
        </w:tc>
        <w:tc>
          <w:tcPr>
            <w:tcW w:w="850" w:type="dxa"/>
            <w:tcBorders>
              <w:bottom w:val="single" w:sz="6" w:space="0" w:color="auto"/>
            </w:tcBorders>
          </w:tcPr>
          <w:p w14:paraId="027083B4"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0.71</w:t>
            </w:r>
          </w:p>
        </w:tc>
        <w:tc>
          <w:tcPr>
            <w:tcW w:w="992" w:type="dxa"/>
            <w:tcBorders>
              <w:bottom w:val="single" w:sz="6" w:space="0" w:color="auto"/>
            </w:tcBorders>
          </w:tcPr>
          <w:p w14:paraId="31794AD6"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 xml:space="preserve">0.486     </w:t>
            </w:r>
          </w:p>
        </w:tc>
        <w:tc>
          <w:tcPr>
            <w:tcW w:w="1418" w:type="dxa"/>
            <w:tcBorders>
              <w:bottom w:val="single" w:sz="6" w:space="0" w:color="auto"/>
            </w:tcBorders>
          </w:tcPr>
          <w:p w14:paraId="1538C14C"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 xml:space="preserve">-0.229 </w:t>
            </w:r>
          </w:p>
        </w:tc>
        <w:tc>
          <w:tcPr>
            <w:tcW w:w="1559" w:type="dxa"/>
            <w:tcBorders>
              <w:bottom w:val="single" w:sz="6" w:space="0" w:color="auto"/>
            </w:tcBorders>
          </w:tcPr>
          <w:p w14:paraId="3D5C4B03" w14:textId="77777777" w:rsidR="00B91F6A" w:rsidRPr="001F23FD" w:rsidRDefault="0062735A">
            <w:pPr>
              <w:spacing w:line="360" w:lineRule="auto"/>
              <w:rPr>
                <w:rFonts w:ascii="Times New Roman" w:hAnsi="Times New Roman" w:cs="Times New Roman"/>
                <w:sz w:val="20"/>
                <w:szCs w:val="20"/>
              </w:rPr>
            </w:pPr>
            <w:r w:rsidRPr="001F23FD">
              <w:rPr>
                <w:rFonts w:ascii="Times New Roman" w:hAnsi="Times New Roman" w:cs="Times New Roman"/>
                <w:sz w:val="20"/>
                <w:szCs w:val="20"/>
              </w:rPr>
              <w:t>0.473</w:t>
            </w:r>
          </w:p>
        </w:tc>
      </w:tr>
    </w:tbl>
    <w:bookmarkEnd w:id="44"/>
    <w:p w14:paraId="304242B1" w14:textId="77777777" w:rsidR="00B91F6A" w:rsidRPr="001F23FD" w:rsidRDefault="0062735A">
      <w:pPr>
        <w:spacing w:line="480" w:lineRule="auto"/>
        <w:rPr>
          <w:rFonts w:ascii="Times New Roman" w:hAnsi="Times New Roman" w:cs="Times New Roman"/>
          <w:b/>
          <w:bCs/>
          <w:sz w:val="20"/>
          <w:szCs w:val="20"/>
        </w:rPr>
      </w:pPr>
      <w:r w:rsidRPr="001F23FD">
        <w:rPr>
          <w:rFonts w:ascii="Times New Roman" w:hAnsi="Times New Roman" w:hint="eastAsia"/>
          <w:bCs/>
          <w:kern w:val="0"/>
          <w:sz w:val="20"/>
          <w:szCs w:val="20"/>
          <w:lang w:bidi="ar"/>
        </w:rPr>
        <w:t>* Meta-regressions were conducted on the study characteristics which were continuous variables;</w:t>
      </w:r>
    </w:p>
    <w:p w14:paraId="79054E13" w14:textId="77777777" w:rsidR="00B91F6A" w:rsidRPr="001F23FD" w:rsidRDefault="00B91F6A">
      <w:pPr>
        <w:spacing w:line="480" w:lineRule="auto"/>
        <w:jc w:val="center"/>
        <w:rPr>
          <w:rFonts w:ascii="Times New Roman" w:hAnsi="Times New Roman" w:cs="Times New Roman"/>
          <w:b/>
          <w:bCs/>
          <w:sz w:val="18"/>
          <w:szCs w:val="18"/>
        </w:rPr>
      </w:pPr>
    </w:p>
    <w:p w14:paraId="5B911D92" w14:textId="77777777" w:rsidR="00B91F6A" w:rsidRPr="001F23FD" w:rsidRDefault="00B91F6A">
      <w:pPr>
        <w:spacing w:line="480" w:lineRule="auto"/>
        <w:jc w:val="center"/>
        <w:rPr>
          <w:rFonts w:ascii="Times New Roman" w:hAnsi="Times New Roman" w:cs="Times New Roman"/>
          <w:b/>
          <w:bCs/>
          <w:sz w:val="18"/>
          <w:szCs w:val="18"/>
        </w:rPr>
      </w:pPr>
    </w:p>
    <w:p w14:paraId="69284ED1" w14:textId="77777777" w:rsidR="00B91F6A" w:rsidRPr="001F23FD" w:rsidRDefault="00B91F6A">
      <w:pPr>
        <w:spacing w:line="480" w:lineRule="auto"/>
        <w:jc w:val="center"/>
        <w:rPr>
          <w:rFonts w:ascii="Times New Roman" w:hAnsi="Times New Roman" w:cs="Times New Roman"/>
          <w:b/>
          <w:bCs/>
          <w:sz w:val="18"/>
          <w:szCs w:val="18"/>
        </w:rPr>
      </w:pPr>
    </w:p>
    <w:p w14:paraId="4A648D87" w14:textId="77777777" w:rsidR="00B91F6A" w:rsidRPr="001F23FD" w:rsidRDefault="00B91F6A">
      <w:pPr>
        <w:spacing w:line="480" w:lineRule="auto"/>
        <w:jc w:val="center"/>
        <w:rPr>
          <w:rFonts w:ascii="Times New Roman" w:hAnsi="Times New Roman" w:cs="Times New Roman"/>
          <w:b/>
          <w:bCs/>
          <w:sz w:val="18"/>
          <w:szCs w:val="18"/>
        </w:rPr>
      </w:pPr>
    </w:p>
    <w:p w14:paraId="0E965993" w14:textId="77777777" w:rsidR="00B91F6A" w:rsidRPr="001F23FD" w:rsidRDefault="00B91F6A">
      <w:pPr>
        <w:spacing w:line="480" w:lineRule="auto"/>
        <w:jc w:val="center"/>
        <w:rPr>
          <w:rFonts w:ascii="Times New Roman" w:hAnsi="Times New Roman" w:cs="Times New Roman"/>
          <w:b/>
          <w:bCs/>
          <w:sz w:val="18"/>
          <w:szCs w:val="18"/>
        </w:rPr>
      </w:pPr>
    </w:p>
    <w:p w14:paraId="38F71499" w14:textId="77777777" w:rsidR="00B91F6A" w:rsidRPr="001F23FD" w:rsidRDefault="00B91F6A">
      <w:pPr>
        <w:spacing w:line="480" w:lineRule="auto"/>
        <w:jc w:val="center"/>
        <w:rPr>
          <w:rFonts w:ascii="Times New Roman" w:hAnsi="Times New Roman" w:cs="Times New Roman"/>
          <w:b/>
          <w:bCs/>
          <w:sz w:val="18"/>
          <w:szCs w:val="18"/>
        </w:rPr>
      </w:pPr>
    </w:p>
    <w:p w14:paraId="79DE1442" w14:textId="77777777" w:rsidR="00B91F6A" w:rsidRPr="001F23FD" w:rsidRDefault="00B91F6A">
      <w:pPr>
        <w:spacing w:line="480" w:lineRule="auto"/>
        <w:jc w:val="center"/>
        <w:rPr>
          <w:rFonts w:ascii="Times New Roman" w:hAnsi="Times New Roman" w:cs="Times New Roman"/>
          <w:b/>
          <w:bCs/>
          <w:sz w:val="18"/>
          <w:szCs w:val="18"/>
        </w:rPr>
      </w:pPr>
    </w:p>
    <w:p w14:paraId="57BC30A5" w14:textId="77777777" w:rsidR="00B91F6A" w:rsidRPr="001F23FD" w:rsidRDefault="00B91F6A">
      <w:pPr>
        <w:spacing w:line="480" w:lineRule="auto"/>
        <w:jc w:val="center"/>
        <w:rPr>
          <w:rFonts w:ascii="Times New Roman" w:hAnsi="Times New Roman" w:cs="Times New Roman"/>
          <w:b/>
          <w:bCs/>
          <w:sz w:val="18"/>
          <w:szCs w:val="18"/>
        </w:rPr>
      </w:pPr>
    </w:p>
    <w:p w14:paraId="69A30FC4" w14:textId="77777777" w:rsidR="00B91F6A" w:rsidRPr="001F23FD" w:rsidRDefault="00B91F6A">
      <w:pPr>
        <w:spacing w:line="480" w:lineRule="auto"/>
        <w:jc w:val="center"/>
        <w:rPr>
          <w:rFonts w:ascii="Times New Roman" w:hAnsi="Times New Roman" w:cs="Times New Roman"/>
          <w:b/>
          <w:bCs/>
          <w:sz w:val="18"/>
          <w:szCs w:val="18"/>
        </w:rPr>
      </w:pPr>
    </w:p>
    <w:p w14:paraId="2FA0CCA3" w14:textId="77777777" w:rsidR="00B91F6A" w:rsidRPr="001F23FD" w:rsidRDefault="00B91F6A">
      <w:pPr>
        <w:spacing w:line="480" w:lineRule="auto"/>
        <w:jc w:val="center"/>
        <w:rPr>
          <w:rFonts w:ascii="Times New Roman" w:hAnsi="Times New Roman" w:cs="Times New Roman"/>
          <w:b/>
          <w:bCs/>
          <w:sz w:val="18"/>
          <w:szCs w:val="18"/>
        </w:rPr>
      </w:pPr>
    </w:p>
    <w:p w14:paraId="46D75B69" w14:textId="77777777" w:rsidR="00B91F6A" w:rsidRPr="001F23FD" w:rsidRDefault="00B91F6A">
      <w:pPr>
        <w:spacing w:line="480" w:lineRule="auto"/>
        <w:jc w:val="center"/>
        <w:rPr>
          <w:rFonts w:ascii="Times New Roman" w:hAnsi="Times New Roman" w:cs="Times New Roman"/>
          <w:b/>
          <w:bCs/>
          <w:sz w:val="18"/>
          <w:szCs w:val="18"/>
        </w:rPr>
      </w:pPr>
    </w:p>
    <w:p w14:paraId="4EDAAEF3" w14:textId="77777777" w:rsidR="00B91F6A" w:rsidRPr="001F23FD" w:rsidRDefault="00B91F6A">
      <w:pPr>
        <w:spacing w:line="480" w:lineRule="auto"/>
        <w:jc w:val="center"/>
        <w:rPr>
          <w:rFonts w:ascii="Times New Roman" w:hAnsi="Times New Roman" w:cs="Times New Roman"/>
          <w:b/>
          <w:bCs/>
          <w:sz w:val="18"/>
          <w:szCs w:val="18"/>
        </w:rPr>
      </w:pPr>
    </w:p>
    <w:p w14:paraId="36767805" w14:textId="77777777" w:rsidR="00B91F6A" w:rsidRPr="001F23FD" w:rsidRDefault="00B91F6A">
      <w:pPr>
        <w:spacing w:line="480" w:lineRule="auto"/>
        <w:jc w:val="center"/>
        <w:rPr>
          <w:rFonts w:ascii="Times New Roman" w:hAnsi="Times New Roman" w:cs="Times New Roman"/>
          <w:b/>
          <w:bCs/>
          <w:sz w:val="18"/>
          <w:szCs w:val="18"/>
        </w:rPr>
      </w:pPr>
    </w:p>
    <w:p w14:paraId="79E72630" w14:textId="77777777" w:rsidR="00B91F6A" w:rsidRPr="001F23FD" w:rsidRDefault="00B91F6A">
      <w:pPr>
        <w:spacing w:line="480" w:lineRule="auto"/>
        <w:jc w:val="center"/>
        <w:rPr>
          <w:rFonts w:ascii="Times New Roman" w:hAnsi="Times New Roman" w:cs="Times New Roman"/>
          <w:b/>
          <w:bCs/>
          <w:sz w:val="18"/>
          <w:szCs w:val="18"/>
        </w:rPr>
      </w:pPr>
    </w:p>
    <w:p w14:paraId="33B0FF7E" w14:textId="77777777" w:rsidR="00B91F6A" w:rsidRPr="001F23FD" w:rsidRDefault="00B91F6A">
      <w:pPr>
        <w:spacing w:line="480" w:lineRule="auto"/>
        <w:jc w:val="center"/>
        <w:rPr>
          <w:rFonts w:ascii="Times New Roman" w:hAnsi="Times New Roman" w:cs="Times New Roman"/>
          <w:b/>
          <w:bCs/>
          <w:sz w:val="18"/>
          <w:szCs w:val="18"/>
        </w:rPr>
      </w:pPr>
    </w:p>
    <w:p w14:paraId="28464896" w14:textId="77777777" w:rsidR="00B91F6A" w:rsidRPr="001F23FD" w:rsidRDefault="00B91F6A">
      <w:pPr>
        <w:spacing w:line="480" w:lineRule="auto"/>
        <w:jc w:val="center"/>
        <w:rPr>
          <w:rFonts w:ascii="Times New Roman" w:hAnsi="Times New Roman" w:cs="Times New Roman"/>
          <w:b/>
          <w:bCs/>
          <w:sz w:val="18"/>
          <w:szCs w:val="18"/>
        </w:rPr>
      </w:pPr>
    </w:p>
    <w:p w14:paraId="2B5B64BB" w14:textId="77777777" w:rsidR="00B91F6A" w:rsidRPr="001F23FD" w:rsidRDefault="00B91F6A">
      <w:pPr>
        <w:spacing w:line="480" w:lineRule="auto"/>
        <w:jc w:val="center"/>
        <w:rPr>
          <w:rFonts w:ascii="Times New Roman" w:hAnsi="Times New Roman" w:cs="Times New Roman"/>
          <w:b/>
          <w:bCs/>
          <w:sz w:val="18"/>
          <w:szCs w:val="18"/>
        </w:rPr>
      </w:pPr>
    </w:p>
    <w:p w14:paraId="6C342349" w14:textId="77777777" w:rsidR="00B91F6A" w:rsidRPr="001F23FD" w:rsidRDefault="00B91F6A">
      <w:pPr>
        <w:spacing w:line="480" w:lineRule="auto"/>
        <w:jc w:val="center"/>
        <w:rPr>
          <w:rFonts w:ascii="Times New Roman" w:hAnsi="Times New Roman" w:cs="Times New Roman"/>
          <w:b/>
          <w:bCs/>
          <w:sz w:val="18"/>
          <w:szCs w:val="18"/>
        </w:rPr>
      </w:pPr>
    </w:p>
    <w:p w14:paraId="273AA10E" w14:textId="77777777" w:rsidR="00B91F6A" w:rsidRPr="001F23FD" w:rsidRDefault="00B91F6A">
      <w:pPr>
        <w:spacing w:line="480" w:lineRule="auto"/>
        <w:jc w:val="center"/>
        <w:rPr>
          <w:rFonts w:ascii="Times New Roman" w:hAnsi="Times New Roman" w:cs="Times New Roman"/>
          <w:b/>
          <w:bCs/>
          <w:sz w:val="18"/>
          <w:szCs w:val="18"/>
        </w:rPr>
      </w:pPr>
    </w:p>
    <w:p w14:paraId="0F41618B" w14:textId="77777777" w:rsidR="00B91F6A" w:rsidRPr="001F23FD" w:rsidRDefault="00B91F6A">
      <w:pPr>
        <w:spacing w:line="480" w:lineRule="auto"/>
        <w:jc w:val="center"/>
        <w:rPr>
          <w:rFonts w:ascii="Times New Roman" w:hAnsi="Times New Roman" w:cs="Times New Roman"/>
          <w:b/>
          <w:bCs/>
          <w:sz w:val="18"/>
          <w:szCs w:val="18"/>
        </w:rPr>
      </w:pPr>
    </w:p>
    <w:p w14:paraId="5A47C199" w14:textId="77777777" w:rsidR="00B91F6A" w:rsidRPr="001F23FD" w:rsidRDefault="00B91F6A">
      <w:pPr>
        <w:spacing w:line="480" w:lineRule="auto"/>
        <w:jc w:val="center"/>
        <w:rPr>
          <w:rFonts w:ascii="Times New Roman" w:hAnsi="Times New Roman" w:cs="Times New Roman"/>
          <w:b/>
          <w:bCs/>
          <w:sz w:val="18"/>
          <w:szCs w:val="18"/>
        </w:rPr>
      </w:pPr>
    </w:p>
    <w:p w14:paraId="25006C4D" w14:textId="77777777" w:rsidR="00B91F6A" w:rsidRPr="001F23FD" w:rsidRDefault="0062735A">
      <w:pPr>
        <w:spacing w:line="480" w:lineRule="auto"/>
        <w:jc w:val="center"/>
        <w:rPr>
          <w:rFonts w:ascii="Times New Roman" w:hAnsi="Times New Roman"/>
          <w:b/>
          <w:bCs/>
          <w:sz w:val="18"/>
          <w:szCs w:val="18"/>
        </w:rPr>
      </w:pPr>
      <w:r w:rsidRPr="001F23FD">
        <w:rPr>
          <w:rFonts w:ascii="Times New Roman" w:hAnsi="Times New Roman"/>
          <w:b/>
          <w:bCs/>
          <w:sz w:val="18"/>
          <w:szCs w:val="18"/>
          <w:lang w:bidi="ar"/>
        </w:rPr>
        <w:lastRenderedPageBreak/>
        <w:t xml:space="preserve">Supplementary appendix </w:t>
      </w:r>
      <w:r w:rsidRPr="001F23FD">
        <w:rPr>
          <w:rFonts w:ascii="Times New Roman" w:hAnsi="Times New Roman" w:hint="eastAsia"/>
          <w:b/>
          <w:bCs/>
          <w:sz w:val="18"/>
          <w:szCs w:val="18"/>
          <w:lang w:bidi="ar"/>
        </w:rPr>
        <w:t>1</w:t>
      </w:r>
      <w:r w:rsidRPr="001F23FD">
        <w:rPr>
          <w:rFonts w:ascii="Times New Roman" w:hAnsi="Times New Roman"/>
          <w:b/>
          <w:bCs/>
          <w:sz w:val="18"/>
          <w:szCs w:val="18"/>
          <w:lang w:bidi="ar"/>
        </w:rPr>
        <w:t>0</w:t>
      </w:r>
      <w:r w:rsidRPr="001F23FD">
        <w:rPr>
          <w:rFonts w:ascii="Times New Roman" w:hAnsi="Times New Roman"/>
          <w:b/>
          <w:bCs/>
          <w:sz w:val="18"/>
          <w:szCs w:val="18"/>
        </w:rPr>
        <w:t>:</w:t>
      </w:r>
    </w:p>
    <w:p w14:paraId="1C478357" w14:textId="77777777" w:rsidR="00B91F6A" w:rsidRPr="001F23FD" w:rsidRDefault="0062735A">
      <w:pPr>
        <w:spacing w:line="480" w:lineRule="auto"/>
        <w:jc w:val="center"/>
        <w:rPr>
          <w:rFonts w:ascii="Times New Roman" w:eastAsia="SimSun" w:hAnsi="Times New Roman" w:cs="Times New Roman"/>
          <w:b/>
          <w:bCs/>
          <w:sz w:val="18"/>
          <w:szCs w:val="18"/>
          <w:lang w:bidi="ar"/>
        </w:rPr>
      </w:pPr>
      <w:r w:rsidRPr="001F23FD">
        <w:rPr>
          <w:rFonts w:ascii="Times New Roman" w:hAnsi="Times New Roman" w:hint="eastAsia"/>
          <w:b/>
          <w:bCs/>
          <w:sz w:val="18"/>
          <w:szCs w:val="18"/>
          <w:lang w:bidi="ar"/>
        </w:rPr>
        <w:t xml:space="preserve">Subgroup analyses for the association between </w:t>
      </w:r>
      <w:r w:rsidRPr="001F23FD">
        <w:rPr>
          <w:rFonts w:ascii="Times New Roman" w:hAnsi="Times New Roman"/>
          <w:b/>
          <w:bCs/>
          <w:sz w:val="18"/>
          <w:szCs w:val="18"/>
          <w:lang w:bidi="ar"/>
        </w:rPr>
        <w:t>SES</w:t>
      </w:r>
      <w:r w:rsidRPr="001F23FD">
        <w:rPr>
          <w:rFonts w:ascii="Times New Roman" w:hAnsi="Times New Roman" w:hint="eastAsia"/>
          <w:b/>
          <w:bCs/>
          <w:sz w:val="18"/>
          <w:szCs w:val="18"/>
          <w:lang w:bidi="ar"/>
        </w:rPr>
        <w:t xml:space="preserve"> and </w:t>
      </w:r>
      <w:bookmarkStart w:id="45" w:name="_Hlk97305733"/>
      <w:r w:rsidRPr="001F23FD">
        <w:rPr>
          <w:rFonts w:ascii="Times New Roman" w:hAnsi="Times New Roman"/>
          <w:b/>
          <w:bCs/>
          <w:sz w:val="18"/>
          <w:szCs w:val="18"/>
        </w:rPr>
        <w:t>cognitive impairment/ dementia</w:t>
      </w:r>
      <w:bookmarkEnd w:id="45"/>
      <w:r w:rsidRPr="001F23FD">
        <w:rPr>
          <w:rFonts w:ascii="Times New Roman" w:hAnsi="Times New Roman"/>
          <w:b/>
          <w:bCs/>
          <w:sz w:val="18"/>
          <w:szCs w:val="18"/>
        </w:rPr>
        <w:t xml:space="preserve"> </w:t>
      </w:r>
      <w:r w:rsidRPr="001F23FD">
        <w:rPr>
          <w:rFonts w:ascii="Times New Roman" w:hAnsi="Times New Roman"/>
          <w:b/>
          <w:bCs/>
          <w:sz w:val="18"/>
          <w:szCs w:val="18"/>
          <w:lang w:bidi="ar"/>
        </w:rPr>
        <w:t>by</w:t>
      </w:r>
      <w:r w:rsidRPr="001F23FD">
        <w:rPr>
          <w:rFonts w:ascii="Times New Roman" w:hAnsi="Times New Roman" w:hint="eastAsia"/>
          <w:b/>
          <w:bCs/>
          <w:sz w:val="18"/>
          <w:szCs w:val="18"/>
          <w:lang w:bidi="ar"/>
        </w:rPr>
        <w:t xml:space="preserve"> </w:t>
      </w:r>
      <w:r w:rsidRPr="001F23FD">
        <w:rPr>
          <w:rFonts w:ascii="Times New Roman" w:hAnsi="Times New Roman"/>
          <w:b/>
          <w:bCs/>
          <w:sz w:val="18"/>
          <w:szCs w:val="18"/>
          <w:lang w:bidi="ar"/>
        </w:rPr>
        <w:t>different baseline cognition.</w:t>
      </w:r>
    </w:p>
    <w:p w14:paraId="7E867160" w14:textId="77777777" w:rsidR="00B91F6A" w:rsidRPr="001F23FD" w:rsidRDefault="0062735A">
      <w:pPr>
        <w:spacing w:line="480" w:lineRule="auto"/>
        <w:jc w:val="left"/>
        <w:rPr>
          <w:rFonts w:ascii="Times New Roman" w:hAnsi="Times New Roman" w:cs="Times New Roman"/>
          <w:b/>
          <w:bCs/>
          <w:sz w:val="18"/>
          <w:szCs w:val="18"/>
        </w:rPr>
      </w:pPr>
      <w:r w:rsidRPr="001F23FD">
        <w:rPr>
          <w:rFonts w:ascii="Times New Roman" w:hAnsi="Times New Roman" w:cs="Times New Roman"/>
          <w:b/>
          <w:bCs/>
          <w:noProof/>
          <w:sz w:val="18"/>
          <w:szCs w:val="18"/>
        </w:rPr>
        <w:drawing>
          <wp:anchor distT="0" distB="0" distL="114300" distR="114300" simplePos="0" relativeHeight="251660288" behindDoc="0" locked="0" layoutInCell="1" allowOverlap="1" wp14:anchorId="34CDD968" wp14:editId="581A461E">
            <wp:simplePos x="0" y="0"/>
            <wp:positionH relativeFrom="column">
              <wp:posOffset>42545</wp:posOffset>
            </wp:positionH>
            <wp:positionV relativeFrom="page">
              <wp:posOffset>1694815</wp:posOffset>
            </wp:positionV>
            <wp:extent cx="5731510" cy="4903470"/>
            <wp:effectExtent l="0" t="0" r="2540" b="0"/>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903470"/>
                    </a:xfrm>
                    <a:prstGeom prst="rect">
                      <a:avLst/>
                    </a:prstGeom>
                  </pic:spPr>
                </pic:pic>
              </a:graphicData>
            </a:graphic>
          </wp:anchor>
        </w:drawing>
      </w:r>
      <w:r w:rsidRPr="001F23FD">
        <w:rPr>
          <w:rFonts w:ascii="Times New Roman" w:hAnsi="Times New Roman" w:cs="Times New Roman"/>
          <w:b/>
          <w:bCs/>
          <w:sz w:val="18"/>
          <w:szCs w:val="18"/>
        </w:rPr>
        <w:t>Non-dementia at baseline:</w:t>
      </w:r>
    </w:p>
    <w:p w14:paraId="06B868BD" w14:textId="77777777" w:rsidR="00B91F6A" w:rsidRPr="001F23FD" w:rsidRDefault="0062735A">
      <w:pPr>
        <w:spacing w:line="480" w:lineRule="auto"/>
        <w:jc w:val="left"/>
        <w:rPr>
          <w:rFonts w:ascii="Times New Roman" w:hAnsi="Times New Roman" w:cs="Times New Roman"/>
          <w:b/>
          <w:bCs/>
          <w:sz w:val="18"/>
          <w:szCs w:val="18"/>
        </w:rPr>
      </w:pPr>
      <w:r w:rsidRPr="001F23FD">
        <w:rPr>
          <w:rFonts w:ascii="Times New Roman" w:hAnsi="Times New Roman" w:cs="Times New Roman"/>
          <w:b/>
          <w:bCs/>
          <w:noProof/>
          <w:sz w:val="18"/>
          <w:szCs w:val="18"/>
        </w:rPr>
        <w:drawing>
          <wp:anchor distT="0" distB="0" distL="114300" distR="114300" simplePos="0" relativeHeight="251659264" behindDoc="0" locked="0" layoutInCell="1" allowOverlap="1" wp14:anchorId="0300D6DA" wp14:editId="523F1687">
            <wp:simplePos x="0" y="0"/>
            <wp:positionH relativeFrom="column">
              <wp:posOffset>0</wp:posOffset>
            </wp:positionH>
            <wp:positionV relativeFrom="page">
              <wp:posOffset>6938645</wp:posOffset>
            </wp:positionV>
            <wp:extent cx="5429250" cy="2428875"/>
            <wp:effectExtent l="0" t="0" r="0" b="9525"/>
            <wp:wrapTopAndBottom/>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6" cstate="print">
                      <a:extLst>
                        <a:ext uri="{28A0092B-C50C-407E-A947-70E740481C1C}">
                          <a14:useLocalDpi xmlns:a14="http://schemas.microsoft.com/office/drawing/2010/main" val="0"/>
                        </a:ext>
                      </a:extLst>
                    </a:blip>
                    <a:srcRect l="3656" t="26418" r="1617" b="24048"/>
                    <a:stretch>
                      <a:fillRect/>
                    </a:stretch>
                  </pic:blipFill>
                  <pic:spPr>
                    <a:xfrm>
                      <a:off x="0" y="0"/>
                      <a:ext cx="5429250" cy="2428875"/>
                    </a:xfrm>
                    <a:prstGeom prst="rect">
                      <a:avLst/>
                    </a:prstGeom>
                    <a:ln>
                      <a:noFill/>
                    </a:ln>
                  </pic:spPr>
                </pic:pic>
              </a:graphicData>
            </a:graphic>
          </wp:anchor>
        </w:drawing>
      </w:r>
      <w:r w:rsidRPr="001F23FD">
        <w:rPr>
          <w:rFonts w:ascii="Times New Roman" w:hAnsi="Times New Roman" w:cs="Times New Roman"/>
          <w:b/>
          <w:bCs/>
          <w:sz w:val="18"/>
          <w:szCs w:val="18"/>
        </w:rPr>
        <w:t>Cognitive normal at baseline:</w:t>
      </w:r>
    </w:p>
    <w:p w14:paraId="6B96CDAF" w14:textId="77777777" w:rsidR="00B91F6A" w:rsidRPr="001F23FD" w:rsidRDefault="00B91F6A">
      <w:pPr>
        <w:spacing w:line="480" w:lineRule="auto"/>
        <w:jc w:val="left"/>
        <w:rPr>
          <w:rFonts w:ascii="Times New Roman" w:hAnsi="Times New Roman" w:cs="Times New Roman"/>
          <w:b/>
          <w:bCs/>
          <w:sz w:val="18"/>
          <w:szCs w:val="18"/>
        </w:rPr>
      </w:pPr>
    </w:p>
    <w:p w14:paraId="135DA72A" w14:textId="77777777" w:rsidR="00B91F6A" w:rsidRPr="001F23FD" w:rsidRDefault="0062735A">
      <w:pPr>
        <w:spacing w:line="480" w:lineRule="auto"/>
        <w:jc w:val="center"/>
        <w:rPr>
          <w:rFonts w:ascii="Times New Roman" w:hAnsi="Times New Roman"/>
          <w:b/>
          <w:bCs/>
          <w:sz w:val="18"/>
          <w:szCs w:val="18"/>
        </w:rPr>
      </w:pPr>
      <w:r w:rsidRPr="001F23FD">
        <w:rPr>
          <w:rFonts w:ascii="Times New Roman" w:hAnsi="Times New Roman"/>
          <w:b/>
          <w:bCs/>
          <w:sz w:val="18"/>
          <w:szCs w:val="18"/>
          <w:lang w:bidi="ar"/>
        </w:rPr>
        <w:lastRenderedPageBreak/>
        <w:t xml:space="preserve">Supplementary appendix </w:t>
      </w:r>
      <w:r w:rsidRPr="001F23FD">
        <w:rPr>
          <w:rFonts w:ascii="Times New Roman" w:hAnsi="Times New Roman" w:hint="eastAsia"/>
          <w:b/>
          <w:bCs/>
          <w:sz w:val="18"/>
          <w:szCs w:val="18"/>
          <w:lang w:bidi="ar"/>
        </w:rPr>
        <w:t>1</w:t>
      </w:r>
      <w:r w:rsidRPr="001F23FD">
        <w:rPr>
          <w:rFonts w:ascii="Times New Roman" w:hAnsi="Times New Roman"/>
          <w:b/>
          <w:bCs/>
          <w:sz w:val="18"/>
          <w:szCs w:val="18"/>
          <w:lang w:bidi="ar"/>
        </w:rPr>
        <w:t>1</w:t>
      </w:r>
      <w:r w:rsidRPr="001F23FD">
        <w:rPr>
          <w:rFonts w:ascii="Times New Roman" w:hAnsi="Times New Roman"/>
          <w:b/>
          <w:bCs/>
          <w:sz w:val="18"/>
          <w:szCs w:val="18"/>
        </w:rPr>
        <w:t>:</w:t>
      </w:r>
    </w:p>
    <w:p w14:paraId="0AE2C204" w14:textId="77777777" w:rsidR="00B91F6A" w:rsidRPr="001F23FD" w:rsidRDefault="0062735A">
      <w:pPr>
        <w:spacing w:line="480" w:lineRule="auto"/>
        <w:jc w:val="center"/>
        <w:rPr>
          <w:rFonts w:ascii="Times New Roman" w:hAnsi="Times New Roman"/>
          <w:b/>
          <w:bCs/>
          <w:sz w:val="18"/>
          <w:szCs w:val="18"/>
          <w:lang w:bidi="ar"/>
        </w:rPr>
      </w:pPr>
      <w:r w:rsidRPr="001F23FD">
        <w:rPr>
          <w:rFonts w:ascii="Times New Roman" w:hAnsi="Times New Roman"/>
          <w:b/>
          <w:bCs/>
          <w:sz w:val="18"/>
          <w:szCs w:val="18"/>
        </w:rPr>
        <w:t xml:space="preserve"> </w:t>
      </w:r>
      <w:r w:rsidRPr="001F23FD">
        <w:rPr>
          <w:rFonts w:ascii="Times New Roman" w:hAnsi="Times New Roman" w:hint="eastAsia"/>
          <w:b/>
          <w:bCs/>
          <w:sz w:val="18"/>
          <w:szCs w:val="18"/>
          <w:lang w:bidi="ar"/>
        </w:rPr>
        <w:t xml:space="preserve">Subgroup analyses for the association between </w:t>
      </w:r>
      <w:r w:rsidRPr="001F23FD">
        <w:rPr>
          <w:rFonts w:ascii="Times New Roman" w:hAnsi="Times New Roman"/>
          <w:b/>
          <w:bCs/>
          <w:sz w:val="18"/>
          <w:szCs w:val="18"/>
          <w:lang w:bidi="ar"/>
        </w:rPr>
        <w:t>SES</w:t>
      </w:r>
      <w:r w:rsidRPr="001F23FD">
        <w:rPr>
          <w:rFonts w:ascii="Times New Roman" w:hAnsi="Times New Roman" w:hint="eastAsia"/>
          <w:b/>
          <w:bCs/>
          <w:sz w:val="18"/>
          <w:szCs w:val="18"/>
          <w:lang w:bidi="ar"/>
        </w:rPr>
        <w:t xml:space="preserve"> and </w:t>
      </w:r>
      <w:r w:rsidRPr="001F23FD">
        <w:rPr>
          <w:rFonts w:ascii="Times New Roman" w:hAnsi="Times New Roman"/>
          <w:b/>
          <w:bCs/>
          <w:sz w:val="18"/>
          <w:szCs w:val="18"/>
        </w:rPr>
        <w:t>cognitive impairment/ dementia</w:t>
      </w:r>
      <w:r w:rsidRPr="001F23FD">
        <w:rPr>
          <w:rFonts w:ascii="Times New Roman" w:hAnsi="Times New Roman" w:hint="eastAsia"/>
          <w:b/>
          <w:bCs/>
          <w:sz w:val="18"/>
          <w:szCs w:val="18"/>
          <w:lang w:bidi="ar"/>
        </w:rPr>
        <w:t xml:space="preserve"> by </w:t>
      </w:r>
      <w:r w:rsidRPr="001F23FD">
        <w:rPr>
          <w:rFonts w:ascii="Times New Roman" w:hAnsi="Times New Roman"/>
          <w:b/>
          <w:bCs/>
          <w:sz w:val="18"/>
          <w:szCs w:val="18"/>
          <w:lang w:bidi="ar"/>
        </w:rPr>
        <w:t>mean age</w:t>
      </w:r>
    </w:p>
    <w:p w14:paraId="197DA210" w14:textId="77777777" w:rsidR="00B91F6A" w:rsidRPr="001F23FD" w:rsidRDefault="0062735A">
      <w:pPr>
        <w:spacing w:line="480" w:lineRule="auto"/>
        <w:jc w:val="left"/>
        <w:rPr>
          <w:rFonts w:ascii="Times New Roman" w:hAnsi="Times New Roman"/>
          <w:b/>
          <w:bCs/>
          <w:szCs w:val="21"/>
          <w:lang w:bidi="ar"/>
        </w:rPr>
      </w:pPr>
      <w:r w:rsidRPr="001F23FD">
        <w:rPr>
          <w:rFonts w:ascii="Times New Roman" w:hAnsi="Times New Roman" w:cs="Times New Roman"/>
          <w:b/>
          <w:bCs/>
          <w:noProof/>
          <w:szCs w:val="21"/>
        </w:rPr>
        <w:drawing>
          <wp:anchor distT="0" distB="0" distL="114300" distR="114300" simplePos="0" relativeHeight="251661312" behindDoc="0" locked="0" layoutInCell="1" allowOverlap="1" wp14:anchorId="59500EC3" wp14:editId="6F5337E3">
            <wp:simplePos x="0" y="0"/>
            <wp:positionH relativeFrom="margin">
              <wp:posOffset>-42545</wp:posOffset>
            </wp:positionH>
            <wp:positionV relativeFrom="page">
              <wp:posOffset>1962150</wp:posOffset>
            </wp:positionV>
            <wp:extent cx="5951855" cy="4757420"/>
            <wp:effectExtent l="0" t="0" r="0" b="5080"/>
            <wp:wrapTopAndBottom/>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7" cstate="print">
                      <a:extLst>
                        <a:ext uri="{28A0092B-C50C-407E-A947-70E740481C1C}">
                          <a14:useLocalDpi xmlns:a14="http://schemas.microsoft.com/office/drawing/2010/main" val="0"/>
                        </a:ext>
                      </a:extLst>
                    </a:blip>
                    <a:srcRect l="416" t="4176" b="2778"/>
                    <a:stretch>
                      <a:fillRect/>
                    </a:stretch>
                  </pic:blipFill>
                  <pic:spPr>
                    <a:xfrm>
                      <a:off x="0" y="0"/>
                      <a:ext cx="5951855" cy="4757420"/>
                    </a:xfrm>
                    <a:prstGeom prst="rect">
                      <a:avLst/>
                    </a:prstGeom>
                    <a:ln>
                      <a:noFill/>
                    </a:ln>
                  </pic:spPr>
                </pic:pic>
              </a:graphicData>
            </a:graphic>
          </wp:anchor>
        </w:drawing>
      </w:r>
      <w:r w:rsidRPr="001F23FD">
        <w:rPr>
          <w:rFonts w:ascii="Times New Roman" w:hAnsi="Times New Roman" w:hint="eastAsia"/>
          <w:b/>
          <w:bCs/>
          <w:szCs w:val="21"/>
          <w:lang w:bidi="ar"/>
        </w:rPr>
        <w:t>≥</w:t>
      </w:r>
      <w:r w:rsidRPr="001F23FD">
        <w:rPr>
          <w:rFonts w:ascii="Times New Roman" w:hAnsi="Times New Roman"/>
          <w:b/>
          <w:bCs/>
          <w:szCs w:val="21"/>
          <w:lang w:bidi="ar"/>
        </w:rPr>
        <w:t>65</w:t>
      </w:r>
    </w:p>
    <w:p w14:paraId="03BEEDF9" w14:textId="77777777" w:rsidR="00B91F6A" w:rsidRPr="001F23FD" w:rsidRDefault="0062735A">
      <w:pPr>
        <w:spacing w:line="480" w:lineRule="auto"/>
        <w:jc w:val="left"/>
        <w:rPr>
          <w:rFonts w:ascii="Times New Roman" w:hAnsi="Times New Roman" w:cs="Times New Roman"/>
          <w:b/>
          <w:bCs/>
          <w:szCs w:val="21"/>
        </w:rPr>
      </w:pPr>
      <w:r w:rsidRPr="001F23FD">
        <w:rPr>
          <w:rFonts w:ascii="Times New Roman" w:hAnsi="Times New Roman" w:cs="Times New Roman"/>
          <w:b/>
          <w:bCs/>
          <w:szCs w:val="21"/>
        </w:rPr>
        <w:t xml:space="preserve"> </w:t>
      </w:r>
    </w:p>
    <w:p w14:paraId="4EBC18BC" w14:textId="77777777" w:rsidR="00B91F6A" w:rsidRPr="001F23FD" w:rsidRDefault="0062735A">
      <w:pPr>
        <w:spacing w:line="480" w:lineRule="auto"/>
        <w:jc w:val="left"/>
        <w:rPr>
          <w:rFonts w:ascii="Times New Roman" w:hAnsi="Times New Roman" w:cs="Times New Roman"/>
          <w:b/>
          <w:bCs/>
          <w:szCs w:val="21"/>
        </w:rPr>
      </w:pPr>
      <w:r w:rsidRPr="001F23FD">
        <w:rPr>
          <w:rFonts w:ascii="Times New Roman" w:hAnsi="Times New Roman" w:cs="Times New Roman"/>
          <w:b/>
          <w:bCs/>
          <w:szCs w:val="21"/>
        </w:rPr>
        <w:t>&lt;65</w:t>
      </w:r>
    </w:p>
    <w:p w14:paraId="210DD5BE" w14:textId="77777777" w:rsidR="00B91F6A" w:rsidRPr="001F23FD" w:rsidRDefault="0062735A">
      <w:pPr>
        <w:spacing w:line="480" w:lineRule="auto"/>
        <w:jc w:val="center"/>
        <w:rPr>
          <w:rFonts w:ascii="Times New Roman" w:hAnsi="Times New Roman"/>
          <w:b/>
          <w:bCs/>
          <w:sz w:val="18"/>
          <w:szCs w:val="18"/>
          <w:lang w:bidi="ar"/>
        </w:rPr>
      </w:pPr>
      <w:r w:rsidRPr="001F23FD">
        <w:rPr>
          <w:rFonts w:ascii="Times New Roman" w:hAnsi="Times New Roman" w:cs="Times New Roman"/>
          <w:b/>
          <w:bCs/>
          <w:noProof/>
          <w:sz w:val="18"/>
          <w:szCs w:val="18"/>
        </w:rPr>
        <w:lastRenderedPageBreak/>
        <w:drawing>
          <wp:anchor distT="0" distB="0" distL="114300" distR="114300" simplePos="0" relativeHeight="251662336" behindDoc="0" locked="0" layoutInCell="1" allowOverlap="1" wp14:anchorId="6693F2A1" wp14:editId="54CFEB5F">
            <wp:simplePos x="0" y="0"/>
            <wp:positionH relativeFrom="margin">
              <wp:posOffset>375920</wp:posOffset>
            </wp:positionH>
            <wp:positionV relativeFrom="paragraph">
              <wp:posOffset>97790</wp:posOffset>
            </wp:positionV>
            <wp:extent cx="5302250" cy="3581400"/>
            <wp:effectExtent l="0" t="0" r="0" b="0"/>
            <wp:wrapTopAndBottom/>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8" cstate="print">
                      <a:extLst>
                        <a:ext uri="{28A0092B-C50C-407E-A947-70E740481C1C}">
                          <a14:useLocalDpi xmlns:a14="http://schemas.microsoft.com/office/drawing/2010/main" val="0"/>
                        </a:ext>
                      </a:extLst>
                    </a:blip>
                    <a:srcRect l="3739" t="12530" r="1528" b="12685"/>
                    <a:stretch>
                      <a:fillRect/>
                    </a:stretch>
                  </pic:blipFill>
                  <pic:spPr>
                    <a:xfrm>
                      <a:off x="0" y="0"/>
                      <a:ext cx="5302250" cy="3581400"/>
                    </a:xfrm>
                    <a:prstGeom prst="rect">
                      <a:avLst/>
                    </a:prstGeom>
                    <a:ln>
                      <a:noFill/>
                    </a:ln>
                  </pic:spPr>
                </pic:pic>
              </a:graphicData>
            </a:graphic>
          </wp:anchor>
        </w:drawing>
      </w:r>
    </w:p>
    <w:p w14:paraId="2ACD8DA7" w14:textId="77777777" w:rsidR="00B91F6A" w:rsidRPr="001F23FD" w:rsidRDefault="00B91F6A">
      <w:pPr>
        <w:spacing w:line="480" w:lineRule="auto"/>
        <w:jc w:val="center"/>
        <w:rPr>
          <w:rFonts w:ascii="Times New Roman" w:hAnsi="Times New Roman"/>
          <w:b/>
          <w:bCs/>
          <w:sz w:val="18"/>
          <w:szCs w:val="18"/>
          <w:lang w:bidi="ar"/>
        </w:rPr>
      </w:pPr>
    </w:p>
    <w:p w14:paraId="2ABFF8EA" w14:textId="77777777" w:rsidR="00B91F6A" w:rsidRPr="001F23FD" w:rsidRDefault="00B91F6A">
      <w:pPr>
        <w:spacing w:line="480" w:lineRule="auto"/>
        <w:jc w:val="center"/>
        <w:rPr>
          <w:rFonts w:ascii="Times New Roman" w:hAnsi="Times New Roman"/>
          <w:b/>
          <w:bCs/>
          <w:sz w:val="18"/>
          <w:szCs w:val="18"/>
          <w:lang w:bidi="ar"/>
        </w:rPr>
      </w:pPr>
    </w:p>
    <w:p w14:paraId="21BCFA28" w14:textId="77777777" w:rsidR="00B91F6A" w:rsidRPr="001F23FD" w:rsidRDefault="00B91F6A">
      <w:pPr>
        <w:spacing w:line="480" w:lineRule="auto"/>
        <w:jc w:val="center"/>
        <w:rPr>
          <w:rFonts w:ascii="Times New Roman" w:hAnsi="Times New Roman"/>
          <w:b/>
          <w:bCs/>
          <w:sz w:val="18"/>
          <w:szCs w:val="18"/>
          <w:lang w:bidi="ar"/>
        </w:rPr>
      </w:pPr>
    </w:p>
    <w:p w14:paraId="69D59F81" w14:textId="77777777" w:rsidR="00B91F6A" w:rsidRPr="001F23FD" w:rsidRDefault="00B91F6A">
      <w:pPr>
        <w:spacing w:line="480" w:lineRule="auto"/>
        <w:jc w:val="center"/>
        <w:rPr>
          <w:rFonts w:ascii="Times New Roman" w:hAnsi="Times New Roman"/>
          <w:b/>
          <w:bCs/>
          <w:sz w:val="18"/>
          <w:szCs w:val="18"/>
          <w:lang w:bidi="ar"/>
        </w:rPr>
      </w:pPr>
    </w:p>
    <w:p w14:paraId="435502F0" w14:textId="77777777" w:rsidR="00B91F6A" w:rsidRPr="001F23FD" w:rsidRDefault="00B91F6A">
      <w:pPr>
        <w:spacing w:line="480" w:lineRule="auto"/>
        <w:jc w:val="center"/>
        <w:rPr>
          <w:rFonts w:ascii="Times New Roman" w:hAnsi="Times New Roman"/>
          <w:b/>
          <w:bCs/>
          <w:sz w:val="18"/>
          <w:szCs w:val="18"/>
          <w:lang w:bidi="ar"/>
        </w:rPr>
      </w:pPr>
    </w:p>
    <w:p w14:paraId="2F5E7A52" w14:textId="77777777" w:rsidR="00B91F6A" w:rsidRPr="001F23FD" w:rsidRDefault="00B91F6A">
      <w:pPr>
        <w:spacing w:line="480" w:lineRule="auto"/>
        <w:jc w:val="center"/>
        <w:rPr>
          <w:rFonts w:ascii="Times New Roman" w:hAnsi="Times New Roman"/>
          <w:b/>
          <w:bCs/>
          <w:sz w:val="18"/>
          <w:szCs w:val="18"/>
          <w:lang w:bidi="ar"/>
        </w:rPr>
      </w:pPr>
    </w:p>
    <w:p w14:paraId="56875A0E" w14:textId="77777777" w:rsidR="00B91F6A" w:rsidRPr="001F23FD" w:rsidRDefault="00B91F6A">
      <w:pPr>
        <w:spacing w:line="480" w:lineRule="auto"/>
        <w:jc w:val="center"/>
        <w:rPr>
          <w:rFonts w:ascii="Times New Roman" w:hAnsi="Times New Roman"/>
          <w:b/>
          <w:bCs/>
          <w:sz w:val="18"/>
          <w:szCs w:val="18"/>
          <w:lang w:bidi="ar"/>
        </w:rPr>
      </w:pPr>
    </w:p>
    <w:p w14:paraId="2196A2C1" w14:textId="77777777" w:rsidR="00B91F6A" w:rsidRPr="001F23FD" w:rsidRDefault="00B91F6A">
      <w:pPr>
        <w:spacing w:line="480" w:lineRule="auto"/>
        <w:jc w:val="center"/>
        <w:rPr>
          <w:rFonts w:ascii="Times New Roman" w:hAnsi="Times New Roman"/>
          <w:b/>
          <w:bCs/>
          <w:sz w:val="18"/>
          <w:szCs w:val="18"/>
          <w:lang w:bidi="ar"/>
        </w:rPr>
      </w:pPr>
    </w:p>
    <w:p w14:paraId="2AEE8D86" w14:textId="77777777" w:rsidR="00B91F6A" w:rsidRPr="001F23FD" w:rsidRDefault="00B91F6A">
      <w:pPr>
        <w:spacing w:line="480" w:lineRule="auto"/>
        <w:jc w:val="center"/>
        <w:rPr>
          <w:rFonts w:ascii="Times New Roman" w:hAnsi="Times New Roman"/>
          <w:b/>
          <w:bCs/>
          <w:sz w:val="18"/>
          <w:szCs w:val="18"/>
          <w:lang w:bidi="ar"/>
        </w:rPr>
      </w:pPr>
    </w:p>
    <w:p w14:paraId="1CB80521" w14:textId="77777777" w:rsidR="00B91F6A" w:rsidRPr="001F23FD" w:rsidRDefault="00B91F6A">
      <w:pPr>
        <w:spacing w:line="480" w:lineRule="auto"/>
        <w:jc w:val="center"/>
        <w:rPr>
          <w:rFonts w:ascii="Times New Roman" w:hAnsi="Times New Roman"/>
          <w:b/>
          <w:bCs/>
          <w:sz w:val="18"/>
          <w:szCs w:val="18"/>
          <w:lang w:bidi="ar"/>
        </w:rPr>
      </w:pPr>
    </w:p>
    <w:p w14:paraId="5AA98659" w14:textId="77777777" w:rsidR="00B91F6A" w:rsidRPr="001F23FD" w:rsidRDefault="00B91F6A">
      <w:pPr>
        <w:spacing w:line="480" w:lineRule="auto"/>
        <w:jc w:val="center"/>
        <w:rPr>
          <w:rFonts w:ascii="Times New Roman" w:hAnsi="Times New Roman"/>
          <w:b/>
          <w:bCs/>
          <w:sz w:val="18"/>
          <w:szCs w:val="18"/>
          <w:lang w:bidi="ar"/>
        </w:rPr>
      </w:pPr>
    </w:p>
    <w:p w14:paraId="3493E97C" w14:textId="77777777" w:rsidR="00B91F6A" w:rsidRPr="001F23FD" w:rsidRDefault="00B91F6A">
      <w:pPr>
        <w:spacing w:line="480" w:lineRule="auto"/>
        <w:jc w:val="center"/>
        <w:rPr>
          <w:rFonts w:ascii="Times New Roman" w:hAnsi="Times New Roman"/>
          <w:b/>
          <w:bCs/>
          <w:sz w:val="18"/>
          <w:szCs w:val="18"/>
          <w:lang w:bidi="ar"/>
        </w:rPr>
      </w:pPr>
    </w:p>
    <w:p w14:paraId="29711C21" w14:textId="77777777" w:rsidR="00B91F6A" w:rsidRPr="001F23FD" w:rsidRDefault="00B91F6A">
      <w:pPr>
        <w:spacing w:line="480" w:lineRule="auto"/>
        <w:jc w:val="center"/>
        <w:rPr>
          <w:rFonts w:ascii="Times New Roman" w:hAnsi="Times New Roman"/>
          <w:b/>
          <w:bCs/>
          <w:sz w:val="18"/>
          <w:szCs w:val="18"/>
          <w:lang w:bidi="ar"/>
        </w:rPr>
      </w:pPr>
    </w:p>
    <w:p w14:paraId="7350EEE8" w14:textId="77777777" w:rsidR="00B91F6A" w:rsidRPr="001F23FD" w:rsidRDefault="00B91F6A">
      <w:pPr>
        <w:spacing w:line="480" w:lineRule="auto"/>
        <w:jc w:val="center"/>
        <w:rPr>
          <w:rFonts w:ascii="Times New Roman" w:hAnsi="Times New Roman"/>
          <w:b/>
          <w:bCs/>
          <w:sz w:val="18"/>
          <w:szCs w:val="18"/>
          <w:lang w:bidi="ar"/>
        </w:rPr>
      </w:pPr>
    </w:p>
    <w:p w14:paraId="02EA4115" w14:textId="77777777" w:rsidR="00B91F6A" w:rsidRPr="001F23FD" w:rsidRDefault="00B91F6A">
      <w:pPr>
        <w:spacing w:line="480" w:lineRule="auto"/>
        <w:jc w:val="center"/>
        <w:rPr>
          <w:rFonts w:ascii="Times New Roman" w:hAnsi="Times New Roman"/>
          <w:b/>
          <w:bCs/>
          <w:sz w:val="18"/>
          <w:szCs w:val="18"/>
          <w:lang w:bidi="ar"/>
        </w:rPr>
      </w:pPr>
    </w:p>
    <w:p w14:paraId="6FCF6D69" w14:textId="77777777" w:rsidR="00B91F6A" w:rsidRPr="001F23FD" w:rsidRDefault="00B91F6A">
      <w:pPr>
        <w:spacing w:line="480" w:lineRule="auto"/>
        <w:jc w:val="center"/>
        <w:rPr>
          <w:rFonts w:ascii="Times New Roman" w:hAnsi="Times New Roman"/>
          <w:b/>
          <w:bCs/>
          <w:sz w:val="18"/>
          <w:szCs w:val="18"/>
          <w:lang w:bidi="ar"/>
        </w:rPr>
      </w:pPr>
    </w:p>
    <w:p w14:paraId="03A54A7D" w14:textId="77777777" w:rsidR="00B91F6A" w:rsidRPr="001F23FD" w:rsidRDefault="00B91F6A">
      <w:pPr>
        <w:spacing w:line="480" w:lineRule="auto"/>
        <w:jc w:val="center"/>
        <w:rPr>
          <w:rFonts w:ascii="Times New Roman" w:hAnsi="Times New Roman"/>
          <w:b/>
          <w:bCs/>
          <w:sz w:val="18"/>
          <w:szCs w:val="18"/>
          <w:lang w:bidi="ar"/>
        </w:rPr>
      </w:pPr>
    </w:p>
    <w:p w14:paraId="772752D5" w14:textId="77777777" w:rsidR="00B91F6A" w:rsidRPr="001F23FD" w:rsidRDefault="00B91F6A">
      <w:pPr>
        <w:spacing w:line="480" w:lineRule="auto"/>
        <w:jc w:val="center"/>
        <w:rPr>
          <w:rFonts w:ascii="Times New Roman" w:hAnsi="Times New Roman"/>
          <w:b/>
          <w:bCs/>
          <w:sz w:val="18"/>
          <w:szCs w:val="18"/>
          <w:lang w:bidi="ar"/>
        </w:rPr>
      </w:pPr>
    </w:p>
    <w:p w14:paraId="3AA1A2C6" w14:textId="77777777" w:rsidR="00B91F6A" w:rsidRPr="001F23FD" w:rsidRDefault="00B91F6A">
      <w:pPr>
        <w:spacing w:line="480" w:lineRule="auto"/>
        <w:jc w:val="center"/>
        <w:rPr>
          <w:rFonts w:ascii="Times New Roman" w:hAnsi="Times New Roman"/>
          <w:b/>
          <w:bCs/>
          <w:sz w:val="18"/>
          <w:szCs w:val="18"/>
          <w:lang w:bidi="ar"/>
        </w:rPr>
      </w:pPr>
    </w:p>
    <w:p w14:paraId="65EE6742" w14:textId="77777777" w:rsidR="00B91F6A" w:rsidRPr="001F23FD" w:rsidRDefault="0062735A">
      <w:pPr>
        <w:spacing w:line="480" w:lineRule="auto"/>
        <w:jc w:val="center"/>
        <w:rPr>
          <w:rFonts w:ascii="Times New Roman" w:hAnsi="Times New Roman"/>
          <w:b/>
          <w:bCs/>
          <w:sz w:val="18"/>
          <w:szCs w:val="18"/>
          <w:lang w:bidi="ar"/>
        </w:rPr>
      </w:pPr>
      <w:r w:rsidRPr="001F23FD">
        <w:rPr>
          <w:rFonts w:ascii="Times New Roman" w:hAnsi="Times New Roman" w:hint="eastAsia"/>
          <w:b/>
          <w:bCs/>
          <w:sz w:val="18"/>
          <w:szCs w:val="18"/>
          <w:lang w:bidi="ar"/>
        </w:rPr>
        <w:lastRenderedPageBreak/>
        <w:t>Supplementary appendix 1</w:t>
      </w:r>
      <w:r w:rsidRPr="001F23FD">
        <w:rPr>
          <w:rFonts w:ascii="Times New Roman" w:hAnsi="Times New Roman"/>
          <w:b/>
          <w:bCs/>
          <w:sz w:val="18"/>
          <w:szCs w:val="18"/>
          <w:lang w:bidi="ar"/>
        </w:rPr>
        <w:t>2</w:t>
      </w:r>
      <w:r w:rsidRPr="001F23FD">
        <w:rPr>
          <w:rFonts w:ascii="Times New Roman" w:hAnsi="Times New Roman" w:hint="eastAsia"/>
          <w:b/>
          <w:bCs/>
          <w:sz w:val="18"/>
          <w:szCs w:val="18"/>
          <w:lang w:bidi="ar"/>
        </w:rPr>
        <w:t>:</w:t>
      </w:r>
    </w:p>
    <w:p w14:paraId="05FC4D4F" w14:textId="77777777" w:rsidR="00B91F6A" w:rsidRPr="001F23FD" w:rsidRDefault="0062735A">
      <w:pPr>
        <w:spacing w:line="480" w:lineRule="auto"/>
        <w:jc w:val="center"/>
        <w:rPr>
          <w:rFonts w:ascii="Times New Roman" w:hAnsi="Times New Roman"/>
          <w:b/>
          <w:bCs/>
          <w:sz w:val="18"/>
          <w:szCs w:val="18"/>
          <w:lang w:bidi="ar"/>
        </w:rPr>
      </w:pPr>
      <w:r w:rsidRPr="001F23FD">
        <w:rPr>
          <w:rFonts w:ascii="Times New Roman" w:hAnsi="Times New Roman" w:hint="eastAsia"/>
          <w:b/>
          <w:bCs/>
          <w:sz w:val="18"/>
          <w:szCs w:val="18"/>
          <w:lang w:bidi="ar"/>
        </w:rPr>
        <w:t xml:space="preserve">Subgroup analyses for the association between </w:t>
      </w:r>
      <w:r w:rsidRPr="001F23FD">
        <w:rPr>
          <w:rFonts w:ascii="Times New Roman" w:hAnsi="Times New Roman"/>
          <w:b/>
          <w:bCs/>
          <w:sz w:val="18"/>
          <w:szCs w:val="18"/>
          <w:lang w:bidi="ar"/>
        </w:rPr>
        <w:t>SES</w:t>
      </w:r>
      <w:r w:rsidRPr="001F23FD">
        <w:rPr>
          <w:rFonts w:ascii="Times New Roman" w:hAnsi="Times New Roman" w:hint="eastAsia"/>
          <w:b/>
          <w:bCs/>
          <w:sz w:val="18"/>
          <w:szCs w:val="18"/>
          <w:lang w:bidi="ar"/>
        </w:rPr>
        <w:t xml:space="preserve"> and </w:t>
      </w:r>
      <w:r w:rsidRPr="001F23FD">
        <w:rPr>
          <w:rFonts w:ascii="Times New Roman" w:hAnsi="Times New Roman"/>
          <w:b/>
          <w:bCs/>
          <w:sz w:val="18"/>
          <w:szCs w:val="18"/>
        </w:rPr>
        <w:t>cognition dysfunction</w:t>
      </w:r>
      <w:r w:rsidRPr="001F23FD">
        <w:rPr>
          <w:rFonts w:ascii="Times New Roman" w:hAnsi="Times New Roman" w:hint="eastAsia"/>
          <w:b/>
          <w:bCs/>
          <w:sz w:val="18"/>
          <w:szCs w:val="18"/>
          <w:lang w:bidi="ar"/>
        </w:rPr>
        <w:t xml:space="preserve"> by </w:t>
      </w:r>
      <w:r w:rsidRPr="001F23FD">
        <w:rPr>
          <w:rFonts w:ascii="Times New Roman" w:hAnsi="Times New Roman"/>
          <w:b/>
          <w:bCs/>
          <w:sz w:val="18"/>
          <w:szCs w:val="18"/>
          <w:lang w:bidi="ar"/>
        </w:rPr>
        <w:t>type</w:t>
      </w:r>
      <w:r w:rsidRPr="001F23FD">
        <w:rPr>
          <w:rFonts w:ascii="Times New Roman" w:hAnsi="Times New Roman" w:hint="eastAsia"/>
          <w:b/>
          <w:bCs/>
          <w:sz w:val="18"/>
          <w:szCs w:val="18"/>
          <w:lang w:bidi="ar"/>
        </w:rPr>
        <w:t>s of</w:t>
      </w:r>
      <w:r w:rsidRPr="001F23FD">
        <w:rPr>
          <w:rFonts w:ascii="Times New Roman" w:hAnsi="Times New Roman"/>
          <w:b/>
          <w:bCs/>
          <w:sz w:val="18"/>
          <w:szCs w:val="18"/>
          <w:lang w:bidi="ar"/>
        </w:rPr>
        <w:t xml:space="preserve"> SES measure</w:t>
      </w:r>
    </w:p>
    <w:p w14:paraId="3B2E8C9E" w14:textId="77777777" w:rsidR="00B91F6A" w:rsidRPr="001F23FD" w:rsidRDefault="0062735A">
      <w:pPr>
        <w:spacing w:line="480" w:lineRule="auto"/>
        <w:jc w:val="left"/>
        <w:rPr>
          <w:rFonts w:ascii="Times New Roman" w:hAnsi="Times New Roman"/>
          <w:b/>
          <w:bCs/>
          <w:sz w:val="18"/>
          <w:szCs w:val="18"/>
          <w:lang w:bidi="ar"/>
        </w:rPr>
      </w:pPr>
      <w:r w:rsidRPr="001F23FD">
        <w:rPr>
          <w:rFonts w:ascii="Times New Roman" w:hAnsi="Times New Roman" w:hint="eastAsia"/>
          <w:b/>
          <w:bCs/>
          <w:sz w:val="18"/>
          <w:szCs w:val="18"/>
          <w:lang w:bidi="ar"/>
        </w:rPr>
        <w:t>S</w:t>
      </w:r>
      <w:r w:rsidRPr="001F23FD">
        <w:rPr>
          <w:rFonts w:ascii="Times New Roman" w:hAnsi="Times New Roman"/>
          <w:b/>
          <w:bCs/>
          <w:sz w:val="18"/>
          <w:szCs w:val="18"/>
          <w:lang w:bidi="ar"/>
        </w:rPr>
        <w:t>ES:</w:t>
      </w:r>
    </w:p>
    <w:p w14:paraId="03D556BA" w14:textId="77777777" w:rsidR="00B91F6A" w:rsidRPr="001F23FD" w:rsidRDefault="0062735A">
      <w:pPr>
        <w:spacing w:line="480" w:lineRule="auto"/>
        <w:jc w:val="left"/>
        <w:rPr>
          <w:rFonts w:ascii="Times New Roman" w:hAnsi="Times New Roman" w:cs="Times New Roman"/>
          <w:b/>
          <w:bCs/>
          <w:sz w:val="18"/>
          <w:szCs w:val="18"/>
        </w:rPr>
      </w:pPr>
      <w:r w:rsidRPr="001F23FD">
        <w:rPr>
          <w:rFonts w:ascii="Times New Roman" w:hAnsi="Times New Roman" w:cs="Times New Roman"/>
          <w:b/>
          <w:bCs/>
          <w:noProof/>
          <w:sz w:val="18"/>
          <w:szCs w:val="18"/>
        </w:rPr>
        <w:drawing>
          <wp:inline distT="0" distB="0" distL="0" distR="0" wp14:anchorId="47857008" wp14:editId="6527B88C">
            <wp:extent cx="5471160" cy="26098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9" cstate="print">
                      <a:extLst>
                        <a:ext uri="{28A0092B-C50C-407E-A947-70E740481C1C}">
                          <a14:useLocalDpi xmlns:a14="http://schemas.microsoft.com/office/drawing/2010/main" val="0"/>
                        </a:ext>
                      </a:extLst>
                    </a:blip>
                    <a:srcRect l="2327" t="25350" r="2199" b="21421"/>
                    <a:stretch>
                      <a:fillRect/>
                    </a:stretch>
                  </pic:blipFill>
                  <pic:spPr>
                    <a:xfrm>
                      <a:off x="0" y="0"/>
                      <a:ext cx="5472101" cy="2610077"/>
                    </a:xfrm>
                    <a:prstGeom prst="rect">
                      <a:avLst/>
                    </a:prstGeom>
                    <a:ln>
                      <a:noFill/>
                    </a:ln>
                  </pic:spPr>
                </pic:pic>
              </a:graphicData>
            </a:graphic>
          </wp:inline>
        </w:drawing>
      </w:r>
    </w:p>
    <w:p w14:paraId="2A6CE26E" w14:textId="77777777" w:rsidR="00B91F6A" w:rsidRPr="001F23FD" w:rsidRDefault="0062735A">
      <w:pPr>
        <w:spacing w:line="480" w:lineRule="auto"/>
        <w:jc w:val="left"/>
        <w:rPr>
          <w:rFonts w:ascii="Times New Roman" w:hAnsi="Times New Roman" w:cs="Times New Roman"/>
          <w:b/>
          <w:bCs/>
          <w:sz w:val="18"/>
          <w:szCs w:val="18"/>
        </w:rPr>
      </w:pPr>
      <w:r w:rsidRPr="001F23FD">
        <w:rPr>
          <w:rFonts w:ascii="Times New Roman" w:hAnsi="Times New Roman" w:cs="Times New Roman" w:hint="eastAsia"/>
          <w:b/>
          <w:bCs/>
          <w:sz w:val="18"/>
          <w:szCs w:val="18"/>
        </w:rPr>
        <w:t>I</w:t>
      </w:r>
      <w:r w:rsidRPr="001F23FD">
        <w:rPr>
          <w:rFonts w:ascii="Times New Roman" w:hAnsi="Times New Roman" w:cs="Times New Roman"/>
          <w:b/>
          <w:bCs/>
          <w:sz w:val="18"/>
          <w:szCs w:val="18"/>
        </w:rPr>
        <w:t>ncome:</w:t>
      </w:r>
    </w:p>
    <w:p w14:paraId="2E376D07" w14:textId="77777777" w:rsidR="00B91F6A" w:rsidRPr="001F23FD" w:rsidRDefault="0062735A">
      <w:pPr>
        <w:spacing w:line="480" w:lineRule="auto"/>
        <w:jc w:val="left"/>
        <w:rPr>
          <w:rFonts w:ascii="Times New Roman" w:hAnsi="Times New Roman" w:cs="Times New Roman"/>
          <w:b/>
          <w:bCs/>
          <w:sz w:val="18"/>
          <w:szCs w:val="18"/>
        </w:rPr>
      </w:pPr>
      <w:r w:rsidRPr="001F23FD">
        <w:rPr>
          <w:rFonts w:ascii="Times New Roman" w:hAnsi="Times New Roman" w:cs="Times New Roman"/>
          <w:b/>
          <w:bCs/>
          <w:noProof/>
          <w:sz w:val="18"/>
          <w:szCs w:val="18"/>
        </w:rPr>
        <w:drawing>
          <wp:inline distT="0" distB="0" distL="0" distR="0" wp14:anchorId="3FDFC44D" wp14:editId="067A97F7">
            <wp:extent cx="5614670" cy="2733675"/>
            <wp:effectExtent l="0" t="0" r="5080"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0" cstate="print">
                      <a:extLst>
                        <a:ext uri="{28A0092B-C50C-407E-A947-70E740481C1C}">
                          <a14:useLocalDpi xmlns:a14="http://schemas.microsoft.com/office/drawing/2010/main" val="0"/>
                        </a:ext>
                      </a:extLst>
                    </a:blip>
                    <a:srcRect t="22533" r="2033" b="21714"/>
                    <a:stretch>
                      <a:fillRect/>
                    </a:stretch>
                  </pic:blipFill>
                  <pic:spPr>
                    <a:xfrm>
                      <a:off x="0" y="0"/>
                      <a:ext cx="5614988" cy="2733830"/>
                    </a:xfrm>
                    <a:prstGeom prst="rect">
                      <a:avLst/>
                    </a:prstGeom>
                    <a:ln>
                      <a:noFill/>
                    </a:ln>
                  </pic:spPr>
                </pic:pic>
              </a:graphicData>
            </a:graphic>
          </wp:inline>
        </w:drawing>
      </w:r>
    </w:p>
    <w:p w14:paraId="1F5E81EF" w14:textId="77777777" w:rsidR="00B91F6A" w:rsidRPr="001F23FD" w:rsidRDefault="0062735A">
      <w:pPr>
        <w:spacing w:line="480" w:lineRule="auto"/>
        <w:jc w:val="left"/>
        <w:rPr>
          <w:rFonts w:ascii="Times New Roman" w:hAnsi="Times New Roman" w:cs="Times New Roman"/>
          <w:b/>
          <w:bCs/>
          <w:sz w:val="18"/>
          <w:szCs w:val="18"/>
        </w:rPr>
      </w:pPr>
      <w:r w:rsidRPr="001F23FD">
        <w:rPr>
          <w:rFonts w:ascii="Times New Roman" w:hAnsi="Times New Roman" w:cs="Times New Roman"/>
          <w:b/>
          <w:bCs/>
          <w:sz w:val="18"/>
          <w:szCs w:val="18"/>
        </w:rPr>
        <w:t>Education:</w:t>
      </w:r>
    </w:p>
    <w:p w14:paraId="07AB5FE1" w14:textId="77777777" w:rsidR="00B91F6A" w:rsidRPr="001F23FD" w:rsidRDefault="0062735A">
      <w:pPr>
        <w:spacing w:line="480" w:lineRule="auto"/>
        <w:jc w:val="left"/>
        <w:rPr>
          <w:rFonts w:ascii="Times New Roman" w:hAnsi="Times New Roman" w:cs="Times New Roman"/>
          <w:b/>
          <w:bCs/>
          <w:sz w:val="18"/>
          <w:szCs w:val="18"/>
        </w:rPr>
      </w:pPr>
      <w:r w:rsidRPr="001F23FD">
        <w:rPr>
          <w:rFonts w:ascii="Times New Roman" w:hAnsi="Times New Roman" w:cs="Times New Roman"/>
          <w:b/>
          <w:bCs/>
          <w:noProof/>
          <w:sz w:val="18"/>
          <w:szCs w:val="18"/>
        </w:rPr>
        <w:lastRenderedPageBreak/>
        <w:drawing>
          <wp:anchor distT="0" distB="0" distL="114300" distR="114300" simplePos="0" relativeHeight="251663360" behindDoc="0" locked="0" layoutInCell="1" allowOverlap="1" wp14:anchorId="282497FA" wp14:editId="1EE722F8">
            <wp:simplePos x="0" y="0"/>
            <wp:positionH relativeFrom="column">
              <wp:posOffset>0</wp:posOffset>
            </wp:positionH>
            <wp:positionV relativeFrom="page">
              <wp:posOffset>685800</wp:posOffset>
            </wp:positionV>
            <wp:extent cx="5367020" cy="3890645"/>
            <wp:effectExtent l="0" t="0" r="5080" b="0"/>
            <wp:wrapTopAndBottom/>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1" cstate="print">
                      <a:extLst>
                        <a:ext uri="{28A0092B-C50C-407E-A947-70E740481C1C}">
                          <a14:useLocalDpi xmlns:a14="http://schemas.microsoft.com/office/drawing/2010/main" val="0"/>
                        </a:ext>
                      </a:extLst>
                    </a:blip>
                    <a:srcRect l="4820" t="11849" r="1534" b="8795"/>
                    <a:stretch>
                      <a:fillRect/>
                    </a:stretch>
                  </pic:blipFill>
                  <pic:spPr>
                    <a:xfrm>
                      <a:off x="0" y="0"/>
                      <a:ext cx="5367020" cy="3890645"/>
                    </a:xfrm>
                    <a:prstGeom prst="rect">
                      <a:avLst/>
                    </a:prstGeom>
                    <a:ln>
                      <a:noFill/>
                    </a:ln>
                  </pic:spPr>
                </pic:pic>
              </a:graphicData>
            </a:graphic>
          </wp:anchor>
        </w:drawing>
      </w:r>
    </w:p>
    <w:p w14:paraId="5489FB1A" w14:textId="77777777" w:rsidR="00B91F6A" w:rsidRPr="001F23FD" w:rsidRDefault="0062735A">
      <w:pPr>
        <w:spacing w:line="480" w:lineRule="auto"/>
        <w:jc w:val="left"/>
        <w:rPr>
          <w:rFonts w:ascii="Times New Roman" w:hAnsi="Times New Roman" w:cs="Times New Roman"/>
          <w:b/>
          <w:bCs/>
          <w:sz w:val="18"/>
          <w:szCs w:val="18"/>
        </w:rPr>
      </w:pPr>
      <w:r w:rsidRPr="001F23FD">
        <w:rPr>
          <w:rFonts w:ascii="Times New Roman" w:hAnsi="Times New Roman" w:cs="Times New Roman" w:hint="eastAsia"/>
          <w:b/>
          <w:bCs/>
          <w:sz w:val="18"/>
          <w:szCs w:val="18"/>
        </w:rPr>
        <w:t>O</w:t>
      </w:r>
      <w:r w:rsidRPr="001F23FD">
        <w:rPr>
          <w:rFonts w:ascii="Times New Roman" w:hAnsi="Times New Roman" w:cs="Times New Roman"/>
          <w:b/>
          <w:bCs/>
          <w:sz w:val="18"/>
          <w:szCs w:val="18"/>
        </w:rPr>
        <w:t>ccupation:</w:t>
      </w:r>
    </w:p>
    <w:p w14:paraId="4C72EF68" w14:textId="77777777" w:rsidR="00B91F6A" w:rsidRPr="001F23FD" w:rsidRDefault="0062735A">
      <w:pPr>
        <w:spacing w:line="480" w:lineRule="auto"/>
        <w:jc w:val="left"/>
        <w:rPr>
          <w:rFonts w:ascii="Times New Roman" w:hAnsi="Times New Roman" w:cs="Times New Roman"/>
          <w:b/>
          <w:bCs/>
          <w:sz w:val="18"/>
          <w:szCs w:val="18"/>
        </w:rPr>
      </w:pPr>
      <w:r w:rsidRPr="001F23FD">
        <w:rPr>
          <w:rFonts w:ascii="Times New Roman" w:hAnsi="Times New Roman" w:cs="Times New Roman"/>
          <w:b/>
          <w:bCs/>
          <w:noProof/>
          <w:sz w:val="18"/>
          <w:szCs w:val="18"/>
        </w:rPr>
        <w:drawing>
          <wp:anchor distT="0" distB="0" distL="114300" distR="114300" simplePos="0" relativeHeight="251664384" behindDoc="0" locked="0" layoutInCell="1" allowOverlap="1" wp14:anchorId="24355312" wp14:editId="2CC09E40">
            <wp:simplePos x="0" y="0"/>
            <wp:positionH relativeFrom="column">
              <wp:posOffset>0</wp:posOffset>
            </wp:positionH>
            <wp:positionV relativeFrom="page">
              <wp:posOffset>5100320</wp:posOffset>
            </wp:positionV>
            <wp:extent cx="5033010" cy="3252470"/>
            <wp:effectExtent l="0" t="0" r="0" b="5080"/>
            <wp:wrapTopAndBottom/>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2" cstate="print">
                      <a:extLst>
                        <a:ext uri="{28A0092B-C50C-407E-A947-70E740481C1C}">
                          <a14:useLocalDpi xmlns:a14="http://schemas.microsoft.com/office/drawing/2010/main" val="0"/>
                        </a:ext>
                      </a:extLst>
                    </a:blip>
                    <a:srcRect l="7313" t="18356" r="4859" b="15299"/>
                    <a:stretch>
                      <a:fillRect/>
                    </a:stretch>
                  </pic:blipFill>
                  <pic:spPr>
                    <a:xfrm>
                      <a:off x="0" y="0"/>
                      <a:ext cx="5033010" cy="3252470"/>
                    </a:xfrm>
                    <a:prstGeom prst="rect">
                      <a:avLst/>
                    </a:prstGeom>
                    <a:ln>
                      <a:noFill/>
                    </a:ln>
                  </pic:spPr>
                </pic:pic>
              </a:graphicData>
            </a:graphic>
          </wp:anchor>
        </w:drawing>
      </w:r>
    </w:p>
    <w:p w14:paraId="70575640" w14:textId="77777777" w:rsidR="00B91F6A" w:rsidRPr="001F23FD" w:rsidRDefault="00B91F6A">
      <w:pPr>
        <w:spacing w:line="480" w:lineRule="auto"/>
        <w:jc w:val="left"/>
        <w:rPr>
          <w:rFonts w:ascii="Times New Roman" w:hAnsi="Times New Roman" w:cs="Times New Roman"/>
          <w:b/>
          <w:bCs/>
          <w:sz w:val="18"/>
          <w:szCs w:val="18"/>
        </w:rPr>
      </w:pPr>
    </w:p>
    <w:p w14:paraId="6194BD8C" w14:textId="77777777" w:rsidR="00B91F6A" w:rsidRPr="001F23FD" w:rsidRDefault="00B91F6A">
      <w:pPr>
        <w:spacing w:line="480" w:lineRule="auto"/>
        <w:jc w:val="left"/>
        <w:rPr>
          <w:rFonts w:ascii="Times New Roman" w:hAnsi="Times New Roman" w:cs="Times New Roman"/>
          <w:b/>
          <w:bCs/>
          <w:sz w:val="18"/>
          <w:szCs w:val="18"/>
        </w:rPr>
      </w:pPr>
    </w:p>
    <w:p w14:paraId="22389E12" w14:textId="77777777" w:rsidR="00B91F6A" w:rsidRPr="001F23FD" w:rsidRDefault="00B91F6A">
      <w:pPr>
        <w:spacing w:line="480" w:lineRule="auto"/>
        <w:jc w:val="left"/>
        <w:rPr>
          <w:rFonts w:ascii="Times New Roman" w:hAnsi="Times New Roman" w:cs="Times New Roman"/>
          <w:b/>
          <w:bCs/>
          <w:sz w:val="18"/>
          <w:szCs w:val="18"/>
        </w:rPr>
      </w:pPr>
    </w:p>
    <w:p w14:paraId="7114D5D4" w14:textId="77777777" w:rsidR="00B91F6A" w:rsidRPr="001F23FD" w:rsidRDefault="00B91F6A">
      <w:pPr>
        <w:spacing w:line="480" w:lineRule="auto"/>
        <w:jc w:val="center"/>
        <w:rPr>
          <w:rFonts w:ascii="Times New Roman" w:hAnsi="Times New Roman"/>
          <w:b/>
          <w:bCs/>
          <w:sz w:val="18"/>
          <w:szCs w:val="18"/>
          <w:lang w:bidi="ar"/>
        </w:rPr>
      </w:pPr>
    </w:p>
    <w:p w14:paraId="475C162F" w14:textId="77777777" w:rsidR="00B91F6A" w:rsidRPr="001F23FD" w:rsidRDefault="0062735A">
      <w:pPr>
        <w:spacing w:line="480" w:lineRule="auto"/>
        <w:jc w:val="center"/>
        <w:rPr>
          <w:rFonts w:ascii="Times New Roman" w:hAnsi="Times New Roman"/>
          <w:b/>
          <w:bCs/>
          <w:sz w:val="18"/>
          <w:szCs w:val="18"/>
          <w:lang w:bidi="ar"/>
        </w:rPr>
      </w:pPr>
      <w:bookmarkStart w:id="46" w:name="_Hlk108162867"/>
      <w:r w:rsidRPr="001F23FD">
        <w:rPr>
          <w:rFonts w:ascii="Times New Roman" w:hAnsi="Times New Roman" w:hint="eastAsia"/>
          <w:b/>
          <w:bCs/>
          <w:sz w:val="18"/>
          <w:szCs w:val="18"/>
          <w:lang w:bidi="ar"/>
        </w:rPr>
        <w:lastRenderedPageBreak/>
        <w:t>Supplementary appendix 1</w:t>
      </w:r>
      <w:r w:rsidRPr="001F23FD">
        <w:rPr>
          <w:rFonts w:ascii="Times New Roman" w:hAnsi="Times New Roman"/>
          <w:b/>
          <w:bCs/>
          <w:sz w:val="18"/>
          <w:szCs w:val="18"/>
          <w:lang w:bidi="ar"/>
        </w:rPr>
        <w:t>3</w:t>
      </w:r>
      <w:bookmarkEnd w:id="46"/>
      <w:r w:rsidRPr="001F23FD">
        <w:rPr>
          <w:rFonts w:ascii="Times New Roman" w:hAnsi="Times New Roman" w:hint="eastAsia"/>
          <w:b/>
          <w:bCs/>
          <w:sz w:val="18"/>
          <w:szCs w:val="18"/>
          <w:lang w:bidi="ar"/>
        </w:rPr>
        <w:t>:</w:t>
      </w:r>
    </w:p>
    <w:p w14:paraId="32CBDFC4" w14:textId="77777777" w:rsidR="00B91F6A" w:rsidRPr="001F23FD" w:rsidRDefault="0062735A">
      <w:pPr>
        <w:spacing w:line="480" w:lineRule="auto"/>
        <w:jc w:val="center"/>
        <w:rPr>
          <w:rFonts w:ascii="Times New Roman" w:hAnsi="Times New Roman"/>
          <w:b/>
          <w:bCs/>
          <w:sz w:val="18"/>
          <w:szCs w:val="18"/>
          <w:lang w:bidi="ar"/>
        </w:rPr>
      </w:pPr>
      <w:r w:rsidRPr="001F23FD">
        <w:rPr>
          <w:rFonts w:ascii="Times New Roman" w:hAnsi="Times New Roman" w:hint="eastAsia"/>
          <w:b/>
          <w:bCs/>
          <w:sz w:val="18"/>
          <w:szCs w:val="18"/>
          <w:lang w:bidi="ar"/>
        </w:rPr>
        <w:t xml:space="preserve">Subgroup analyses for the association between </w:t>
      </w:r>
      <w:r w:rsidRPr="001F23FD">
        <w:rPr>
          <w:rFonts w:ascii="Times New Roman" w:hAnsi="Times New Roman"/>
          <w:b/>
          <w:bCs/>
          <w:sz w:val="18"/>
          <w:szCs w:val="18"/>
          <w:lang w:bidi="ar"/>
        </w:rPr>
        <w:t>SES</w:t>
      </w:r>
      <w:r w:rsidRPr="001F23FD">
        <w:rPr>
          <w:rFonts w:ascii="Times New Roman" w:hAnsi="Times New Roman" w:hint="eastAsia"/>
          <w:b/>
          <w:bCs/>
          <w:sz w:val="18"/>
          <w:szCs w:val="18"/>
          <w:lang w:bidi="ar"/>
        </w:rPr>
        <w:t xml:space="preserve"> and </w:t>
      </w:r>
      <w:r w:rsidRPr="001F23FD">
        <w:rPr>
          <w:rFonts w:ascii="Times New Roman" w:hAnsi="Times New Roman"/>
          <w:b/>
          <w:bCs/>
          <w:sz w:val="18"/>
          <w:szCs w:val="18"/>
        </w:rPr>
        <w:t>cognitive impairment/ dementia</w:t>
      </w:r>
      <w:r w:rsidRPr="001F23FD">
        <w:rPr>
          <w:rFonts w:ascii="Times New Roman" w:hAnsi="Times New Roman" w:hint="eastAsia"/>
          <w:b/>
          <w:bCs/>
          <w:sz w:val="18"/>
          <w:szCs w:val="18"/>
          <w:lang w:bidi="ar"/>
        </w:rPr>
        <w:t xml:space="preserve"> by score of </w:t>
      </w:r>
      <w:r w:rsidRPr="001F23FD">
        <w:rPr>
          <w:rFonts w:ascii="Times New Roman" w:hAnsi="Times New Roman"/>
          <w:b/>
          <w:bCs/>
          <w:sz w:val="18"/>
          <w:szCs w:val="18"/>
          <w:lang w:bidi="ar"/>
        </w:rPr>
        <w:t>NOS S</w:t>
      </w:r>
      <w:r w:rsidRPr="001F23FD">
        <w:rPr>
          <w:rFonts w:ascii="Times New Roman" w:hAnsi="Times New Roman" w:hint="eastAsia"/>
          <w:b/>
          <w:bCs/>
          <w:sz w:val="18"/>
          <w:szCs w:val="18"/>
          <w:lang w:bidi="ar"/>
        </w:rPr>
        <w:t>cale</w:t>
      </w:r>
    </w:p>
    <w:p w14:paraId="5254421C" w14:textId="77777777" w:rsidR="00B91F6A" w:rsidRPr="001F23FD" w:rsidRDefault="0062735A">
      <w:pPr>
        <w:spacing w:line="480" w:lineRule="auto"/>
        <w:jc w:val="left"/>
        <w:rPr>
          <w:rFonts w:ascii="Times New Roman" w:hAnsi="Times New Roman"/>
          <w:b/>
          <w:bCs/>
          <w:sz w:val="22"/>
          <w:lang w:bidi="ar"/>
        </w:rPr>
      </w:pPr>
      <w:r w:rsidRPr="001F23FD">
        <w:rPr>
          <w:rFonts w:ascii="Times New Roman" w:hAnsi="Times New Roman" w:cs="Times New Roman"/>
          <w:b/>
          <w:bCs/>
          <w:noProof/>
          <w:sz w:val="18"/>
          <w:szCs w:val="18"/>
        </w:rPr>
        <w:drawing>
          <wp:anchor distT="0" distB="0" distL="114300" distR="114300" simplePos="0" relativeHeight="251666432" behindDoc="0" locked="0" layoutInCell="1" allowOverlap="1" wp14:anchorId="7483C661" wp14:editId="7E5E5BDD">
            <wp:simplePos x="0" y="0"/>
            <wp:positionH relativeFrom="column">
              <wp:posOffset>33020</wp:posOffset>
            </wp:positionH>
            <wp:positionV relativeFrom="page">
              <wp:posOffset>1790065</wp:posOffset>
            </wp:positionV>
            <wp:extent cx="5233670" cy="2200275"/>
            <wp:effectExtent l="0" t="0" r="5080" b="9525"/>
            <wp:wrapTopAndBottom/>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3" cstate="print">
                      <a:extLst>
                        <a:ext uri="{28A0092B-C50C-407E-A947-70E740481C1C}">
                          <a14:useLocalDpi xmlns:a14="http://schemas.microsoft.com/office/drawing/2010/main" val="0"/>
                        </a:ext>
                      </a:extLst>
                    </a:blip>
                    <a:srcRect l="2493" t="29332" r="6188" b="25794"/>
                    <a:stretch>
                      <a:fillRect/>
                    </a:stretch>
                  </pic:blipFill>
                  <pic:spPr>
                    <a:xfrm>
                      <a:off x="0" y="0"/>
                      <a:ext cx="5233670" cy="2200275"/>
                    </a:xfrm>
                    <a:prstGeom prst="rect">
                      <a:avLst/>
                    </a:prstGeom>
                    <a:ln>
                      <a:noFill/>
                    </a:ln>
                  </pic:spPr>
                </pic:pic>
              </a:graphicData>
            </a:graphic>
          </wp:anchor>
        </w:drawing>
      </w:r>
      <w:r w:rsidRPr="001F23FD">
        <w:rPr>
          <w:rFonts w:ascii="Times New Roman" w:hAnsi="Times New Roman"/>
          <w:b/>
          <w:bCs/>
          <w:sz w:val="22"/>
          <w:lang w:bidi="ar"/>
        </w:rPr>
        <w:t>&lt;7:</w:t>
      </w:r>
    </w:p>
    <w:p w14:paraId="05791932" w14:textId="77777777" w:rsidR="00B91F6A" w:rsidRPr="001F23FD" w:rsidRDefault="00B91F6A">
      <w:pPr>
        <w:spacing w:line="480" w:lineRule="auto"/>
        <w:jc w:val="left"/>
        <w:rPr>
          <w:rFonts w:ascii="Times New Roman" w:hAnsi="Times New Roman" w:cs="Times New Roman"/>
          <w:b/>
          <w:bCs/>
          <w:sz w:val="18"/>
          <w:szCs w:val="18"/>
        </w:rPr>
      </w:pPr>
    </w:p>
    <w:p w14:paraId="11C851A8" w14:textId="77777777" w:rsidR="00B91F6A" w:rsidRPr="001F23FD" w:rsidRDefault="0062735A">
      <w:pPr>
        <w:pStyle w:val="EndNoteBibliography"/>
        <w:spacing w:line="480" w:lineRule="auto"/>
        <w:jc w:val="left"/>
        <w:rPr>
          <w:rFonts w:ascii="Times New Roman" w:hAnsi="Times New Roman"/>
          <w:b/>
          <w:bCs/>
          <w:sz w:val="22"/>
          <w:szCs w:val="22"/>
          <w:lang w:bidi="ar"/>
        </w:rPr>
      </w:pPr>
      <w:bookmarkStart w:id="47" w:name="_Hlk97137487"/>
      <w:r w:rsidRPr="001F23FD">
        <w:rPr>
          <w:rFonts w:ascii="Times New Roman" w:hAnsi="Times New Roman" w:hint="eastAsia"/>
          <w:b/>
          <w:bCs/>
          <w:sz w:val="22"/>
          <w:szCs w:val="22"/>
          <w:lang w:bidi="ar"/>
        </w:rPr>
        <w:t>≥</w:t>
      </w:r>
      <w:bookmarkEnd w:id="47"/>
      <w:r w:rsidRPr="001F23FD">
        <w:rPr>
          <w:rFonts w:ascii="Times New Roman" w:hAnsi="Times New Roman" w:hint="eastAsia"/>
          <w:b/>
          <w:bCs/>
          <w:sz w:val="22"/>
          <w:szCs w:val="22"/>
          <w:lang w:bidi="ar"/>
        </w:rPr>
        <w:t>7</w:t>
      </w:r>
      <w:r w:rsidRPr="001F23FD">
        <w:rPr>
          <w:rFonts w:ascii="Times New Roman" w:hAnsi="Times New Roman" w:hint="eastAsia"/>
          <w:b/>
          <w:bCs/>
          <w:sz w:val="22"/>
          <w:szCs w:val="22"/>
        </w:rPr>
        <w:t>:</w:t>
      </w:r>
    </w:p>
    <w:p w14:paraId="4CF1603D" w14:textId="77777777" w:rsidR="00B91F6A" w:rsidRPr="001F23FD" w:rsidRDefault="0062735A">
      <w:pPr>
        <w:spacing w:line="480" w:lineRule="auto"/>
        <w:jc w:val="left"/>
        <w:rPr>
          <w:rFonts w:ascii="Times New Roman" w:hAnsi="Times New Roman" w:cs="Times New Roman"/>
          <w:b/>
          <w:bCs/>
          <w:sz w:val="18"/>
          <w:szCs w:val="18"/>
        </w:rPr>
      </w:pPr>
      <w:r w:rsidRPr="001F23FD">
        <w:rPr>
          <w:rFonts w:ascii="Times New Roman" w:hAnsi="Times New Roman" w:cs="Times New Roman"/>
          <w:b/>
          <w:bCs/>
          <w:noProof/>
          <w:sz w:val="18"/>
          <w:szCs w:val="18"/>
        </w:rPr>
        <w:drawing>
          <wp:anchor distT="0" distB="0" distL="114300" distR="114300" simplePos="0" relativeHeight="251665408" behindDoc="0" locked="0" layoutInCell="1" allowOverlap="1" wp14:anchorId="04F72B65" wp14:editId="194869C8">
            <wp:simplePos x="0" y="0"/>
            <wp:positionH relativeFrom="column">
              <wp:posOffset>33020</wp:posOffset>
            </wp:positionH>
            <wp:positionV relativeFrom="page">
              <wp:posOffset>4680585</wp:posOffset>
            </wp:positionV>
            <wp:extent cx="5731510" cy="4903470"/>
            <wp:effectExtent l="0" t="0" r="2540" b="0"/>
            <wp:wrapTopAndBottom/>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4903470"/>
                    </a:xfrm>
                    <a:prstGeom prst="rect">
                      <a:avLst/>
                    </a:prstGeom>
                  </pic:spPr>
                </pic:pic>
              </a:graphicData>
            </a:graphic>
          </wp:anchor>
        </w:drawing>
      </w:r>
    </w:p>
    <w:p w14:paraId="6305E591" w14:textId="2D838F10" w:rsidR="00B91F6A" w:rsidRPr="001F23FD" w:rsidRDefault="00B91F6A">
      <w:pPr>
        <w:pStyle w:val="EndNoteBibliography"/>
        <w:spacing w:line="480" w:lineRule="auto"/>
        <w:jc w:val="center"/>
        <w:rPr>
          <w:rFonts w:ascii="Times New Roman" w:hAnsi="Times New Roman"/>
          <w:b/>
          <w:bCs/>
          <w:sz w:val="18"/>
          <w:szCs w:val="18"/>
          <w:lang w:bidi="ar"/>
        </w:rPr>
      </w:pPr>
    </w:p>
    <w:p w14:paraId="3F6C9369" w14:textId="55705619" w:rsidR="00406347" w:rsidRPr="001F23FD" w:rsidRDefault="00406347" w:rsidP="00406347">
      <w:pPr>
        <w:pStyle w:val="EndNoteBibliography"/>
        <w:spacing w:line="480" w:lineRule="auto"/>
        <w:jc w:val="left"/>
        <w:rPr>
          <w:rFonts w:ascii="Times New Roman" w:hAnsi="Times New Roman"/>
          <w:b/>
          <w:bCs/>
          <w:sz w:val="22"/>
          <w:szCs w:val="22"/>
          <w:lang w:bidi="ar"/>
        </w:rPr>
      </w:pPr>
      <w:r w:rsidRPr="001F23FD">
        <w:rPr>
          <w:rFonts w:ascii="Times New Roman" w:hAnsi="Times New Roman" w:hint="eastAsia"/>
          <w:b/>
          <w:bCs/>
          <w:sz w:val="22"/>
          <w:szCs w:val="22"/>
          <w:lang w:bidi="ar"/>
        </w:rPr>
        <w:lastRenderedPageBreak/>
        <w:t>≥</w:t>
      </w:r>
      <w:r w:rsidRPr="001F23FD">
        <w:rPr>
          <w:rFonts w:ascii="Times New Roman" w:hAnsi="Times New Roman"/>
          <w:b/>
          <w:bCs/>
          <w:sz w:val="22"/>
          <w:szCs w:val="22"/>
          <w:lang w:bidi="ar"/>
        </w:rPr>
        <w:t>8</w:t>
      </w:r>
      <w:r w:rsidRPr="001F23FD">
        <w:rPr>
          <w:rFonts w:ascii="Times New Roman" w:hAnsi="Times New Roman" w:hint="eastAsia"/>
          <w:b/>
          <w:bCs/>
          <w:sz w:val="22"/>
          <w:szCs w:val="22"/>
        </w:rPr>
        <w:t>:</w:t>
      </w:r>
    </w:p>
    <w:p w14:paraId="2B1428C3" w14:textId="77777777" w:rsidR="00406347" w:rsidRPr="001F23FD" w:rsidRDefault="00406347">
      <w:pPr>
        <w:pStyle w:val="EndNoteBibliography"/>
        <w:spacing w:line="480" w:lineRule="auto"/>
        <w:jc w:val="center"/>
        <w:rPr>
          <w:rFonts w:ascii="Times New Roman" w:hAnsi="Times New Roman"/>
          <w:b/>
          <w:bCs/>
          <w:sz w:val="18"/>
          <w:szCs w:val="18"/>
          <w:lang w:bidi="ar"/>
        </w:rPr>
      </w:pPr>
    </w:p>
    <w:p w14:paraId="1A11999F" w14:textId="00CC819D" w:rsidR="00406347" w:rsidRPr="001F23FD" w:rsidRDefault="00406347">
      <w:pPr>
        <w:pStyle w:val="EndNoteBibliography"/>
        <w:spacing w:line="480" w:lineRule="auto"/>
        <w:jc w:val="center"/>
        <w:rPr>
          <w:rFonts w:ascii="Times New Roman" w:hAnsi="Times New Roman"/>
          <w:b/>
          <w:bCs/>
          <w:sz w:val="18"/>
          <w:szCs w:val="18"/>
          <w:lang w:bidi="ar"/>
        </w:rPr>
      </w:pPr>
      <w:r w:rsidRPr="001F23FD">
        <w:rPr>
          <w:rFonts w:ascii="Times New Roman" w:hAnsi="Times New Roman" w:hint="eastAsia"/>
          <w:b/>
          <w:bCs/>
          <w:noProof/>
          <w:sz w:val="24"/>
          <w:szCs w:val="24"/>
        </w:rPr>
        <w:drawing>
          <wp:inline distT="0" distB="0" distL="0" distR="0" wp14:anchorId="40950215" wp14:editId="2F7DB340">
            <wp:extent cx="5730976" cy="2852738"/>
            <wp:effectExtent l="0" t="0" r="3175"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pic:nvPicPr>
                  <pic:blipFill rotWithShape="1">
                    <a:blip r:embed="rId25" cstate="print">
                      <a:extLst>
                        <a:ext uri="{28A0092B-C50C-407E-A947-70E740481C1C}">
                          <a14:useLocalDpi xmlns:a14="http://schemas.microsoft.com/office/drawing/2010/main" val="0"/>
                        </a:ext>
                      </a:extLst>
                    </a:blip>
                    <a:srcRect t="16870" b="13429"/>
                    <a:stretch/>
                  </pic:blipFill>
                  <pic:spPr bwMode="auto">
                    <a:xfrm>
                      <a:off x="0" y="0"/>
                      <a:ext cx="5731510" cy="2853004"/>
                    </a:xfrm>
                    <a:prstGeom prst="rect">
                      <a:avLst/>
                    </a:prstGeom>
                    <a:ln>
                      <a:noFill/>
                    </a:ln>
                    <a:extLst>
                      <a:ext uri="{53640926-AAD7-44D8-BBD7-CCE9431645EC}">
                        <a14:shadowObscured xmlns:a14="http://schemas.microsoft.com/office/drawing/2010/main"/>
                      </a:ext>
                    </a:extLst>
                  </pic:spPr>
                </pic:pic>
              </a:graphicData>
            </a:graphic>
          </wp:inline>
        </w:drawing>
      </w:r>
    </w:p>
    <w:p w14:paraId="03921AA6" w14:textId="171516A4" w:rsidR="00406347" w:rsidRPr="001F23FD" w:rsidRDefault="00406347">
      <w:pPr>
        <w:pStyle w:val="EndNoteBibliography"/>
        <w:spacing w:line="480" w:lineRule="auto"/>
        <w:jc w:val="center"/>
        <w:rPr>
          <w:rFonts w:ascii="Times New Roman" w:hAnsi="Times New Roman"/>
          <w:b/>
          <w:bCs/>
          <w:sz w:val="18"/>
          <w:szCs w:val="18"/>
          <w:lang w:bidi="ar"/>
        </w:rPr>
      </w:pPr>
    </w:p>
    <w:p w14:paraId="1F125E3B" w14:textId="1EB5D04F" w:rsidR="00406347" w:rsidRPr="001F23FD" w:rsidRDefault="00406347">
      <w:pPr>
        <w:pStyle w:val="EndNoteBibliography"/>
        <w:spacing w:line="480" w:lineRule="auto"/>
        <w:jc w:val="center"/>
        <w:rPr>
          <w:rFonts w:ascii="Times New Roman" w:hAnsi="Times New Roman"/>
          <w:b/>
          <w:bCs/>
          <w:sz w:val="18"/>
          <w:szCs w:val="18"/>
          <w:lang w:bidi="ar"/>
        </w:rPr>
      </w:pPr>
    </w:p>
    <w:p w14:paraId="40051621" w14:textId="1E2EC901" w:rsidR="00406347" w:rsidRPr="001F23FD" w:rsidRDefault="00406347">
      <w:pPr>
        <w:pStyle w:val="EndNoteBibliography"/>
        <w:spacing w:line="480" w:lineRule="auto"/>
        <w:jc w:val="center"/>
        <w:rPr>
          <w:rFonts w:ascii="Times New Roman" w:hAnsi="Times New Roman"/>
          <w:b/>
          <w:bCs/>
          <w:sz w:val="18"/>
          <w:szCs w:val="18"/>
          <w:lang w:bidi="ar"/>
        </w:rPr>
      </w:pPr>
    </w:p>
    <w:p w14:paraId="03E1FD1D" w14:textId="0FB7FB88" w:rsidR="00406347" w:rsidRPr="001F23FD" w:rsidRDefault="00406347">
      <w:pPr>
        <w:pStyle w:val="EndNoteBibliography"/>
        <w:spacing w:line="480" w:lineRule="auto"/>
        <w:jc w:val="center"/>
        <w:rPr>
          <w:rFonts w:ascii="Times New Roman" w:hAnsi="Times New Roman"/>
          <w:b/>
          <w:bCs/>
          <w:sz w:val="18"/>
          <w:szCs w:val="18"/>
          <w:lang w:bidi="ar"/>
        </w:rPr>
      </w:pPr>
    </w:p>
    <w:p w14:paraId="20395A83" w14:textId="53521FB7" w:rsidR="00406347" w:rsidRPr="001F23FD" w:rsidRDefault="00406347">
      <w:pPr>
        <w:pStyle w:val="EndNoteBibliography"/>
        <w:spacing w:line="480" w:lineRule="auto"/>
        <w:jc w:val="center"/>
        <w:rPr>
          <w:rFonts w:ascii="Times New Roman" w:hAnsi="Times New Roman"/>
          <w:b/>
          <w:bCs/>
          <w:sz w:val="18"/>
          <w:szCs w:val="18"/>
          <w:lang w:bidi="ar"/>
        </w:rPr>
      </w:pPr>
    </w:p>
    <w:p w14:paraId="10979E4D" w14:textId="23A0BC40" w:rsidR="00406347" w:rsidRPr="001F23FD" w:rsidRDefault="00406347">
      <w:pPr>
        <w:pStyle w:val="EndNoteBibliography"/>
        <w:spacing w:line="480" w:lineRule="auto"/>
        <w:jc w:val="center"/>
        <w:rPr>
          <w:rFonts w:ascii="Times New Roman" w:hAnsi="Times New Roman"/>
          <w:b/>
          <w:bCs/>
          <w:sz w:val="18"/>
          <w:szCs w:val="18"/>
          <w:lang w:bidi="ar"/>
        </w:rPr>
      </w:pPr>
    </w:p>
    <w:p w14:paraId="6862B9A4" w14:textId="2E78B2FA" w:rsidR="00406347" w:rsidRPr="001F23FD" w:rsidRDefault="00406347">
      <w:pPr>
        <w:pStyle w:val="EndNoteBibliography"/>
        <w:spacing w:line="480" w:lineRule="auto"/>
        <w:jc w:val="center"/>
        <w:rPr>
          <w:rFonts w:ascii="Times New Roman" w:hAnsi="Times New Roman"/>
          <w:b/>
          <w:bCs/>
          <w:sz w:val="18"/>
          <w:szCs w:val="18"/>
          <w:lang w:bidi="ar"/>
        </w:rPr>
      </w:pPr>
    </w:p>
    <w:p w14:paraId="6776F7F6" w14:textId="5A137BB9" w:rsidR="00406347" w:rsidRPr="001F23FD" w:rsidRDefault="00406347">
      <w:pPr>
        <w:pStyle w:val="EndNoteBibliography"/>
        <w:spacing w:line="480" w:lineRule="auto"/>
        <w:jc w:val="center"/>
        <w:rPr>
          <w:rFonts w:ascii="Times New Roman" w:hAnsi="Times New Roman"/>
          <w:b/>
          <w:bCs/>
          <w:sz w:val="18"/>
          <w:szCs w:val="18"/>
          <w:lang w:bidi="ar"/>
        </w:rPr>
      </w:pPr>
    </w:p>
    <w:p w14:paraId="387E3C81" w14:textId="5DE3E19A" w:rsidR="00406347" w:rsidRPr="001F23FD" w:rsidRDefault="00406347">
      <w:pPr>
        <w:pStyle w:val="EndNoteBibliography"/>
        <w:spacing w:line="480" w:lineRule="auto"/>
        <w:jc w:val="center"/>
        <w:rPr>
          <w:rFonts w:ascii="Times New Roman" w:hAnsi="Times New Roman"/>
          <w:b/>
          <w:bCs/>
          <w:sz w:val="18"/>
          <w:szCs w:val="18"/>
          <w:lang w:bidi="ar"/>
        </w:rPr>
      </w:pPr>
    </w:p>
    <w:p w14:paraId="0A52A864" w14:textId="2012B6D5" w:rsidR="00406347" w:rsidRPr="001F23FD" w:rsidRDefault="00406347">
      <w:pPr>
        <w:pStyle w:val="EndNoteBibliography"/>
        <w:spacing w:line="480" w:lineRule="auto"/>
        <w:jc w:val="center"/>
        <w:rPr>
          <w:rFonts w:ascii="Times New Roman" w:hAnsi="Times New Roman"/>
          <w:b/>
          <w:bCs/>
          <w:sz w:val="18"/>
          <w:szCs w:val="18"/>
          <w:lang w:bidi="ar"/>
        </w:rPr>
      </w:pPr>
    </w:p>
    <w:p w14:paraId="08FCCD31" w14:textId="65589309" w:rsidR="00406347" w:rsidRPr="001F23FD" w:rsidRDefault="00406347">
      <w:pPr>
        <w:pStyle w:val="EndNoteBibliography"/>
        <w:spacing w:line="480" w:lineRule="auto"/>
        <w:jc w:val="center"/>
        <w:rPr>
          <w:rFonts w:ascii="Times New Roman" w:hAnsi="Times New Roman"/>
          <w:b/>
          <w:bCs/>
          <w:sz w:val="18"/>
          <w:szCs w:val="18"/>
          <w:lang w:bidi="ar"/>
        </w:rPr>
      </w:pPr>
    </w:p>
    <w:p w14:paraId="120DAFFE" w14:textId="32255015" w:rsidR="00406347" w:rsidRPr="001F23FD" w:rsidRDefault="00406347">
      <w:pPr>
        <w:pStyle w:val="EndNoteBibliography"/>
        <w:spacing w:line="480" w:lineRule="auto"/>
        <w:jc w:val="center"/>
        <w:rPr>
          <w:rFonts w:ascii="Times New Roman" w:hAnsi="Times New Roman"/>
          <w:b/>
          <w:bCs/>
          <w:sz w:val="18"/>
          <w:szCs w:val="18"/>
          <w:lang w:bidi="ar"/>
        </w:rPr>
      </w:pPr>
    </w:p>
    <w:p w14:paraId="5C7E00EE" w14:textId="51A3CD54" w:rsidR="00406347" w:rsidRPr="001F23FD" w:rsidRDefault="00406347">
      <w:pPr>
        <w:pStyle w:val="EndNoteBibliography"/>
        <w:spacing w:line="480" w:lineRule="auto"/>
        <w:jc w:val="center"/>
        <w:rPr>
          <w:rFonts w:ascii="Times New Roman" w:hAnsi="Times New Roman"/>
          <w:b/>
          <w:bCs/>
          <w:sz w:val="18"/>
          <w:szCs w:val="18"/>
          <w:lang w:bidi="ar"/>
        </w:rPr>
      </w:pPr>
    </w:p>
    <w:p w14:paraId="1408FDF7" w14:textId="3803962B" w:rsidR="00406347" w:rsidRPr="001F23FD" w:rsidRDefault="00406347">
      <w:pPr>
        <w:pStyle w:val="EndNoteBibliography"/>
        <w:spacing w:line="480" w:lineRule="auto"/>
        <w:jc w:val="center"/>
        <w:rPr>
          <w:rFonts w:ascii="Times New Roman" w:hAnsi="Times New Roman"/>
          <w:b/>
          <w:bCs/>
          <w:sz w:val="18"/>
          <w:szCs w:val="18"/>
          <w:lang w:bidi="ar"/>
        </w:rPr>
      </w:pPr>
    </w:p>
    <w:p w14:paraId="7CA4B441" w14:textId="55A40A23" w:rsidR="00406347" w:rsidRPr="001F23FD" w:rsidRDefault="00406347">
      <w:pPr>
        <w:pStyle w:val="EndNoteBibliography"/>
        <w:spacing w:line="480" w:lineRule="auto"/>
        <w:jc w:val="center"/>
        <w:rPr>
          <w:rFonts w:ascii="Times New Roman" w:hAnsi="Times New Roman"/>
          <w:b/>
          <w:bCs/>
          <w:sz w:val="18"/>
          <w:szCs w:val="18"/>
          <w:lang w:bidi="ar"/>
        </w:rPr>
      </w:pPr>
    </w:p>
    <w:p w14:paraId="1125C98B" w14:textId="71B19164" w:rsidR="00406347" w:rsidRPr="001F23FD" w:rsidRDefault="00406347">
      <w:pPr>
        <w:pStyle w:val="EndNoteBibliography"/>
        <w:spacing w:line="480" w:lineRule="auto"/>
        <w:jc w:val="center"/>
        <w:rPr>
          <w:rFonts w:ascii="Times New Roman" w:hAnsi="Times New Roman"/>
          <w:b/>
          <w:bCs/>
          <w:sz w:val="18"/>
          <w:szCs w:val="18"/>
          <w:lang w:bidi="ar"/>
        </w:rPr>
      </w:pPr>
    </w:p>
    <w:p w14:paraId="44239680" w14:textId="24517901" w:rsidR="00406347" w:rsidRPr="001F23FD" w:rsidRDefault="00406347">
      <w:pPr>
        <w:pStyle w:val="EndNoteBibliography"/>
        <w:spacing w:line="480" w:lineRule="auto"/>
        <w:jc w:val="center"/>
        <w:rPr>
          <w:rFonts w:ascii="Times New Roman" w:hAnsi="Times New Roman"/>
          <w:b/>
          <w:bCs/>
          <w:sz w:val="18"/>
          <w:szCs w:val="18"/>
          <w:lang w:bidi="ar"/>
        </w:rPr>
      </w:pPr>
    </w:p>
    <w:p w14:paraId="649BE04C" w14:textId="4AF8A1A5" w:rsidR="00406347" w:rsidRPr="001F23FD" w:rsidRDefault="00406347">
      <w:pPr>
        <w:pStyle w:val="EndNoteBibliography"/>
        <w:spacing w:line="480" w:lineRule="auto"/>
        <w:jc w:val="center"/>
        <w:rPr>
          <w:rFonts w:ascii="Times New Roman" w:hAnsi="Times New Roman"/>
          <w:b/>
          <w:bCs/>
          <w:sz w:val="18"/>
          <w:szCs w:val="18"/>
          <w:lang w:bidi="ar"/>
        </w:rPr>
      </w:pPr>
    </w:p>
    <w:p w14:paraId="3F5E0F35" w14:textId="167A3D0C" w:rsidR="00406347" w:rsidRPr="001F23FD" w:rsidRDefault="00406347">
      <w:pPr>
        <w:pStyle w:val="EndNoteBibliography"/>
        <w:spacing w:line="480" w:lineRule="auto"/>
        <w:jc w:val="center"/>
        <w:rPr>
          <w:rFonts w:ascii="Times New Roman" w:hAnsi="Times New Roman"/>
          <w:b/>
          <w:bCs/>
          <w:sz w:val="18"/>
          <w:szCs w:val="18"/>
          <w:lang w:bidi="ar"/>
        </w:rPr>
      </w:pPr>
    </w:p>
    <w:p w14:paraId="66AECF3A" w14:textId="77777777" w:rsidR="00406347" w:rsidRPr="001F23FD" w:rsidRDefault="00406347">
      <w:pPr>
        <w:pStyle w:val="EndNoteBibliography"/>
        <w:spacing w:line="480" w:lineRule="auto"/>
        <w:jc w:val="center"/>
        <w:rPr>
          <w:rFonts w:ascii="Times New Roman" w:hAnsi="Times New Roman"/>
          <w:b/>
          <w:bCs/>
          <w:sz w:val="18"/>
          <w:szCs w:val="18"/>
          <w:lang w:bidi="ar"/>
        </w:rPr>
      </w:pPr>
    </w:p>
    <w:p w14:paraId="7444CA9B" w14:textId="77777777" w:rsidR="00B91F6A" w:rsidRPr="001F23FD" w:rsidRDefault="0062735A">
      <w:pPr>
        <w:pStyle w:val="EndNoteBibliography"/>
        <w:spacing w:line="480" w:lineRule="auto"/>
        <w:jc w:val="center"/>
        <w:rPr>
          <w:rFonts w:ascii="Times New Roman" w:hAnsi="Times New Roman"/>
          <w:b/>
          <w:bCs/>
          <w:sz w:val="18"/>
          <w:szCs w:val="18"/>
          <w:lang w:bidi="ar"/>
        </w:rPr>
      </w:pPr>
      <w:r w:rsidRPr="001F23FD">
        <w:rPr>
          <w:rFonts w:ascii="Times New Roman" w:hAnsi="Times New Roman" w:hint="eastAsia"/>
          <w:b/>
          <w:bCs/>
          <w:sz w:val="18"/>
          <w:szCs w:val="18"/>
          <w:lang w:bidi="ar"/>
        </w:rPr>
        <w:lastRenderedPageBreak/>
        <w:t>Supplementary appendix 1</w:t>
      </w:r>
      <w:r w:rsidRPr="001F23FD">
        <w:rPr>
          <w:rFonts w:ascii="Times New Roman" w:hAnsi="Times New Roman"/>
          <w:b/>
          <w:bCs/>
          <w:sz w:val="18"/>
          <w:szCs w:val="18"/>
          <w:lang w:bidi="ar"/>
        </w:rPr>
        <w:t>4</w:t>
      </w:r>
      <w:r w:rsidRPr="001F23FD">
        <w:rPr>
          <w:rFonts w:ascii="Times New Roman" w:hAnsi="Times New Roman" w:hint="eastAsia"/>
          <w:b/>
          <w:bCs/>
          <w:sz w:val="18"/>
          <w:szCs w:val="18"/>
          <w:lang w:bidi="ar"/>
        </w:rPr>
        <w:t>:</w:t>
      </w:r>
    </w:p>
    <w:p w14:paraId="0E1DA1D6" w14:textId="77777777" w:rsidR="00B91F6A" w:rsidRPr="001F23FD" w:rsidRDefault="0062735A">
      <w:pPr>
        <w:pStyle w:val="EndNoteBibliography"/>
        <w:spacing w:line="480" w:lineRule="auto"/>
        <w:jc w:val="center"/>
        <w:rPr>
          <w:rFonts w:ascii="Times New Roman" w:hAnsi="Times New Roman"/>
          <w:b/>
          <w:bCs/>
          <w:sz w:val="18"/>
          <w:szCs w:val="18"/>
          <w:lang w:bidi="ar"/>
        </w:rPr>
      </w:pPr>
      <w:r w:rsidRPr="001F23FD">
        <w:rPr>
          <w:rFonts w:ascii="Times New Roman" w:hAnsi="Times New Roman" w:hint="eastAsia"/>
          <w:b/>
          <w:bCs/>
          <w:sz w:val="18"/>
          <w:szCs w:val="18"/>
          <w:lang w:bidi="ar"/>
        </w:rPr>
        <w:t xml:space="preserve">Subgroup analyses for the association between </w:t>
      </w:r>
      <w:r w:rsidRPr="001F23FD">
        <w:rPr>
          <w:rFonts w:ascii="Times New Roman" w:hAnsi="Times New Roman"/>
          <w:b/>
          <w:bCs/>
          <w:sz w:val="18"/>
          <w:szCs w:val="18"/>
          <w:lang w:bidi="ar"/>
        </w:rPr>
        <w:t>SES</w:t>
      </w:r>
      <w:r w:rsidRPr="001F23FD">
        <w:rPr>
          <w:rFonts w:ascii="Times New Roman" w:hAnsi="Times New Roman" w:hint="eastAsia"/>
          <w:b/>
          <w:bCs/>
          <w:sz w:val="18"/>
          <w:szCs w:val="18"/>
          <w:lang w:bidi="ar"/>
        </w:rPr>
        <w:t xml:space="preserve"> and </w:t>
      </w:r>
      <w:r w:rsidRPr="001F23FD">
        <w:rPr>
          <w:rFonts w:ascii="Times New Roman" w:hAnsi="Times New Roman"/>
          <w:b/>
          <w:bCs/>
          <w:sz w:val="18"/>
          <w:szCs w:val="18"/>
        </w:rPr>
        <w:t>cognitive impairment/ dementia</w:t>
      </w:r>
      <w:r w:rsidRPr="001F23FD">
        <w:rPr>
          <w:rFonts w:ascii="Times New Roman" w:hAnsi="Times New Roman" w:hint="eastAsia"/>
          <w:b/>
          <w:bCs/>
          <w:sz w:val="18"/>
          <w:szCs w:val="18"/>
          <w:lang w:bidi="ar"/>
        </w:rPr>
        <w:t xml:space="preserve"> by</w:t>
      </w:r>
      <w:r w:rsidRPr="001F23FD">
        <w:rPr>
          <w:rFonts w:ascii="Times New Roman" w:hAnsi="Times New Roman"/>
          <w:b/>
          <w:bCs/>
          <w:sz w:val="18"/>
          <w:szCs w:val="18"/>
          <w:lang w:bidi="ar"/>
        </w:rPr>
        <w:t xml:space="preserve"> follow-up times</w:t>
      </w:r>
    </w:p>
    <w:p w14:paraId="21D6363B" w14:textId="77777777" w:rsidR="00B91F6A" w:rsidRPr="001F23FD" w:rsidRDefault="0062735A">
      <w:pPr>
        <w:pStyle w:val="EndNoteBibliography"/>
        <w:spacing w:line="480" w:lineRule="auto"/>
        <w:jc w:val="left"/>
        <w:rPr>
          <w:rFonts w:ascii="Times New Roman" w:hAnsi="Times New Roman"/>
          <w:b/>
          <w:bCs/>
          <w:sz w:val="22"/>
          <w:szCs w:val="22"/>
          <w:lang w:bidi="ar"/>
        </w:rPr>
      </w:pPr>
      <w:r w:rsidRPr="001F23FD">
        <w:rPr>
          <w:rFonts w:ascii="Times New Roman" w:hAnsi="Times New Roman" w:hint="eastAsia"/>
          <w:b/>
          <w:bCs/>
          <w:sz w:val="22"/>
          <w:szCs w:val="22"/>
          <w:lang w:bidi="ar"/>
        </w:rPr>
        <w:t>&lt;</w:t>
      </w:r>
      <w:r w:rsidRPr="001F23FD">
        <w:rPr>
          <w:rFonts w:ascii="Times New Roman" w:hAnsi="Times New Roman"/>
          <w:b/>
          <w:bCs/>
          <w:sz w:val="22"/>
          <w:szCs w:val="22"/>
          <w:lang w:bidi="ar"/>
        </w:rPr>
        <w:t>8</w:t>
      </w:r>
    </w:p>
    <w:p w14:paraId="31EB44B5" w14:textId="77777777" w:rsidR="00B91F6A" w:rsidRPr="001F23FD" w:rsidRDefault="0062735A">
      <w:pPr>
        <w:pStyle w:val="EndNoteBibliography"/>
        <w:spacing w:line="480" w:lineRule="auto"/>
        <w:jc w:val="left"/>
        <w:rPr>
          <w:rFonts w:ascii="Times New Roman" w:hAnsi="Times New Roman"/>
          <w:b/>
          <w:bCs/>
          <w:sz w:val="22"/>
          <w:szCs w:val="22"/>
          <w:lang w:bidi="ar"/>
        </w:rPr>
      </w:pPr>
      <w:r w:rsidRPr="001F23FD">
        <w:rPr>
          <w:rFonts w:ascii="Times New Roman" w:hAnsi="Times New Roman"/>
          <w:b/>
          <w:bCs/>
          <w:noProof/>
          <w:sz w:val="22"/>
          <w:szCs w:val="22"/>
          <w:lang w:bidi="ar"/>
        </w:rPr>
        <w:drawing>
          <wp:anchor distT="0" distB="0" distL="114300" distR="114300" simplePos="0" relativeHeight="251667456" behindDoc="0" locked="0" layoutInCell="1" allowOverlap="1" wp14:anchorId="0A0ED7F4" wp14:editId="767F6B40">
            <wp:simplePos x="0" y="0"/>
            <wp:positionH relativeFrom="column">
              <wp:posOffset>0</wp:posOffset>
            </wp:positionH>
            <wp:positionV relativeFrom="page">
              <wp:posOffset>1528445</wp:posOffset>
            </wp:positionV>
            <wp:extent cx="5314315" cy="3776345"/>
            <wp:effectExtent l="0" t="0" r="635" b="0"/>
            <wp:wrapTopAndBottom/>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6" cstate="print">
                      <a:extLst>
                        <a:ext uri="{28A0092B-C50C-407E-A947-70E740481C1C}">
                          <a14:useLocalDpi xmlns:a14="http://schemas.microsoft.com/office/drawing/2010/main" val="0"/>
                        </a:ext>
                      </a:extLst>
                    </a:blip>
                    <a:srcRect l="2742" t="12043" r="4524" b="10932"/>
                    <a:stretch>
                      <a:fillRect/>
                    </a:stretch>
                  </pic:blipFill>
                  <pic:spPr>
                    <a:xfrm>
                      <a:off x="0" y="0"/>
                      <a:ext cx="5314315" cy="3776345"/>
                    </a:xfrm>
                    <a:prstGeom prst="rect">
                      <a:avLst/>
                    </a:prstGeom>
                    <a:ln>
                      <a:noFill/>
                    </a:ln>
                  </pic:spPr>
                </pic:pic>
              </a:graphicData>
            </a:graphic>
          </wp:anchor>
        </w:drawing>
      </w:r>
    </w:p>
    <w:p w14:paraId="29B7B457" w14:textId="77777777" w:rsidR="00B91F6A" w:rsidRPr="001F23FD" w:rsidRDefault="0062735A">
      <w:pPr>
        <w:pStyle w:val="EndNoteBibliography"/>
        <w:spacing w:line="480" w:lineRule="auto"/>
        <w:jc w:val="left"/>
        <w:rPr>
          <w:rFonts w:ascii="Times New Roman" w:hAnsi="Times New Roman"/>
          <w:b/>
          <w:bCs/>
          <w:sz w:val="22"/>
          <w:szCs w:val="22"/>
          <w:lang w:bidi="ar"/>
        </w:rPr>
      </w:pPr>
      <w:r w:rsidRPr="001F23FD">
        <w:rPr>
          <w:rFonts w:ascii="Times New Roman" w:hAnsi="Times New Roman" w:hint="eastAsia"/>
          <w:b/>
          <w:bCs/>
          <w:sz w:val="22"/>
          <w:szCs w:val="22"/>
          <w:lang w:bidi="ar"/>
        </w:rPr>
        <w:t>≥</w:t>
      </w:r>
      <w:r w:rsidRPr="001F23FD">
        <w:rPr>
          <w:rFonts w:ascii="Times New Roman" w:hAnsi="Times New Roman" w:hint="eastAsia"/>
          <w:b/>
          <w:bCs/>
          <w:sz w:val="22"/>
          <w:szCs w:val="22"/>
          <w:lang w:bidi="ar"/>
        </w:rPr>
        <w:t>8</w:t>
      </w:r>
    </w:p>
    <w:p w14:paraId="078E2641" w14:textId="77777777" w:rsidR="00B91F6A" w:rsidRPr="001F23FD" w:rsidRDefault="0062735A">
      <w:pPr>
        <w:pStyle w:val="EndNoteBibliography"/>
        <w:spacing w:line="480" w:lineRule="auto"/>
        <w:jc w:val="center"/>
        <w:rPr>
          <w:rFonts w:ascii="Times New Roman" w:hAnsi="Times New Roman"/>
          <w:b/>
          <w:bCs/>
          <w:sz w:val="18"/>
          <w:szCs w:val="18"/>
          <w:lang w:bidi="ar"/>
        </w:rPr>
      </w:pPr>
      <w:r w:rsidRPr="001F23FD">
        <w:rPr>
          <w:rFonts w:ascii="Times New Roman" w:hAnsi="Times New Roman"/>
          <w:b/>
          <w:bCs/>
          <w:noProof/>
          <w:sz w:val="18"/>
          <w:szCs w:val="18"/>
          <w:lang w:bidi="ar"/>
        </w:rPr>
        <w:drawing>
          <wp:anchor distT="0" distB="0" distL="114300" distR="114300" simplePos="0" relativeHeight="251668480" behindDoc="0" locked="0" layoutInCell="1" allowOverlap="1" wp14:anchorId="11427E9F" wp14:editId="3F0063B7">
            <wp:simplePos x="0" y="0"/>
            <wp:positionH relativeFrom="column">
              <wp:posOffset>200025</wp:posOffset>
            </wp:positionH>
            <wp:positionV relativeFrom="page">
              <wp:posOffset>5986145</wp:posOffset>
            </wp:positionV>
            <wp:extent cx="5328920" cy="2814320"/>
            <wp:effectExtent l="0" t="0" r="5080" b="5080"/>
            <wp:wrapTopAndBottom/>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7" cstate="print">
                      <a:extLst>
                        <a:ext uri="{28A0092B-C50C-407E-A947-70E740481C1C}">
                          <a14:useLocalDpi xmlns:a14="http://schemas.microsoft.com/office/drawing/2010/main" val="0"/>
                        </a:ext>
                      </a:extLst>
                    </a:blip>
                    <a:srcRect l="3656" t="20591" r="3363" b="22005"/>
                    <a:stretch>
                      <a:fillRect/>
                    </a:stretch>
                  </pic:blipFill>
                  <pic:spPr>
                    <a:xfrm>
                      <a:off x="0" y="0"/>
                      <a:ext cx="5328920" cy="2814320"/>
                    </a:xfrm>
                    <a:prstGeom prst="rect">
                      <a:avLst/>
                    </a:prstGeom>
                    <a:ln>
                      <a:noFill/>
                    </a:ln>
                  </pic:spPr>
                </pic:pic>
              </a:graphicData>
            </a:graphic>
          </wp:anchor>
        </w:drawing>
      </w:r>
    </w:p>
    <w:p w14:paraId="735E4B60" w14:textId="77777777" w:rsidR="00B91F6A" w:rsidRPr="001F23FD" w:rsidRDefault="00B91F6A">
      <w:pPr>
        <w:pStyle w:val="EndNoteBibliography"/>
        <w:spacing w:line="480" w:lineRule="auto"/>
        <w:jc w:val="center"/>
        <w:rPr>
          <w:rFonts w:ascii="Times New Roman" w:hAnsi="Times New Roman"/>
          <w:b/>
          <w:bCs/>
          <w:sz w:val="18"/>
          <w:szCs w:val="18"/>
          <w:lang w:bidi="ar"/>
        </w:rPr>
      </w:pPr>
    </w:p>
    <w:p w14:paraId="037E91D2" w14:textId="77777777" w:rsidR="00B91F6A" w:rsidRPr="001F23FD" w:rsidRDefault="00B91F6A">
      <w:pPr>
        <w:pStyle w:val="EndNoteBibliography"/>
        <w:spacing w:line="480" w:lineRule="auto"/>
        <w:jc w:val="center"/>
        <w:rPr>
          <w:rFonts w:ascii="Times New Roman" w:hAnsi="Times New Roman"/>
          <w:b/>
          <w:bCs/>
          <w:sz w:val="18"/>
          <w:szCs w:val="18"/>
          <w:lang w:bidi="ar"/>
        </w:rPr>
      </w:pPr>
    </w:p>
    <w:p w14:paraId="29ACE727" w14:textId="77777777" w:rsidR="00B91F6A" w:rsidRPr="001F23FD" w:rsidRDefault="0062735A">
      <w:pPr>
        <w:pStyle w:val="EndNoteBibliography"/>
        <w:spacing w:line="480" w:lineRule="auto"/>
        <w:jc w:val="center"/>
        <w:rPr>
          <w:rFonts w:ascii="Times New Roman" w:hAnsi="Times New Roman"/>
          <w:b/>
          <w:bCs/>
          <w:sz w:val="18"/>
          <w:szCs w:val="18"/>
          <w:lang w:bidi="ar"/>
        </w:rPr>
      </w:pPr>
      <w:r w:rsidRPr="001F23FD">
        <w:rPr>
          <w:rFonts w:ascii="Times New Roman" w:hAnsi="Times New Roman" w:hint="eastAsia"/>
          <w:b/>
          <w:bCs/>
          <w:sz w:val="18"/>
          <w:szCs w:val="18"/>
          <w:lang w:bidi="ar"/>
        </w:rPr>
        <w:lastRenderedPageBreak/>
        <w:t>Supplementary appendix 1</w:t>
      </w:r>
      <w:r w:rsidRPr="001F23FD">
        <w:rPr>
          <w:rFonts w:ascii="Times New Roman" w:hAnsi="Times New Roman"/>
          <w:b/>
          <w:bCs/>
          <w:sz w:val="18"/>
          <w:szCs w:val="18"/>
          <w:lang w:bidi="ar"/>
        </w:rPr>
        <w:t>5:</w:t>
      </w:r>
    </w:p>
    <w:p w14:paraId="692C900B" w14:textId="77777777" w:rsidR="00B91F6A" w:rsidRPr="001F23FD" w:rsidRDefault="0062735A">
      <w:pPr>
        <w:pStyle w:val="EndNoteBibliography"/>
        <w:spacing w:line="480" w:lineRule="auto"/>
        <w:jc w:val="center"/>
        <w:rPr>
          <w:rFonts w:ascii="Times New Roman" w:hAnsi="Times New Roman"/>
          <w:b/>
          <w:bCs/>
          <w:sz w:val="18"/>
          <w:szCs w:val="18"/>
          <w:lang w:bidi="ar"/>
        </w:rPr>
      </w:pPr>
      <w:r w:rsidRPr="001F23FD">
        <w:rPr>
          <w:rFonts w:ascii="Times New Roman" w:hAnsi="Times New Roman" w:hint="eastAsia"/>
          <w:b/>
          <w:bCs/>
          <w:sz w:val="18"/>
          <w:szCs w:val="18"/>
          <w:lang w:bidi="ar"/>
        </w:rPr>
        <w:t xml:space="preserve">Subgroup analyses for the association between </w:t>
      </w:r>
      <w:r w:rsidRPr="001F23FD">
        <w:rPr>
          <w:rFonts w:ascii="Times New Roman" w:hAnsi="Times New Roman"/>
          <w:b/>
          <w:bCs/>
          <w:sz w:val="18"/>
          <w:szCs w:val="18"/>
          <w:lang w:bidi="ar"/>
        </w:rPr>
        <w:t>SES</w:t>
      </w:r>
      <w:r w:rsidRPr="001F23FD">
        <w:rPr>
          <w:rFonts w:ascii="Times New Roman" w:hAnsi="Times New Roman" w:hint="eastAsia"/>
          <w:b/>
          <w:bCs/>
          <w:sz w:val="18"/>
          <w:szCs w:val="18"/>
          <w:lang w:bidi="ar"/>
        </w:rPr>
        <w:t xml:space="preserve"> and </w:t>
      </w:r>
      <w:r w:rsidRPr="001F23FD">
        <w:rPr>
          <w:rFonts w:ascii="Times New Roman" w:hAnsi="Times New Roman"/>
          <w:b/>
          <w:bCs/>
          <w:sz w:val="18"/>
          <w:szCs w:val="18"/>
        </w:rPr>
        <w:t>cognition dysfunction</w:t>
      </w:r>
      <w:r w:rsidRPr="001F23FD">
        <w:rPr>
          <w:rFonts w:ascii="Times New Roman" w:hAnsi="Times New Roman" w:hint="eastAsia"/>
          <w:b/>
          <w:bCs/>
          <w:sz w:val="18"/>
          <w:szCs w:val="18"/>
          <w:lang w:bidi="ar"/>
        </w:rPr>
        <w:t xml:space="preserve"> by</w:t>
      </w:r>
      <w:r w:rsidRPr="001F23FD">
        <w:rPr>
          <w:rFonts w:ascii="Times New Roman" w:hAnsi="Times New Roman"/>
          <w:b/>
          <w:bCs/>
          <w:sz w:val="18"/>
          <w:szCs w:val="18"/>
          <w:lang w:bidi="ar"/>
        </w:rPr>
        <w:t xml:space="preserve"> response rate.</w:t>
      </w:r>
    </w:p>
    <w:p w14:paraId="6D9EDDC5" w14:textId="77777777" w:rsidR="00B91F6A" w:rsidRPr="001F23FD" w:rsidRDefault="0062735A">
      <w:pPr>
        <w:pStyle w:val="EndNoteBibliography"/>
        <w:spacing w:line="480" w:lineRule="auto"/>
        <w:rPr>
          <w:rFonts w:ascii="Times New Roman" w:hAnsi="Times New Roman"/>
          <w:b/>
          <w:bCs/>
          <w:sz w:val="22"/>
          <w:szCs w:val="22"/>
          <w:lang w:bidi="ar"/>
        </w:rPr>
      </w:pPr>
      <w:r w:rsidRPr="001F23FD">
        <w:rPr>
          <w:rFonts w:ascii="Times New Roman" w:hAnsi="Times New Roman" w:hint="eastAsia"/>
          <w:b/>
          <w:bCs/>
          <w:sz w:val="22"/>
          <w:szCs w:val="22"/>
          <w:lang w:bidi="ar"/>
        </w:rPr>
        <w:t>&gt;</w:t>
      </w:r>
      <w:r w:rsidRPr="001F23FD">
        <w:rPr>
          <w:rFonts w:ascii="Times New Roman" w:hAnsi="Times New Roman"/>
          <w:b/>
          <w:bCs/>
          <w:sz w:val="22"/>
          <w:szCs w:val="22"/>
          <w:lang w:bidi="ar"/>
        </w:rPr>
        <w:t>70%</w:t>
      </w:r>
    </w:p>
    <w:p w14:paraId="02AEBE5D" w14:textId="77777777" w:rsidR="00B91F6A" w:rsidRPr="001F23FD" w:rsidRDefault="0062735A">
      <w:pPr>
        <w:pStyle w:val="EndNoteBibliography"/>
        <w:spacing w:line="480" w:lineRule="auto"/>
        <w:rPr>
          <w:rFonts w:ascii="Times New Roman" w:hAnsi="Times New Roman"/>
          <w:b/>
          <w:bCs/>
          <w:sz w:val="22"/>
          <w:szCs w:val="22"/>
          <w:lang w:bidi="ar"/>
        </w:rPr>
      </w:pPr>
      <w:r w:rsidRPr="001F23FD">
        <w:rPr>
          <w:rFonts w:ascii="Times New Roman" w:hAnsi="Times New Roman"/>
          <w:b/>
          <w:bCs/>
          <w:noProof/>
          <w:sz w:val="22"/>
          <w:szCs w:val="22"/>
          <w:lang w:bidi="ar"/>
        </w:rPr>
        <w:drawing>
          <wp:anchor distT="0" distB="0" distL="114300" distR="114300" simplePos="0" relativeHeight="251670528" behindDoc="0" locked="0" layoutInCell="1" allowOverlap="1" wp14:anchorId="0CFE480A" wp14:editId="121E51F8">
            <wp:simplePos x="0" y="0"/>
            <wp:positionH relativeFrom="column">
              <wp:posOffset>0</wp:posOffset>
            </wp:positionH>
            <wp:positionV relativeFrom="page">
              <wp:posOffset>1528445</wp:posOffset>
            </wp:positionV>
            <wp:extent cx="5376545" cy="4319270"/>
            <wp:effectExtent l="0" t="0" r="0" b="5080"/>
            <wp:wrapTopAndBottom/>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8" cstate="print">
                      <a:extLst>
                        <a:ext uri="{28A0092B-C50C-407E-A947-70E740481C1C}">
                          <a14:useLocalDpi xmlns:a14="http://schemas.microsoft.com/office/drawing/2010/main" val="0"/>
                        </a:ext>
                      </a:extLst>
                    </a:blip>
                    <a:srcRect l="1828" t="6410" r="4359" b="5492"/>
                    <a:stretch>
                      <a:fillRect/>
                    </a:stretch>
                  </pic:blipFill>
                  <pic:spPr>
                    <a:xfrm>
                      <a:off x="0" y="0"/>
                      <a:ext cx="5376545" cy="4319270"/>
                    </a:xfrm>
                    <a:prstGeom prst="rect">
                      <a:avLst/>
                    </a:prstGeom>
                    <a:ln>
                      <a:noFill/>
                    </a:ln>
                  </pic:spPr>
                </pic:pic>
              </a:graphicData>
            </a:graphic>
          </wp:anchor>
        </w:drawing>
      </w:r>
    </w:p>
    <w:p w14:paraId="04C9A991" w14:textId="77777777" w:rsidR="00B91F6A" w:rsidRPr="001F23FD" w:rsidRDefault="0062735A">
      <w:pPr>
        <w:pStyle w:val="EndNoteBibliography"/>
        <w:spacing w:line="480" w:lineRule="auto"/>
        <w:rPr>
          <w:rFonts w:ascii="Times New Roman" w:hAnsi="Times New Roman"/>
          <w:b/>
          <w:bCs/>
          <w:sz w:val="22"/>
          <w:szCs w:val="22"/>
          <w:lang w:bidi="ar"/>
        </w:rPr>
      </w:pPr>
      <w:r w:rsidRPr="001F23FD">
        <w:rPr>
          <w:rFonts w:ascii="Times New Roman" w:hAnsi="Times New Roman"/>
          <w:b/>
          <w:bCs/>
          <w:noProof/>
          <w:sz w:val="18"/>
          <w:szCs w:val="18"/>
          <w:lang w:bidi="ar"/>
        </w:rPr>
        <w:drawing>
          <wp:anchor distT="0" distB="0" distL="114300" distR="114300" simplePos="0" relativeHeight="251669504" behindDoc="0" locked="0" layoutInCell="1" allowOverlap="1" wp14:anchorId="303B629F" wp14:editId="71434B32">
            <wp:simplePos x="0" y="0"/>
            <wp:positionH relativeFrom="column">
              <wp:posOffset>261620</wp:posOffset>
            </wp:positionH>
            <wp:positionV relativeFrom="page">
              <wp:posOffset>6376670</wp:posOffset>
            </wp:positionV>
            <wp:extent cx="4895850" cy="2747645"/>
            <wp:effectExtent l="0" t="0" r="0" b="0"/>
            <wp:wrapTopAndBottom/>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9" cstate="print">
                      <a:extLst>
                        <a:ext uri="{28A0092B-C50C-407E-A947-70E740481C1C}">
                          <a14:useLocalDpi xmlns:a14="http://schemas.microsoft.com/office/drawing/2010/main" val="0"/>
                        </a:ext>
                      </a:extLst>
                    </a:blip>
                    <a:srcRect l="8226" t="24864" r="6344" b="19095"/>
                    <a:stretch>
                      <a:fillRect/>
                    </a:stretch>
                  </pic:blipFill>
                  <pic:spPr>
                    <a:xfrm>
                      <a:off x="0" y="0"/>
                      <a:ext cx="4895850" cy="2747645"/>
                    </a:xfrm>
                    <a:prstGeom prst="rect">
                      <a:avLst/>
                    </a:prstGeom>
                    <a:ln>
                      <a:noFill/>
                    </a:ln>
                  </pic:spPr>
                </pic:pic>
              </a:graphicData>
            </a:graphic>
          </wp:anchor>
        </w:drawing>
      </w:r>
      <w:r w:rsidRPr="001F23FD">
        <w:rPr>
          <w:rFonts w:ascii="Times New Roman" w:hAnsi="Times New Roman" w:hint="eastAsia"/>
          <w:b/>
          <w:bCs/>
          <w:sz w:val="22"/>
          <w:szCs w:val="22"/>
          <w:lang w:bidi="ar"/>
        </w:rPr>
        <w:t>≤</w:t>
      </w:r>
      <w:r w:rsidRPr="001F23FD">
        <w:rPr>
          <w:rFonts w:ascii="Times New Roman" w:hAnsi="Times New Roman" w:hint="eastAsia"/>
          <w:b/>
          <w:bCs/>
          <w:sz w:val="22"/>
          <w:szCs w:val="22"/>
          <w:lang w:bidi="ar"/>
        </w:rPr>
        <w:t>7</w:t>
      </w:r>
      <w:r w:rsidRPr="001F23FD">
        <w:rPr>
          <w:rFonts w:ascii="Times New Roman" w:hAnsi="Times New Roman"/>
          <w:b/>
          <w:bCs/>
          <w:sz w:val="22"/>
          <w:szCs w:val="22"/>
          <w:lang w:bidi="ar"/>
        </w:rPr>
        <w:t>0%</w:t>
      </w:r>
    </w:p>
    <w:p w14:paraId="477AC07F" w14:textId="77777777" w:rsidR="00B91F6A" w:rsidRPr="001F23FD" w:rsidRDefault="00B91F6A">
      <w:pPr>
        <w:pStyle w:val="EndNoteBibliography"/>
        <w:spacing w:line="480" w:lineRule="auto"/>
        <w:rPr>
          <w:rFonts w:ascii="Times New Roman" w:hAnsi="Times New Roman"/>
          <w:b/>
          <w:bCs/>
          <w:sz w:val="18"/>
          <w:szCs w:val="18"/>
          <w:lang w:bidi="ar"/>
        </w:rPr>
      </w:pPr>
    </w:p>
    <w:p w14:paraId="4B37A809" w14:textId="77777777" w:rsidR="00B91F6A" w:rsidRPr="001F23FD" w:rsidRDefault="00B91F6A">
      <w:pPr>
        <w:pStyle w:val="EndNoteBibliography"/>
        <w:spacing w:line="480" w:lineRule="auto"/>
        <w:rPr>
          <w:rFonts w:ascii="Times New Roman" w:hAnsi="Times New Roman"/>
          <w:b/>
          <w:bCs/>
          <w:sz w:val="18"/>
          <w:szCs w:val="18"/>
          <w:lang w:bidi="ar"/>
        </w:rPr>
      </w:pPr>
    </w:p>
    <w:p w14:paraId="31363F02" w14:textId="22D5769B" w:rsidR="00B91F6A" w:rsidRPr="001F23FD" w:rsidRDefault="0062735A" w:rsidP="008873B4">
      <w:pPr>
        <w:pStyle w:val="EndNoteBibliography"/>
        <w:spacing w:line="480" w:lineRule="auto"/>
        <w:jc w:val="center"/>
        <w:rPr>
          <w:rFonts w:ascii="Times New Roman" w:hAnsi="Times New Roman"/>
          <w:b/>
          <w:bCs/>
          <w:sz w:val="18"/>
          <w:szCs w:val="18"/>
          <w:lang w:bidi="ar"/>
        </w:rPr>
      </w:pPr>
      <w:r w:rsidRPr="001F23FD">
        <w:rPr>
          <w:rFonts w:ascii="Times New Roman" w:hAnsi="Times New Roman" w:hint="eastAsia"/>
          <w:b/>
          <w:bCs/>
          <w:sz w:val="18"/>
          <w:szCs w:val="18"/>
          <w:lang w:bidi="ar"/>
        </w:rPr>
        <w:lastRenderedPageBreak/>
        <w:t>Supplementary appendix 1</w:t>
      </w:r>
      <w:r w:rsidRPr="001F23FD">
        <w:rPr>
          <w:rFonts w:ascii="Times New Roman" w:hAnsi="Times New Roman"/>
          <w:b/>
          <w:bCs/>
          <w:sz w:val="18"/>
          <w:szCs w:val="18"/>
          <w:lang w:bidi="ar"/>
        </w:rPr>
        <w:t>6</w:t>
      </w:r>
      <w:r w:rsidRPr="001F23FD">
        <w:rPr>
          <w:rFonts w:ascii="Times New Roman" w:hAnsi="Times New Roman" w:hint="eastAsia"/>
          <w:b/>
          <w:bCs/>
          <w:sz w:val="18"/>
          <w:szCs w:val="18"/>
          <w:lang w:bidi="ar"/>
        </w:rPr>
        <w:t xml:space="preserve">: Meta-analysis for </w:t>
      </w:r>
      <w:r w:rsidRPr="001F23FD">
        <w:rPr>
          <w:rFonts w:ascii="Times New Roman" w:hAnsi="Times New Roman"/>
          <w:b/>
          <w:bCs/>
          <w:sz w:val="18"/>
          <w:szCs w:val="18"/>
          <w:lang w:bidi="ar"/>
        </w:rPr>
        <w:t>SES</w:t>
      </w:r>
      <w:r w:rsidRPr="001F23FD">
        <w:rPr>
          <w:rFonts w:ascii="Times New Roman" w:hAnsi="Times New Roman" w:hint="eastAsia"/>
          <w:b/>
          <w:bCs/>
          <w:sz w:val="18"/>
          <w:szCs w:val="18"/>
          <w:lang w:bidi="ar"/>
        </w:rPr>
        <w:t xml:space="preserve"> with risks of</w:t>
      </w:r>
      <w:r w:rsidRPr="001F23FD">
        <w:rPr>
          <w:rFonts w:ascii="Times New Roman" w:hAnsi="Times New Roman"/>
          <w:b/>
          <w:bCs/>
          <w:sz w:val="18"/>
          <w:szCs w:val="18"/>
          <w:lang w:bidi="ar"/>
        </w:rPr>
        <w:t xml:space="preserve"> ACD</w:t>
      </w:r>
    </w:p>
    <w:p w14:paraId="091BEC1F" w14:textId="77777777" w:rsidR="00B91F6A" w:rsidRPr="001F23FD" w:rsidRDefault="0062735A">
      <w:pPr>
        <w:pStyle w:val="EndNoteBibliography"/>
        <w:spacing w:line="480" w:lineRule="auto"/>
        <w:rPr>
          <w:rFonts w:ascii="Times New Roman" w:hAnsi="Times New Roman"/>
          <w:b/>
          <w:bCs/>
          <w:sz w:val="18"/>
          <w:szCs w:val="18"/>
          <w:lang w:bidi="ar"/>
        </w:rPr>
      </w:pPr>
      <w:r w:rsidRPr="001F23FD">
        <w:rPr>
          <w:rFonts w:ascii="Times New Roman" w:hAnsi="Times New Roman"/>
          <w:b/>
          <w:bCs/>
          <w:noProof/>
          <w:sz w:val="18"/>
          <w:szCs w:val="18"/>
          <w:lang w:bidi="ar"/>
        </w:rPr>
        <w:drawing>
          <wp:inline distT="0" distB="0" distL="0" distR="0" wp14:anchorId="3DA8AA69" wp14:editId="0A9E51B1">
            <wp:extent cx="5848350" cy="360045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0" cstate="print">
                      <a:extLst>
                        <a:ext uri="{28A0092B-C50C-407E-A947-70E740481C1C}">
                          <a14:useLocalDpi xmlns:a14="http://schemas.microsoft.com/office/drawing/2010/main" val="0"/>
                        </a:ext>
                      </a:extLst>
                    </a:blip>
                    <a:srcRect l="1" t="12529" r="-2047" b="14039"/>
                    <a:stretch>
                      <a:fillRect/>
                    </a:stretch>
                  </pic:blipFill>
                  <pic:spPr>
                    <a:xfrm>
                      <a:off x="0" y="0"/>
                      <a:ext cx="5848784" cy="3600717"/>
                    </a:xfrm>
                    <a:prstGeom prst="rect">
                      <a:avLst/>
                    </a:prstGeom>
                    <a:ln>
                      <a:noFill/>
                    </a:ln>
                  </pic:spPr>
                </pic:pic>
              </a:graphicData>
            </a:graphic>
          </wp:inline>
        </w:drawing>
      </w:r>
    </w:p>
    <w:p w14:paraId="0F3E242D" w14:textId="77777777" w:rsidR="00B91F6A" w:rsidRPr="001F23FD" w:rsidRDefault="00B91F6A">
      <w:pPr>
        <w:pStyle w:val="EndNoteBibliography"/>
        <w:spacing w:line="480" w:lineRule="auto"/>
        <w:rPr>
          <w:rFonts w:ascii="Times New Roman" w:hAnsi="Times New Roman"/>
          <w:b/>
          <w:bCs/>
          <w:sz w:val="18"/>
          <w:szCs w:val="18"/>
          <w:lang w:bidi="ar"/>
        </w:rPr>
      </w:pPr>
    </w:p>
    <w:p w14:paraId="5DFE8DB0" w14:textId="77777777" w:rsidR="00B91F6A" w:rsidRPr="001F23FD" w:rsidRDefault="00B91F6A">
      <w:pPr>
        <w:pStyle w:val="EndNoteBibliography"/>
        <w:spacing w:line="480" w:lineRule="auto"/>
        <w:rPr>
          <w:rFonts w:ascii="Times New Roman" w:hAnsi="Times New Roman"/>
          <w:b/>
          <w:bCs/>
          <w:sz w:val="18"/>
          <w:szCs w:val="18"/>
          <w:lang w:bidi="ar"/>
        </w:rPr>
      </w:pPr>
    </w:p>
    <w:p w14:paraId="098E93C0" w14:textId="77777777" w:rsidR="00B91F6A" w:rsidRPr="001F23FD" w:rsidRDefault="00B91F6A">
      <w:pPr>
        <w:pStyle w:val="EndNoteBibliography"/>
        <w:spacing w:line="480" w:lineRule="auto"/>
        <w:rPr>
          <w:rFonts w:ascii="Times New Roman" w:hAnsi="Times New Roman"/>
          <w:b/>
          <w:bCs/>
          <w:sz w:val="18"/>
          <w:szCs w:val="18"/>
          <w:lang w:bidi="ar"/>
        </w:rPr>
      </w:pPr>
    </w:p>
    <w:p w14:paraId="3DC6D510" w14:textId="77777777" w:rsidR="00B91F6A" w:rsidRPr="001F23FD" w:rsidRDefault="00B91F6A">
      <w:pPr>
        <w:pStyle w:val="EndNoteBibliography"/>
        <w:spacing w:line="480" w:lineRule="auto"/>
        <w:rPr>
          <w:rFonts w:ascii="Times New Roman" w:hAnsi="Times New Roman"/>
          <w:b/>
          <w:bCs/>
          <w:sz w:val="18"/>
          <w:szCs w:val="18"/>
          <w:lang w:bidi="ar"/>
        </w:rPr>
      </w:pPr>
    </w:p>
    <w:p w14:paraId="0FE89604" w14:textId="77777777" w:rsidR="00B91F6A" w:rsidRPr="001F23FD" w:rsidRDefault="00B91F6A">
      <w:pPr>
        <w:pStyle w:val="EndNoteBibliography"/>
        <w:spacing w:line="480" w:lineRule="auto"/>
        <w:rPr>
          <w:rFonts w:ascii="Times New Roman" w:hAnsi="Times New Roman"/>
          <w:b/>
          <w:bCs/>
          <w:sz w:val="18"/>
          <w:szCs w:val="18"/>
          <w:lang w:bidi="ar"/>
        </w:rPr>
      </w:pPr>
    </w:p>
    <w:p w14:paraId="68CFCAB4" w14:textId="77777777" w:rsidR="00B91F6A" w:rsidRPr="001F23FD" w:rsidRDefault="00B91F6A">
      <w:pPr>
        <w:pStyle w:val="EndNoteBibliography"/>
        <w:spacing w:line="480" w:lineRule="auto"/>
        <w:rPr>
          <w:rFonts w:ascii="Times New Roman" w:hAnsi="Times New Roman"/>
          <w:b/>
          <w:bCs/>
          <w:sz w:val="18"/>
          <w:szCs w:val="18"/>
          <w:lang w:bidi="ar"/>
        </w:rPr>
      </w:pPr>
    </w:p>
    <w:p w14:paraId="06A03E86" w14:textId="77777777" w:rsidR="00B91F6A" w:rsidRPr="001F23FD" w:rsidRDefault="00B91F6A">
      <w:pPr>
        <w:pStyle w:val="EndNoteBibliography"/>
        <w:spacing w:line="480" w:lineRule="auto"/>
        <w:rPr>
          <w:rFonts w:ascii="Times New Roman" w:hAnsi="Times New Roman"/>
          <w:b/>
          <w:bCs/>
          <w:sz w:val="18"/>
          <w:szCs w:val="18"/>
          <w:lang w:bidi="ar"/>
        </w:rPr>
      </w:pPr>
    </w:p>
    <w:p w14:paraId="4C8B5A12" w14:textId="77777777" w:rsidR="00B91F6A" w:rsidRPr="001F23FD" w:rsidRDefault="00B91F6A">
      <w:pPr>
        <w:pStyle w:val="EndNoteBibliography"/>
        <w:spacing w:line="480" w:lineRule="auto"/>
        <w:rPr>
          <w:rFonts w:ascii="Times New Roman" w:hAnsi="Times New Roman"/>
          <w:b/>
          <w:bCs/>
          <w:sz w:val="18"/>
          <w:szCs w:val="18"/>
          <w:lang w:bidi="ar"/>
        </w:rPr>
      </w:pPr>
    </w:p>
    <w:p w14:paraId="190B31A5" w14:textId="77777777" w:rsidR="00B91F6A" w:rsidRPr="001F23FD" w:rsidRDefault="00B91F6A">
      <w:pPr>
        <w:pStyle w:val="EndNoteBibliography"/>
        <w:spacing w:line="480" w:lineRule="auto"/>
        <w:rPr>
          <w:rFonts w:ascii="Times New Roman" w:hAnsi="Times New Roman"/>
          <w:b/>
          <w:bCs/>
          <w:sz w:val="18"/>
          <w:szCs w:val="18"/>
          <w:lang w:bidi="ar"/>
        </w:rPr>
      </w:pPr>
    </w:p>
    <w:p w14:paraId="5D7C36E5" w14:textId="77777777" w:rsidR="00B91F6A" w:rsidRPr="001F23FD" w:rsidRDefault="00B91F6A">
      <w:pPr>
        <w:pStyle w:val="EndNoteBibliography"/>
        <w:spacing w:line="480" w:lineRule="auto"/>
        <w:rPr>
          <w:rFonts w:ascii="Times New Roman" w:hAnsi="Times New Roman"/>
          <w:b/>
          <w:bCs/>
          <w:sz w:val="18"/>
          <w:szCs w:val="18"/>
          <w:lang w:bidi="ar"/>
        </w:rPr>
      </w:pPr>
    </w:p>
    <w:p w14:paraId="0152D2A0" w14:textId="77777777" w:rsidR="00B91F6A" w:rsidRPr="001F23FD" w:rsidRDefault="00B91F6A">
      <w:pPr>
        <w:pStyle w:val="EndNoteBibliography"/>
        <w:spacing w:line="480" w:lineRule="auto"/>
        <w:rPr>
          <w:rFonts w:ascii="Times New Roman" w:hAnsi="Times New Roman"/>
          <w:b/>
          <w:bCs/>
          <w:sz w:val="18"/>
          <w:szCs w:val="18"/>
          <w:lang w:bidi="ar"/>
        </w:rPr>
      </w:pPr>
    </w:p>
    <w:p w14:paraId="6166F906" w14:textId="77777777" w:rsidR="00B91F6A" w:rsidRPr="001F23FD" w:rsidRDefault="00B91F6A">
      <w:pPr>
        <w:pStyle w:val="EndNoteBibliography"/>
        <w:spacing w:line="480" w:lineRule="auto"/>
        <w:rPr>
          <w:rFonts w:ascii="Times New Roman" w:hAnsi="Times New Roman"/>
          <w:b/>
          <w:bCs/>
          <w:sz w:val="18"/>
          <w:szCs w:val="18"/>
          <w:lang w:bidi="ar"/>
        </w:rPr>
      </w:pPr>
    </w:p>
    <w:p w14:paraId="466C3E29" w14:textId="77777777" w:rsidR="00B91F6A" w:rsidRPr="001F23FD" w:rsidRDefault="00B91F6A">
      <w:pPr>
        <w:pStyle w:val="EndNoteBibliography"/>
        <w:spacing w:line="480" w:lineRule="auto"/>
        <w:rPr>
          <w:rFonts w:ascii="Times New Roman" w:hAnsi="Times New Roman"/>
          <w:b/>
          <w:bCs/>
          <w:sz w:val="18"/>
          <w:szCs w:val="18"/>
          <w:lang w:bidi="ar"/>
        </w:rPr>
      </w:pPr>
    </w:p>
    <w:p w14:paraId="41998E2D" w14:textId="77777777" w:rsidR="00B91F6A" w:rsidRPr="001F23FD" w:rsidRDefault="00B91F6A">
      <w:pPr>
        <w:pStyle w:val="EndNoteBibliography"/>
        <w:spacing w:line="480" w:lineRule="auto"/>
        <w:rPr>
          <w:rFonts w:ascii="Times New Roman" w:hAnsi="Times New Roman"/>
          <w:b/>
          <w:bCs/>
          <w:sz w:val="18"/>
          <w:szCs w:val="18"/>
          <w:lang w:bidi="ar"/>
        </w:rPr>
      </w:pPr>
    </w:p>
    <w:p w14:paraId="3AF021AD" w14:textId="77777777" w:rsidR="00B91F6A" w:rsidRPr="001F23FD" w:rsidRDefault="00B91F6A">
      <w:pPr>
        <w:pStyle w:val="EndNoteBibliography"/>
        <w:spacing w:line="480" w:lineRule="auto"/>
        <w:rPr>
          <w:rFonts w:ascii="Times New Roman" w:hAnsi="Times New Roman"/>
          <w:b/>
          <w:bCs/>
          <w:sz w:val="18"/>
          <w:szCs w:val="18"/>
          <w:lang w:bidi="ar"/>
        </w:rPr>
      </w:pPr>
    </w:p>
    <w:p w14:paraId="2948AEB5" w14:textId="77777777" w:rsidR="00B91F6A" w:rsidRPr="001F23FD" w:rsidRDefault="00B91F6A">
      <w:pPr>
        <w:pStyle w:val="EndNoteBibliography"/>
        <w:spacing w:line="480" w:lineRule="auto"/>
        <w:rPr>
          <w:rFonts w:ascii="Times New Roman" w:hAnsi="Times New Roman"/>
          <w:b/>
          <w:bCs/>
          <w:sz w:val="18"/>
          <w:szCs w:val="18"/>
          <w:lang w:bidi="ar"/>
        </w:rPr>
      </w:pPr>
    </w:p>
    <w:p w14:paraId="64632CD2" w14:textId="77777777" w:rsidR="00B91F6A" w:rsidRPr="001F23FD" w:rsidRDefault="00B91F6A">
      <w:pPr>
        <w:pStyle w:val="EndNoteBibliography"/>
        <w:spacing w:line="480" w:lineRule="auto"/>
        <w:rPr>
          <w:rFonts w:ascii="Times New Roman" w:hAnsi="Times New Roman"/>
          <w:b/>
          <w:bCs/>
          <w:sz w:val="18"/>
          <w:szCs w:val="18"/>
          <w:lang w:bidi="ar"/>
        </w:rPr>
      </w:pPr>
    </w:p>
    <w:p w14:paraId="4BBB50AD" w14:textId="77777777" w:rsidR="00B91F6A" w:rsidRPr="001F23FD" w:rsidRDefault="00B91F6A">
      <w:pPr>
        <w:pStyle w:val="EndNoteBibliography"/>
        <w:spacing w:line="480" w:lineRule="auto"/>
        <w:rPr>
          <w:rFonts w:ascii="Times New Roman" w:hAnsi="Times New Roman"/>
          <w:b/>
          <w:bCs/>
          <w:sz w:val="18"/>
          <w:szCs w:val="18"/>
          <w:lang w:bidi="ar"/>
        </w:rPr>
      </w:pPr>
    </w:p>
    <w:p w14:paraId="6C12D543" w14:textId="77777777" w:rsidR="00B91F6A" w:rsidRPr="001F23FD" w:rsidRDefault="00B91F6A">
      <w:pPr>
        <w:pStyle w:val="EndNoteBibliography"/>
        <w:spacing w:line="480" w:lineRule="auto"/>
        <w:rPr>
          <w:rFonts w:ascii="Times New Roman" w:hAnsi="Times New Roman"/>
          <w:b/>
          <w:bCs/>
          <w:sz w:val="18"/>
          <w:szCs w:val="18"/>
          <w:lang w:bidi="ar"/>
        </w:rPr>
      </w:pPr>
    </w:p>
    <w:p w14:paraId="298C5211" w14:textId="10157927" w:rsidR="00B91F6A" w:rsidRPr="001F23FD" w:rsidRDefault="0062735A" w:rsidP="008873B4">
      <w:pPr>
        <w:pStyle w:val="EndNoteBibliography"/>
        <w:spacing w:line="480" w:lineRule="auto"/>
        <w:jc w:val="center"/>
        <w:rPr>
          <w:rFonts w:ascii="Times New Roman" w:hAnsi="Times New Roman"/>
          <w:b/>
          <w:bCs/>
          <w:sz w:val="18"/>
          <w:szCs w:val="18"/>
          <w:lang w:bidi="ar"/>
        </w:rPr>
      </w:pPr>
      <w:r w:rsidRPr="001F23FD">
        <w:rPr>
          <w:rFonts w:ascii="Times New Roman" w:hAnsi="Times New Roman" w:hint="eastAsia"/>
          <w:b/>
          <w:bCs/>
          <w:sz w:val="18"/>
          <w:szCs w:val="18"/>
          <w:lang w:bidi="ar"/>
        </w:rPr>
        <w:lastRenderedPageBreak/>
        <w:t>Supplementary appendix 1</w:t>
      </w:r>
      <w:r w:rsidRPr="001F23FD">
        <w:rPr>
          <w:rFonts w:ascii="Times New Roman" w:hAnsi="Times New Roman"/>
          <w:b/>
          <w:bCs/>
          <w:sz w:val="18"/>
          <w:szCs w:val="18"/>
          <w:lang w:bidi="ar"/>
        </w:rPr>
        <w:t>7</w:t>
      </w:r>
      <w:r w:rsidRPr="001F23FD">
        <w:rPr>
          <w:rFonts w:ascii="Times New Roman" w:hAnsi="Times New Roman" w:hint="eastAsia"/>
          <w:b/>
          <w:bCs/>
          <w:sz w:val="18"/>
          <w:szCs w:val="18"/>
          <w:lang w:bidi="ar"/>
        </w:rPr>
        <w:t>: Result of the sensitivity analysis</w:t>
      </w:r>
      <w:r w:rsidRPr="001F23FD">
        <w:rPr>
          <w:rFonts w:ascii="Times New Roman" w:hAnsi="Times New Roman"/>
          <w:b/>
          <w:bCs/>
          <w:sz w:val="18"/>
          <w:szCs w:val="18"/>
          <w:lang w:bidi="ar"/>
        </w:rPr>
        <w:t xml:space="preserve"> for</w:t>
      </w:r>
      <w:r w:rsidRPr="001F23FD">
        <w:rPr>
          <w:rFonts w:ascii="Times New Roman" w:hAnsi="Times New Roman" w:hint="eastAsia"/>
          <w:b/>
          <w:bCs/>
          <w:sz w:val="18"/>
          <w:szCs w:val="18"/>
          <w:lang w:bidi="ar"/>
        </w:rPr>
        <w:t xml:space="preserve"> </w:t>
      </w:r>
      <w:r w:rsidRPr="001F23FD">
        <w:rPr>
          <w:rFonts w:ascii="Times New Roman" w:hAnsi="Times New Roman"/>
          <w:b/>
          <w:bCs/>
          <w:sz w:val="18"/>
          <w:szCs w:val="18"/>
          <w:lang w:bidi="ar"/>
        </w:rPr>
        <w:t>ACD</w:t>
      </w:r>
    </w:p>
    <w:p w14:paraId="07353138" w14:textId="77777777" w:rsidR="00B91F6A" w:rsidRPr="001F23FD" w:rsidRDefault="0062735A">
      <w:pPr>
        <w:pStyle w:val="EndNoteBibliography"/>
        <w:spacing w:line="480" w:lineRule="auto"/>
        <w:jc w:val="center"/>
        <w:rPr>
          <w:rFonts w:ascii="Times New Roman" w:hAnsi="Times New Roman"/>
          <w:b/>
          <w:bCs/>
          <w:sz w:val="18"/>
          <w:szCs w:val="18"/>
          <w:lang w:bidi="ar"/>
        </w:rPr>
      </w:pPr>
      <w:r w:rsidRPr="001F23FD">
        <w:rPr>
          <w:noProof/>
        </w:rPr>
        <w:drawing>
          <wp:anchor distT="0" distB="0" distL="114300" distR="114300" simplePos="0" relativeHeight="251671552" behindDoc="0" locked="0" layoutInCell="1" allowOverlap="1" wp14:anchorId="76B0BB14" wp14:editId="7505EEEA">
            <wp:simplePos x="0" y="0"/>
            <wp:positionH relativeFrom="margin">
              <wp:posOffset>228600</wp:posOffset>
            </wp:positionH>
            <wp:positionV relativeFrom="page">
              <wp:posOffset>1385570</wp:posOffset>
            </wp:positionV>
            <wp:extent cx="5274310" cy="3515995"/>
            <wp:effectExtent l="0" t="0" r="2540" b="8255"/>
            <wp:wrapTopAndBottom/>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74310" cy="3515995"/>
                    </a:xfrm>
                    <a:prstGeom prst="rect">
                      <a:avLst/>
                    </a:prstGeom>
                    <a:noFill/>
                    <a:ln>
                      <a:noFill/>
                    </a:ln>
                  </pic:spPr>
                </pic:pic>
              </a:graphicData>
            </a:graphic>
          </wp:anchor>
        </w:drawing>
      </w:r>
    </w:p>
    <w:p w14:paraId="1EADD90F" w14:textId="77777777" w:rsidR="00B91F6A" w:rsidRPr="001F23FD" w:rsidRDefault="00B91F6A">
      <w:pPr>
        <w:pStyle w:val="EndNoteBibliography"/>
        <w:spacing w:line="480" w:lineRule="auto"/>
        <w:jc w:val="left"/>
        <w:rPr>
          <w:rFonts w:ascii="Times New Roman" w:hAnsi="Times New Roman"/>
          <w:b/>
          <w:bCs/>
          <w:sz w:val="18"/>
          <w:szCs w:val="18"/>
          <w:lang w:bidi="ar"/>
        </w:rPr>
      </w:pPr>
    </w:p>
    <w:p w14:paraId="0E6CD245" w14:textId="77777777" w:rsidR="00B91F6A" w:rsidRPr="001F23FD" w:rsidRDefault="00B91F6A">
      <w:pPr>
        <w:pStyle w:val="EndNoteBibliography"/>
        <w:spacing w:line="480" w:lineRule="auto"/>
        <w:jc w:val="left"/>
        <w:rPr>
          <w:rFonts w:ascii="Times New Roman" w:hAnsi="Times New Roman"/>
          <w:b/>
          <w:bCs/>
          <w:sz w:val="18"/>
          <w:szCs w:val="18"/>
          <w:lang w:bidi="ar"/>
        </w:rPr>
      </w:pPr>
    </w:p>
    <w:p w14:paraId="7FCB4EEB" w14:textId="77777777" w:rsidR="00B91F6A" w:rsidRPr="001F23FD" w:rsidRDefault="00B91F6A">
      <w:pPr>
        <w:pStyle w:val="EndNoteBibliography"/>
        <w:spacing w:line="480" w:lineRule="auto"/>
        <w:jc w:val="left"/>
        <w:rPr>
          <w:rFonts w:ascii="Times New Roman" w:hAnsi="Times New Roman"/>
          <w:b/>
          <w:bCs/>
          <w:sz w:val="18"/>
          <w:szCs w:val="18"/>
          <w:lang w:bidi="ar"/>
        </w:rPr>
      </w:pPr>
    </w:p>
    <w:p w14:paraId="359F93DE" w14:textId="77777777" w:rsidR="00B91F6A" w:rsidRPr="001F23FD" w:rsidRDefault="00B91F6A">
      <w:pPr>
        <w:pStyle w:val="EndNoteBibliography"/>
        <w:spacing w:line="480" w:lineRule="auto"/>
        <w:jc w:val="left"/>
        <w:rPr>
          <w:rFonts w:ascii="Times New Roman" w:hAnsi="Times New Roman"/>
          <w:b/>
          <w:bCs/>
          <w:sz w:val="18"/>
          <w:szCs w:val="18"/>
          <w:lang w:bidi="ar"/>
        </w:rPr>
      </w:pPr>
    </w:p>
    <w:p w14:paraId="45F88749" w14:textId="77777777" w:rsidR="00B91F6A" w:rsidRPr="001F23FD" w:rsidRDefault="00B91F6A">
      <w:pPr>
        <w:pStyle w:val="EndNoteBibliography"/>
        <w:spacing w:line="480" w:lineRule="auto"/>
        <w:jc w:val="left"/>
        <w:rPr>
          <w:rFonts w:ascii="Times New Roman" w:hAnsi="Times New Roman"/>
          <w:b/>
          <w:bCs/>
          <w:sz w:val="18"/>
          <w:szCs w:val="18"/>
          <w:lang w:bidi="ar"/>
        </w:rPr>
      </w:pPr>
    </w:p>
    <w:p w14:paraId="6A6ADAFA" w14:textId="77777777" w:rsidR="00B91F6A" w:rsidRPr="001F23FD" w:rsidRDefault="00B91F6A">
      <w:pPr>
        <w:pStyle w:val="EndNoteBibliography"/>
        <w:spacing w:line="480" w:lineRule="auto"/>
        <w:jc w:val="left"/>
        <w:rPr>
          <w:rFonts w:ascii="Times New Roman" w:hAnsi="Times New Roman"/>
          <w:b/>
          <w:bCs/>
          <w:sz w:val="18"/>
          <w:szCs w:val="18"/>
          <w:lang w:bidi="ar"/>
        </w:rPr>
      </w:pPr>
    </w:p>
    <w:p w14:paraId="205F9266" w14:textId="77777777" w:rsidR="00B91F6A" w:rsidRPr="001F23FD" w:rsidRDefault="00B91F6A">
      <w:pPr>
        <w:pStyle w:val="EndNoteBibliography"/>
        <w:spacing w:line="480" w:lineRule="auto"/>
        <w:jc w:val="left"/>
        <w:rPr>
          <w:rFonts w:ascii="Times New Roman" w:hAnsi="Times New Roman"/>
          <w:b/>
          <w:bCs/>
          <w:sz w:val="18"/>
          <w:szCs w:val="18"/>
          <w:lang w:bidi="ar"/>
        </w:rPr>
      </w:pPr>
    </w:p>
    <w:p w14:paraId="0D8003E9" w14:textId="77777777" w:rsidR="00B91F6A" w:rsidRPr="001F23FD" w:rsidRDefault="00B91F6A">
      <w:pPr>
        <w:pStyle w:val="EndNoteBibliography"/>
        <w:spacing w:line="480" w:lineRule="auto"/>
        <w:jc w:val="left"/>
        <w:rPr>
          <w:rFonts w:ascii="Times New Roman" w:hAnsi="Times New Roman"/>
          <w:b/>
          <w:bCs/>
          <w:sz w:val="18"/>
          <w:szCs w:val="18"/>
          <w:lang w:bidi="ar"/>
        </w:rPr>
      </w:pPr>
    </w:p>
    <w:p w14:paraId="0322C59C" w14:textId="77777777" w:rsidR="00B91F6A" w:rsidRPr="001F23FD" w:rsidRDefault="00B91F6A">
      <w:pPr>
        <w:pStyle w:val="EndNoteBibliography"/>
        <w:spacing w:line="480" w:lineRule="auto"/>
        <w:jc w:val="left"/>
        <w:rPr>
          <w:rFonts w:ascii="Times New Roman" w:hAnsi="Times New Roman"/>
          <w:b/>
          <w:bCs/>
          <w:sz w:val="18"/>
          <w:szCs w:val="18"/>
          <w:lang w:bidi="ar"/>
        </w:rPr>
      </w:pPr>
    </w:p>
    <w:p w14:paraId="68039B7B" w14:textId="77777777" w:rsidR="00B91F6A" w:rsidRPr="001F23FD" w:rsidRDefault="00B91F6A">
      <w:pPr>
        <w:pStyle w:val="EndNoteBibliography"/>
        <w:spacing w:line="480" w:lineRule="auto"/>
        <w:jc w:val="left"/>
        <w:rPr>
          <w:rFonts w:ascii="Times New Roman" w:hAnsi="Times New Roman"/>
          <w:b/>
          <w:bCs/>
          <w:sz w:val="18"/>
          <w:szCs w:val="18"/>
          <w:lang w:bidi="ar"/>
        </w:rPr>
      </w:pPr>
    </w:p>
    <w:p w14:paraId="6D70A529" w14:textId="77777777" w:rsidR="00B91F6A" w:rsidRPr="001F23FD" w:rsidRDefault="00B91F6A">
      <w:pPr>
        <w:pStyle w:val="EndNoteBibliography"/>
        <w:spacing w:line="480" w:lineRule="auto"/>
        <w:jc w:val="left"/>
        <w:rPr>
          <w:rFonts w:ascii="Times New Roman" w:hAnsi="Times New Roman"/>
          <w:b/>
          <w:bCs/>
          <w:sz w:val="18"/>
          <w:szCs w:val="18"/>
          <w:lang w:bidi="ar"/>
        </w:rPr>
      </w:pPr>
    </w:p>
    <w:p w14:paraId="157D00D2" w14:textId="77777777" w:rsidR="00B91F6A" w:rsidRPr="001F23FD" w:rsidRDefault="00B91F6A">
      <w:pPr>
        <w:pStyle w:val="EndNoteBibliography"/>
        <w:spacing w:line="480" w:lineRule="auto"/>
        <w:jc w:val="left"/>
        <w:rPr>
          <w:rFonts w:ascii="Times New Roman" w:hAnsi="Times New Roman"/>
          <w:b/>
          <w:bCs/>
          <w:sz w:val="18"/>
          <w:szCs w:val="18"/>
          <w:lang w:bidi="ar"/>
        </w:rPr>
      </w:pPr>
    </w:p>
    <w:p w14:paraId="7795338E" w14:textId="77777777" w:rsidR="00B91F6A" w:rsidRPr="001F23FD" w:rsidRDefault="00B91F6A">
      <w:pPr>
        <w:pStyle w:val="EndNoteBibliography"/>
        <w:spacing w:line="480" w:lineRule="auto"/>
        <w:jc w:val="left"/>
        <w:rPr>
          <w:rFonts w:ascii="Times New Roman" w:hAnsi="Times New Roman"/>
          <w:b/>
          <w:bCs/>
          <w:sz w:val="18"/>
          <w:szCs w:val="18"/>
          <w:lang w:bidi="ar"/>
        </w:rPr>
      </w:pPr>
    </w:p>
    <w:p w14:paraId="31E7C26D" w14:textId="77777777" w:rsidR="00B91F6A" w:rsidRPr="001F23FD" w:rsidRDefault="00B91F6A">
      <w:pPr>
        <w:pStyle w:val="EndNoteBibliography"/>
        <w:spacing w:line="480" w:lineRule="auto"/>
        <w:jc w:val="left"/>
        <w:rPr>
          <w:rFonts w:ascii="Times New Roman" w:hAnsi="Times New Roman"/>
          <w:b/>
          <w:bCs/>
          <w:sz w:val="18"/>
          <w:szCs w:val="18"/>
          <w:lang w:bidi="ar"/>
        </w:rPr>
      </w:pPr>
    </w:p>
    <w:p w14:paraId="231AA28C" w14:textId="77777777" w:rsidR="00B91F6A" w:rsidRPr="001F23FD" w:rsidRDefault="00B91F6A">
      <w:pPr>
        <w:pStyle w:val="EndNoteBibliography"/>
        <w:spacing w:line="480" w:lineRule="auto"/>
        <w:jc w:val="left"/>
        <w:rPr>
          <w:rFonts w:ascii="Times New Roman" w:hAnsi="Times New Roman"/>
          <w:b/>
          <w:bCs/>
          <w:sz w:val="18"/>
          <w:szCs w:val="18"/>
          <w:lang w:bidi="ar"/>
        </w:rPr>
      </w:pPr>
    </w:p>
    <w:p w14:paraId="4FDA8B42" w14:textId="77777777" w:rsidR="00B91F6A" w:rsidRPr="001F23FD" w:rsidRDefault="00B91F6A">
      <w:pPr>
        <w:pStyle w:val="EndNoteBibliography"/>
        <w:spacing w:line="480" w:lineRule="auto"/>
        <w:jc w:val="left"/>
        <w:rPr>
          <w:rFonts w:ascii="Times New Roman" w:hAnsi="Times New Roman"/>
          <w:b/>
          <w:bCs/>
          <w:sz w:val="18"/>
          <w:szCs w:val="18"/>
          <w:lang w:bidi="ar"/>
        </w:rPr>
      </w:pPr>
    </w:p>
    <w:p w14:paraId="0E1D37E0" w14:textId="77777777" w:rsidR="00B91F6A" w:rsidRPr="001F23FD" w:rsidRDefault="00B91F6A">
      <w:pPr>
        <w:pStyle w:val="EndNoteBibliography"/>
        <w:spacing w:line="480" w:lineRule="auto"/>
        <w:jc w:val="left"/>
        <w:rPr>
          <w:rFonts w:ascii="Times New Roman" w:hAnsi="Times New Roman"/>
          <w:b/>
          <w:bCs/>
          <w:sz w:val="18"/>
          <w:szCs w:val="18"/>
          <w:lang w:bidi="ar"/>
        </w:rPr>
      </w:pPr>
    </w:p>
    <w:p w14:paraId="11F53823" w14:textId="77777777" w:rsidR="00B91F6A" w:rsidRPr="001F23FD" w:rsidRDefault="00B91F6A">
      <w:pPr>
        <w:pStyle w:val="EndNoteBibliography"/>
        <w:spacing w:line="480" w:lineRule="auto"/>
        <w:jc w:val="left"/>
        <w:rPr>
          <w:rFonts w:ascii="Times New Roman" w:hAnsi="Times New Roman"/>
          <w:b/>
          <w:bCs/>
          <w:sz w:val="18"/>
          <w:szCs w:val="18"/>
          <w:lang w:bidi="ar"/>
        </w:rPr>
      </w:pPr>
    </w:p>
    <w:p w14:paraId="07774D31" w14:textId="77777777" w:rsidR="00B91F6A" w:rsidRPr="001F23FD" w:rsidRDefault="00B91F6A">
      <w:pPr>
        <w:pStyle w:val="EndNoteBibliography"/>
        <w:spacing w:line="480" w:lineRule="auto"/>
        <w:jc w:val="center"/>
        <w:rPr>
          <w:rFonts w:ascii="Times New Roman" w:hAnsi="Times New Roman"/>
          <w:b/>
          <w:bCs/>
          <w:sz w:val="18"/>
          <w:szCs w:val="18"/>
          <w:lang w:bidi="ar"/>
        </w:rPr>
      </w:pPr>
    </w:p>
    <w:p w14:paraId="06D9064E" w14:textId="77777777" w:rsidR="00B91F6A" w:rsidRPr="001F23FD" w:rsidRDefault="0062735A">
      <w:pPr>
        <w:pStyle w:val="EndNoteBibliography"/>
        <w:spacing w:line="480" w:lineRule="auto"/>
        <w:jc w:val="center"/>
        <w:rPr>
          <w:rFonts w:ascii="Times New Roman" w:hAnsi="Times New Roman"/>
          <w:b/>
          <w:bCs/>
          <w:sz w:val="18"/>
          <w:szCs w:val="18"/>
          <w:lang w:bidi="ar"/>
        </w:rPr>
      </w:pPr>
      <w:r w:rsidRPr="001F23FD">
        <w:rPr>
          <w:rFonts w:ascii="Times New Roman" w:hAnsi="Times New Roman" w:hint="eastAsia"/>
          <w:b/>
          <w:bCs/>
          <w:sz w:val="18"/>
          <w:szCs w:val="18"/>
          <w:lang w:bidi="ar"/>
        </w:rPr>
        <w:lastRenderedPageBreak/>
        <w:t>Supplementary appendix 1</w:t>
      </w:r>
      <w:r w:rsidRPr="001F23FD">
        <w:rPr>
          <w:rFonts w:ascii="Times New Roman" w:hAnsi="Times New Roman"/>
          <w:b/>
          <w:bCs/>
          <w:sz w:val="18"/>
          <w:szCs w:val="18"/>
          <w:lang w:bidi="ar"/>
        </w:rPr>
        <w:t>8</w:t>
      </w:r>
      <w:r w:rsidRPr="001F23FD">
        <w:rPr>
          <w:rFonts w:ascii="Times New Roman" w:hAnsi="Times New Roman" w:hint="eastAsia"/>
          <w:b/>
          <w:bCs/>
          <w:sz w:val="18"/>
          <w:szCs w:val="18"/>
          <w:lang w:bidi="ar"/>
        </w:rPr>
        <w:t xml:space="preserve">: </w:t>
      </w:r>
      <w:r w:rsidRPr="001F23FD">
        <w:rPr>
          <w:rFonts w:ascii="Times New Roman" w:hAnsi="Times New Roman" w:hint="eastAsia"/>
          <w:b/>
          <w:bCs/>
          <w:sz w:val="18"/>
          <w:szCs w:val="18"/>
        </w:rPr>
        <w:t xml:space="preserve">Meta-regression analyses of the association between </w:t>
      </w:r>
      <w:r w:rsidRPr="001F23FD">
        <w:rPr>
          <w:rFonts w:ascii="Times New Roman" w:hAnsi="Times New Roman"/>
          <w:b/>
          <w:bCs/>
          <w:sz w:val="18"/>
          <w:szCs w:val="18"/>
        </w:rPr>
        <w:t>SES</w:t>
      </w:r>
      <w:r w:rsidRPr="001F23FD">
        <w:rPr>
          <w:rFonts w:ascii="Times New Roman" w:hAnsi="Times New Roman" w:hint="eastAsia"/>
          <w:b/>
          <w:bCs/>
          <w:sz w:val="18"/>
          <w:szCs w:val="18"/>
        </w:rPr>
        <w:t xml:space="preserve"> and </w:t>
      </w:r>
      <w:r w:rsidRPr="001F23FD">
        <w:rPr>
          <w:rFonts w:ascii="Times New Roman" w:hAnsi="Times New Roman"/>
          <w:b/>
          <w:bCs/>
          <w:sz w:val="18"/>
          <w:szCs w:val="18"/>
        </w:rPr>
        <w:t>ACD</w:t>
      </w:r>
    </w:p>
    <w:p w14:paraId="4ED385F9" w14:textId="77777777" w:rsidR="00B91F6A" w:rsidRPr="001F23FD" w:rsidRDefault="00B91F6A">
      <w:pPr>
        <w:pStyle w:val="EndNoteBibliography"/>
        <w:spacing w:line="480" w:lineRule="auto"/>
        <w:rPr>
          <w:rFonts w:ascii="Times New Roman" w:hAnsi="Times New Roman"/>
          <w:b/>
          <w:bCs/>
          <w:sz w:val="18"/>
          <w:szCs w:val="18"/>
          <w:lang w:bidi="ar"/>
        </w:rPr>
      </w:pPr>
    </w:p>
    <w:tbl>
      <w:tblPr>
        <w:tblStyle w:val="Grilledutableau"/>
        <w:tblW w:w="8647" w:type="dxa"/>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993"/>
        <w:gridCol w:w="1275"/>
        <w:gridCol w:w="851"/>
        <w:gridCol w:w="850"/>
        <w:gridCol w:w="1418"/>
        <w:gridCol w:w="1559"/>
      </w:tblGrid>
      <w:tr w:rsidR="00B91F6A" w:rsidRPr="001F23FD" w14:paraId="5C1E040D" w14:textId="77777777">
        <w:tc>
          <w:tcPr>
            <w:tcW w:w="1701" w:type="dxa"/>
            <w:tcBorders>
              <w:top w:val="single" w:sz="6" w:space="0" w:color="auto"/>
              <w:bottom w:val="single" w:sz="6" w:space="0" w:color="auto"/>
            </w:tcBorders>
          </w:tcPr>
          <w:p w14:paraId="23C77EAB" w14:textId="77777777" w:rsidR="00B91F6A" w:rsidRPr="001F23FD" w:rsidRDefault="0062735A">
            <w:pPr>
              <w:spacing w:line="480" w:lineRule="auto"/>
              <w:rPr>
                <w:rFonts w:ascii="Times New Roman" w:hAnsi="Times New Roman" w:cs="Times New Roman"/>
                <w:sz w:val="20"/>
                <w:szCs w:val="20"/>
              </w:rPr>
            </w:pPr>
            <w:r w:rsidRPr="001F23FD">
              <w:rPr>
                <w:rFonts w:ascii="Times New Roman" w:eastAsia="SimSun" w:hAnsi="Times New Roman" w:cs="Times New Roman"/>
                <w:b/>
                <w:kern w:val="0"/>
                <w:sz w:val="20"/>
                <w:szCs w:val="20"/>
                <w:lang w:bidi="ar"/>
              </w:rPr>
              <w:t>Variables</w:t>
            </w:r>
            <w:r w:rsidRPr="001F23FD">
              <w:rPr>
                <w:rFonts w:ascii="Times New Roman" w:hAnsi="Times New Roman" w:cs="Times New Roman"/>
                <w:b/>
                <w:kern w:val="0"/>
                <w:sz w:val="20"/>
                <w:szCs w:val="20"/>
                <w:lang w:bidi="ar"/>
              </w:rPr>
              <w:t>*</w:t>
            </w:r>
          </w:p>
        </w:tc>
        <w:tc>
          <w:tcPr>
            <w:tcW w:w="993" w:type="dxa"/>
            <w:tcBorders>
              <w:top w:val="single" w:sz="6" w:space="0" w:color="auto"/>
              <w:bottom w:val="single" w:sz="6" w:space="0" w:color="auto"/>
            </w:tcBorders>
          </w:tcPr>
          <w:p w14:paraId="37533E76"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Coef.</w:t>
            </w:r>
          </w:p>
        </w:tc>
        <w:tc>
          <w:tcPr>
            <w:tcW w:w="1275" w:type="dxa"/>
            <w:tcBorders>
              <w:top w:val="single" w:sz="6" w:space="0" w:color="auto"/>
              <w:bottom w:val="single" w:sz="6" w:space="0" w:color="auto"/>
            </w:tcBorders>
          </w:tcPr>
          <w:p w14:paraId="0F9014A1"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Std. Err.</w:t>
            </w:r>
          </w:p>
        </w:tc>
        <w:tc>
          <w:tcPr>
            <w:tcW w:w="851" w:type="dxa"/>
            <w:tcBorders>
              <w:top w:val="single" w:sz="6" w:space="0" w:color="auto"/>
              <w:bottom w:val="single" w:sz="6" w:space="0" w:color="auto"/>
            </w:tcBorders>
          </w:tcPr>
          <w:p w14:paraId="25741D36"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t</w:t>
            </w:r>
          </w:p>
        </w:tc>
        <w:tc>
          <w:tcPr>
            <w:tcW w:w="850" w:type="dxa"/>
            <w:tcBorders>
              <w:top w:val="single" w:sz="6" w:space="0" w:color="auto"/>
              <w:bottom w:val="single" w:sz="6" w:space="0" w:color="auto"/>
            </w:tcBorders>
          </w:tcPr>
          <w:p w14:paraId="72916759"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P&gt;|t|</w:t>
            </w:r>
          </w:p>
        </w:tc>
        <w:tc>
          <w:tcPr>
            <w:tcW w:w="2977" w:type="dxa"/>
            <w:gridSpan w:val="2"/>
            <w:tcBorders>
              <w:top w:val="single" w:sz="6" w:space="0" w:color="auto"/>
              <w:bottom w:val="single" w:sz="6" w:space="0" w:color="auto"/>
            </w:tcBorders>
          </w:tcPr>
          <w:p w14:paraId="4F36AD27"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[95% Conf. Interval]</w:t>
            </w:r>
          </w:p>
          <w:p w14:paraId="7F9D99B0" w14:textId="77777777" w:rsidR="00B91F6A" w:rsidRPr="001F23FD" w:rsidRDefault="00B91F6A">
            <w:pPr>
              <w:spacing w:line="480" w:lineRule="auto"/>
              <w:rPr>
                <w:rFonts w:ascii="Times New Roman" w:hAnsi="Times New Roman" w:cs="Times New Roman"/>
                <w:sz w:val="20"/>
                <w:szCs w:val="20"/>
              </w:rPr>
            </w:pPr>
          </w:p>
        </w:tc>
      </w:tr>
      <w:tr w:rsidR="00B91F6A" w:rsidRPr="001F23FD" w14:paraId="3F924BAE" w14:textId="77777777">
        <w:tc>
          <w:tcPr>
            <w:tcW w:w="1701" w:type="dxa"/>
            <w:tcBorders>
              <w:top w:val="single" w:sz="6" w:space="0" w:color="auto"/>
            </w:tcBorders>
          </w:tcPr>
          <w:p w14:paraId="068E3E2B"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Region</w:t>
            </w:r>
          </w:p>
        </w:tc>
        <w:tc>
          <w:tcPr>
            <w:tcW w:w="993" w:type="dxa"/>
            <w:tcBorders>
              <w:top w:val="single" w:sz="6" w:space="0" w:color="auto"/>
            </w:tcBorders>
          </w:tcPr>
          <w:p w14:paraId="19F3AA20"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0.729</w:t>
            </w:r>
          </w:p>
        </w:tc>
        <w:tc>
          <w:tcPr>
            <w:tcW w:w="1275" w:type="dxa"/>
            <w:tcBorders>
              <w:top w:val="single" w:sz="6" w:space="0" w:color="auto"/>
            </w:tcBorders>
          </w:tcPr>
          <w:p w14:paraId="33D25170"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 xml:space="preserve">0.7693769     </w:t>
            </w:r>
          </w:p>
        </w:tc>
        <w:tc>
          <w:tcPr>
            <w:tcW w:w="851" w:type="dxa"/>
            <w:tcBorders>
              <w:top w:val="single" w:sz="6" w:space="0" w:color="auto"/>
            </w:tcBorders>
          </w:tcPr>
          <w:p w14:paraId="268AF7ED"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0.95</w:t>
            </w:r>
          </w:p>
        </w:tc>
        <w:tc>
          <w:tcPr>
            <w:tcW w:w="850" w:type="dxa"/>
            <w:tcBorders>
              <w:top w:val="single" w:sz="6" w:space="0" w:color="auto"/>
            </w:tcBorders>
          </w:tcPr>
          <w:p w14:paraId="3C560874"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 xml:space="preserve">0.360    </w:t>
            </w:r>
          </w:p>
        </w:tc>
        <w:tc>
          <w:tcPr>
            <w:tcW w:w="1418" w:type="dxa"/>
            <w:tcBorders>
              <w:top w:val="single" w:sz="6" w:space="0" w:color="auto"/>
            </w:tcBorders>
          </w:tcPr>
          <w:p w14:paraId="4B8F1D50"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-0.921</w:t>
            </w:r>
          </w:p>
        </w:tc>
        <w:tc>
          <w:tcPr>
            <w:tcW w:w="1559" w:type="dxa"/>
            <w:tcBorders>
              <w:top w:val="single" w:sz="6" w:space="0" w:color="auto"/>
            </w:tcBorders>
          </w:tcPr>
          <w:p w14:paraId="4C64515D"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2.379</w:t>
            </w:r>
          </w:p>
        </w:tc>
      </w:tr>
      <w:tr w:rsidR="00B91F6A" w:rsidRPr="001F23FD" w14:paraId="62AE5C3D" w14:textId="77777777">
        <w:tc>
          <w:tcPr>
            <w:tcW w:w="1701" w:type="dxa"/>
          </w:tcPr>
          <w:p w14:paraId="6A6E2574"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Study years</w:t>
            </w:r>
          </w:p>
        </w:tc>
        <w:tc>
          <w:tcPr>
            <w:tcW w:w="993" w:type="dxa"/>
          </w:tcPr>
          <w:p w14:paraId="1E9FCBC7"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0.0529</w:t>
            </w:r>
          </w:p>
        </w:tc>
        <w:tc>
          <w:tcPr>
            <w:tcW w:w="1275" w:type="dxa"/>
          </w:tcPr>
          <w:p w14:paraId="735955B3"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 xml:space="preserve">0.1543891     </w:t>
            </w:r>
          </w:p>
        </w:tc>
        <w:tc>
          <w:tcPr>
            <w:tcW w:w="851" w:type="dxa"/>
          </w:tcPr>
          <w:p w14:paraId="4539AE03"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0.34</w:t>
            </w:r>
          </w:p>
        </w:tc>
        <w:tc>
          <w:tcPr>
            <w:tcW w:w="850" w:type="dxa"/>
          </w:tcPr>
          <w:p w14:paraId="50D577D7"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 xml:space="preserve">0.740   </w:t>
            </w:r>
          </w:p>
        </w:tc>
        <w:tc>
          <w:tcPr>
            <w:tcW w:w="1418" w:type="dxa"/>
          </w:tcPr>
          <w:p w14:paraId="28634946"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-0.279</w:t>
            </w:r>
          </w:p>
        </w:tc>
        <w:tc>
          <w:tcPr>
            <w:tcW w:w="1559" w:type="dxa"/>
          </w:tcPr>
          <w:p w14:paraId="03FED7ED"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0.383</w:t>
            </w:r>
          </w:p>
        </w:tc>
      </w:tr>
      <w:tr w:rsidR="00B91F6A" w:rsidRPr="001F23FD" w14:paraId="5C4386CB" w14:textId="77777777">
        <w:tc>
          <w:tcPr>
            <w:tcW w:w="1701" w:type="dxa"/>
          </w:tcPr>
          <w:p w14:paraId="56157264"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Response rate</w:t>
            </w:r>
          </w:p>
        </w:tc>
        <w:tc>
          <w:tcPr>
            <w:tcW w:w="993" w:type="dxa"/>
          </w:tcPr>
          <w:p w14:paraId="0FD24531"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-0.078</w:t>
            </w:r>
          </w:p>
        </w:tc>
        <w:tc>
          <w:tcPr>
            <w:tcW w:w="1275" w:type="dxa"/>
          </w:tcPr>
          <w:p w14:paraId="10B51AA2"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 xml:space="preserve">0.2468872    </w:t>
            </w:r>
          </w:p>
        </w:tc>
        <w:tc>
          <w:tcPr>
            <w:tcW w:w="851" w:type="dxa"/>
          </w:tcPr>
          <w:p w14:paraId="0ECB6450"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-0.31</w:t>
            </w:r>
          </w:p>
        </w:tc>
        <w:tc>
          <w:tcPr>
            <w:tcW w:w="850" w:type="dxa"/>
          </w:tcPr>
          <w:p w14:paraId="2BD41207"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 xml:space="preserve">0.758    </w:t>
            </w:r>
          </w:p>
        </w:tc>
        <w:tc>
          <w:tcPr>
            <w:tcW w:w="1418" w:type="dxa"/>
          </w:tcPr>
          <w:p w14:paraId="01C45C88"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-0.607</w:t>
            </w:r>
          </w:p>
        </w:tc>
        <w:tc>
          <w:tcPr>
            <w:tcW w:w="1559" w:type="dxa"/>
          </w:tcPr>
          <w:p w14:paraId="651E738B"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0.452</w:t>
            </w:r>
          </w:p>
        </w:tc>
      </w:tr>
      <w:tr w:rsidR="00B91F6A" w:rsidRPr="001F23FD" w14:paraId="21447995" w14:textId="77777777">
        <w:tc>
          <w:tcPr>
            <w:tcW w:w="1701" w:type="dxa"/>
          </w:tcPr>
          <w:p w14:paraId="25970EC9"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Age</w:t>
            </w:r>
          </w:p>
        </w:tc>
        <w:tc>
          <w:tcPr>
            <w:tcW w:w="993" w:type="dxa"/>
          </w:tcPr>
          <w:p w14:paraId="2F1F0438"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0.139</w:t>
            </w:r>
          </w:p>
        </w:tc>
        <w:tc>
          <w:tcPr>
            <w:tcW w:w="1275" w:type="dxa"/>
          </w:tcPr>
          <w:p w14:paraId="53F1B1F5"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 xml:space="preserve">0.3151177     </w:t>
            </w:r>
          </w:p>
        </w:tc>
        <w:tc>
          <w:tcPr>
            <w:tcW w:w="851" w:type="dxa"/>
          </w:tcPr>
          <w:p w14:paraId="7A44E721"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0.44</w:t>
            </w:r>
          </w:p>
        </w:tc>
        <w:tc>
          <w:tcPr>
            <w:tcW w:w="850" w:type="dxa"/>
          </w:tcPr>
          <w:p w14:paraId="4063E91B"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 xml:space="preserve">0.664      </w:t>
            </w:r>
          </w:p>
        </w:tc>
        <w:tc>
          <w:tcPr>
            <w:tcW w:w="1418" w:type="dxa"/>
          </w:tcPr>
          <w:p w14:paraId="53F27E0F"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-0.536</w:t>
            </w:r>
          </w:p>
        </w:tc>
        <w:tc>
          <w:tcPr>
            <w:tcW w:w="1559" w:type="dxa"/>
          </w:tcPr>
          <w:p w14:paraId="18DAE9B5"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0.816</w:t>
            </w:r>
          </w:p>
        </w:tc>
      </w:tr>
      <w:tr w:rsidR="00B91F6A" w:rsidRPr="001F23FD" w14:paraId="479751E4" w14:textId="77777777">
        <w:tc>
          <w:tcPr>
            <w:tcW w:w="1701" w:type="dxa"/>
          </w:tcPr>
          <w:p w14:paraId="5AF8FEC7"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Follow-up times</w:t>
            </w:r>
          </w:p>
        </w:tc>
        <w:tc>
          <w:tcPr>
            <w:tcW w:w="993" w:type="dxa"/>
          </w:tcPr>
          <w:p w14:paraId="1D52F43C"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0.015</w:t>
            </w:r>
          </w:p>
        </w:tc>
        <w:tc>
          <w:tcPr>
            <w:tcW w:w="1275" w:type="dxa"/>
          </w:tcPr>
          <w:p w14:paraId="12705068"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 xml:space="preserve">0.0106734     </w:t>
            </w:r>
          </w:p>
        </w:tc>
        <w:tc>
          <w:tcPr>
            <w:tcW w:w="851" w:type="dxa"/>
          </w:tcPr>
          <w:p w14:paraId="79C95881"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1.39</w:t>
            </w:r>
          </w:p>
        </w:tc>
        <w:tc>
          <w:tcPr>
            <w:tcW w:w="850" w:type="dxa"/>
          </w:tcPr>
          <w:p w14:paraId="3C554BF1"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 xml:space="preserve">0.186    </w:t>
            </w:r>
          </w:p>
        </w:tc>
        <w:tc>
          <w:tcPr>
            <w:tcW w:w="1418" w:type="dxa"/>
          </w:tcPr>
          <w:p w14:paraId="2F4F38CA"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-0.008</w:t>
            </w:r>
          </w:p>
        </w:tc>
        <w:tc>
          <w:tcPr>
            <w:tcW w:w="1559" w:type="dxa"/>
          </w:tcPr>
          <w:p w14:paraId="0D4267DD"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0.037</w:t>
            </w:r>
          </w:p>
        </w:tc>
      </w:tr>
      <w:tr w:rsidR="00B91F6A" w:rsidRPr="001F23FD" w14:paraId="228CA60D" w14:textId="77777777">
        <w:tc>
          <w:tcPr>
            <w:tcW w:w="1701" w:type="dxa"/>
          </w:tcPr>
          <w:p w14:paraId="132D720B"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Baseline cognition</w:t>
            </w:r>
          </w:p>
        </w:tc>
        <w:tc>
          <w:tcPr>
            <w:tcW w:w="993" w:type="dxa"/>
          </w:tcPr>
          <w:p w14:paraId="517CDE25"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-0.240</w:t>
            </w:r>
          </w:p>
        </w:tc>
        <w:tc>
          <w:tcPr>
            <w:tcW w:w="1275" w:type="dxa"/>
          </w:tcPr>
          <w:p w14:paraId="3E631C97"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 xml:space="preserve">0.5372071    </w:t>
            </w:r>
          </w:p>
        </w:tc>
        <w:tc>
          <w:tcPr>
            <w:tcW w:w="851" w:type="dxa"/>
          </w:tcPr>
          <w:p w14:paraId="7B4C9CF3"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-0.45</w:t>
            </w:r>
          </w:p>
        </w:tc>
        <w:tc>
          <w:tcPr>
            <w:tcW w:w="850" w:type="dxa"/>
          </w:tcPr>
          <w:p w14:paraId="452E1D26"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 xml:space="preserve">0.661    </w:t>
            </w:r>
          </w:p>
        </w:tc>
        <w:tc>
          <w:tcPr>
            <w:tcW w:w="1418" w:type="dxa"/>
          </w:tcPr>
          <w:p w14:paraId="152112D9"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-1.392</w:t>
            </w:r>
          </w:p>
        </w:tc>
        <w:tc>
          <w:tcPr>
            <w:tcW w:w="1559" w:type="dxa"/>
          </w:tcPr>
          <w:p w14:paraId="30DCD2B8"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0.912</w:t>
            </w:r>
          </w:p>
        </w:tc>
      </w:tr>
      <w:tr w:rsidR="00B91F6A" w:rsidRPr="001F23FD" w14:paraId="0336C392" w14:textId="77777777">
        <w:tc>
          <w:tcPr>
            <w:tcW w:w="1701" w:type="dxa"/>
          </w:tcPr>
          <w:p w14:paraId="08CB05F6"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Adjusted factors</w:t>
            </w:r>
          </w:p>
        </w:tc>
        <w:tc>
          <w:tcPr>
            <w:tcW w:w="993" w:type="dxa"/>
          </w:tcPr>
          <w:p w14:paraId="6FB05B8C"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-0.108</w:t>
            </w:r>
          </w:p>
        </w:tc>
        <w:tc>
          <w:tcPr>
            <w:tcW w:w="1275" w:type="dxa"/>
          </w:tcPr>
          <w:p w14:paraId="5BB4F801"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 xml:space="preserve">0.1829304    </w:t>
            </w:r>
          </w:p>
        </w:tc>
        <w:tc>
          <w:tcPr>
            <w:tcW w:w="851" w:type="dxa"/>
          </w:tcPr>
          <w:p w14:paraId="489B18CD"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-0.59</w:t>
            </w:r>
          </w:p>
        </w:tc>
        <w:tc>
          <w:tcPr>
            <w:tcW w:w="850" w:type="dxa"/>
          </w:tcPr>
          <w:p w14:paraId="01135388"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 xml:space="preserve">0.565    </w:t>
            </w:r>
          </w:p>
        </w:tc>
        <w:tc>
          <w:tcPr>
            <w:tcW w:w="1418" w:type="dxa"/>
          </w:tcPr>
          <w:p w14:paraId="5D7840D3"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-0.500</w:t>
            </w:r>
          </w:p>
        </w:tc>
        <w:tc>
          <w:tcPr>
            <w:tcW w:w="1559" w:type="dxa"/>
          </w:tcPr>
          <w:p w14:paraId="695BD63D"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0.284</w:t>
            </w:r>
          </w:p>
        </w:tc>
      </w:tr>
      <w:tr w:rsidR="00B91F6A" w:rsidRPr="001F23FD" w14:paraId="13123C1D" w14:textId="77777777">
        <w:tc>
          <w:tcPr>
            <w:tcW w:w="1701" w:type="dxa"/>
          </w:tcPr>
          <w:p w14:paraId="66F9709C"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SES measures</w:t>
            </w:r>
          </w:p>
        </w:tc>
        <w:tc>
          <w:tcPr>
            <w:tcW w:w="993" w:type="dxa"/>
            <w:vMerge w:val="restart"/>
          </w:tcPr>
          <w:p w14:paraId="0A61EFD6"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-0.209</w:t>
            </w:r>
          </w:p>
          <w:p w14:paraId="6A3AA315"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0.393</w:t>
            </w:r>
          </w:p>
        </w:tc>
        <w:tc>
          <w:tcPr>
            <w:tcW w:w="1275" w:type="dxa"/>
          </w:tcPr>
          <w:p w14:paraId="668F3B43"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 xml:space="preserve">0.1216216    </w:t>
            </w:r>
          </w:p>
        </w:tc>
        <w:tc>
          <w:tcPr>
            <w:tcW w:w="851" w:type="dxa"/>
          </w:tcPr>
          <w:p w14:paraId="1FE162FE"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-1.72</w:t>
            </w:r>
          </w:p>
        </w:tc>
        <w:tc>
          <w:tcPr>
            <w:tcW w:w="850" w:type="dxa"/>
          </w:tcPr>
          <w:p w14:paraId="249F6219"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 xml:space="preserve">0.108    </w:t>
            </w:r>
          </w:p>
        </w:tc>
        <w:tc>
          <w:tcPr>
            <w:tcW w:w="1418" w:type="dxa"/>
          </w:tcPr>
          <w:p w14:paraId="118318ED"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-0.469</w:t>
            </w:r>
          </w:p>
        </w:tc>
        <w:tc>
          <w:tcPr>
            <w:tcW w:w="1559" w:type="dxa"/>
          </w:tcPr>
          <w:p w14:paraId="6D5FE648"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0.052</w:t>
            </w:r>
          </w:p>
        </w:tc>
      </w:tr>
      <w:tr w:rsidR="00B91F6A" w:rsidRPr="001F23FD" w14:paraId="786EE66C" w14:textId="77777777">
        <w:tc>
          <w:tcPr>
            <w:tcW w:w="1701" w:type="dxa"/>
            <w:tcBorders>
              <w:bottom w:val="single" w:sz="6" w:space="0" w:color="auto"/>
            </w:tcBorders>
          </w:tcPr>
          <w:p w14:paraId="3D98E400"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NOS score</w:t>
            </w:r>
          </w:p>
        </w:tc>
        <w:tc>
          <w:tcPr>
            <w:tcW w:w="993" w:type="dxa"/>
            <w:vMerge/>
            <w:tcBorders>
              <w:bottom w:val="single" w:sz="6" w:space="0" w:color="auto"/>
            </w:tcBorders>
          </w:tcPr>
          <w:p w14:paraId="2D6FA812" w14:textId="77777777" w:rsidR="00B91F6A" w:rsidRPr="001F23FD" w:rsidRDefault="00B91F6A">
            <w:pPr>
              <w:spacing w:line="480" w:lineRule="auto"/>
              <w:rPr>
                <w:rFonts w:ascii="Times New Roman" w:hAnsi="Times New Roman" w:cs="Times New Roman"/>
                <w:sz w:val="20"/>
                <w:szCs w:val="20"/>
              </w:rPr>
            </w:pPr>
          </w:p>
        </w:tc>
        <w:tc>
          <w:tcPr>
            <w:tcW w:w="1275" w:type="dxa"/>
            <w:tcBorders>
              <w:bottom w:val="single" w:sz="6" w:space="0" w:color="auto"/>
            </w:tcBorders>
          </w:tcPr>
          <w:p w14:paraId="2F8F8CBD"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 xml:space="preserve">0.3769848     </w:t>
            </w:r>
          </w:p>
        </w:tc>
        <w:tc>
          <w:tcPr>
            <w:tcW w:w="851" w:type="dxa"/>
            <w:tcBorders>
              <w:bottom w:val="single" w:sz="6" w:space="0" w:color="auto"/>
            </w:tcBorders>
          </w:tcPr>
          <w:p w14:paraId="3116EC1A"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1.04</w:t>
            </w:r>
          </w:p>
        </w:tc>
        <w:tc>
          <w:tcPr>
            <w:tcW w:w="850" w:type="dxa"/>
            <w:tcBorders>
              <w:bottom w:val="single" w:sz="6" w:space="0" w:color="auto"/>
            </w:tcBorders>
          </w:tcPr>
          <w:p w14:paraId="576C792F"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 xml:space="preserve">0.315    </w:t>
            </w:r>
          </w:p>
        </w:tc>
        <w:tc>
          <w:tcPr>
            <w:tcW w:w="1418" w:type="dxa"/>
            <w:tcBorders>
              <w:bottom w:val="single" w:sz="6" w:space="0" w:color="auto"/>
            </w:tcBorders>
          </w:tcPr>
          <w:p w14:paraId="7771F4CF"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-0.415</w:t>
            </w:r>
          </w:p>
        </w:tc>
        <w:tc>
          <w:tcPr>
            <w:tcW w:w="1559" w:type="dxa"/>
            <w:tcBorders>
              <w:bottom w:val="single" w:sz="6" w:space="0" w:color="auto"/>
            </w:tcBorders>
          </w:tcPr>
          <w:p w14:paraId="69C9A940" w14:textId="77777777" w:rsidR="00B91F6A" w:rsidRPr="001F23FD" w:rsidRDefault="0062735A">
            <w:pPr>
              <w:spacing w:line="480" w:lineRule="auto"/>
              <w:rPr>
                <w:rFonts w:ascii="Times New Roman" w:hAnsi="Times New Roman" w:cs="Times New Roman"/>
                <w:sz w:val="20"/>
                <w:szCs w:val="20"/>
              </w:rPr>
            </w:pPr>
            <w:r w:rsidRPr="001F23FD">
              <w:rPr>
                <w:rFonts w:ascii="Times New Roman" w:hAnsi="Times New Roman" w:cs="Times New Roman"/>
                <w:sz w:val="20"/>
                <w:szCs w:val="20"/>
              </w:rPr>
              <w:t>1.202</w:t>
            </w:r>
          </w:p>
        </w:tc>
      </w:tr>
    </w:tbl>
    <w:p w14:paraId="518AA5D5" w14:textId="77777777" w:rsidR="00B91F6A" w:rsidRPr="001F23FD" w:rsidRDefault="00B91F6A">
      <w:pPr>
        <w:pStyle w:val="EndNoteBibliography"/>
        <w:spacing w:line="480" w:lineRule="auto"/>
        <w:rPr>
          <w:rFonts w:ascii="Times New Roman" w:hAnsi="Times New Roman"/>
          <w:b/>
          <w:bCs/>
          <w:sz w:val="18"/>
          <w:szCs w:val="18"/>
          <w:lang w:bidi="ar"/>
        </w:rPr>
      </w:pPr>
    </w:p>
    <w:p w14:paraId="4F08CC19" w14:textId="77777777" w:rsidR="00B91F6A" w:rsidRPr="001F23FD" w:rsidRDefault="0062735A">
      <w:pPr>
        <w:pStyle w:val="EndNoteBibliography"/>
        <w:spacing w:line="480" w:lineRule="auto"/>
        <w:rPr>
          <w:rFonts w:ascii="Times New Roman" w:hAnsi="Times New Roman"/>
          <w:b/>
          <w:bCs/>
          <w:sz w:val="18"/>
          <w:szCs w:val="18"/>
          <w:lang w:bidi="ar"/>
        </w:rPr>
      </w:pPr>
      <w:r w:rsidRPr="001F23FD">
        <w:rPr>
          <w:rFonts w:ascii="Times New Roman" w:hAnsi="Times New Roman" w:hint="eastAsia"/>
          <w:bCs/>
          <w:kern w:val="0"/>
          <w:sz w:val="18"/>
          <w:szCs w:val="18"/>
          <w:lang w:bidi="ar"/>
        </w:rPr>
        <w:t>* Meta-regressions were conducted on the study characteristics which were</w:t>
      </w:r>
      <w:bookmarkStart w:id="48" w:name="OLE_LINK19"/>
      <w:r w:rsidRPr="001F23FD">
        <w:rPr>
          <w:rFonts w:ascii="Times New Roman" w:hAnsi="Times New Roman" w:hint="eastAsia"/>
          <w:bCs/>
          <w:kern w:val="0"/>
          <w:sz w:val="18"/>
          <w:szCs w:val="18"/>
          <w:lang w:bidi="ar"/>
        </w:rPr>
        <w:t xml:space="preserve"> continuous variables</w:t>
      </w:r>
      <w:bookmarkEnd w:id="48"/>
      <w:r w:rsidRPr="001F23FD">
        <w:rPr>
          <w:rFonts w:ascii="Times New Roman" w:hAnsi="Times New Roman" w:hint="eastAsia"/>
          <w:bCs/>
          <w:kern w:val="0"/>
          <w:sz w:val="18"/>
          <w:szCs w:val="18"/>
          <w:lang w:bidi="ar"/>
        </w:rPr>
        <w:t>;</w:t>
      </w:r>
    </w:p>
    <w:p w14:paraId="1F8AAE41" w14:textId="77777777" w:rsidR="00B91F6A" w:rsidRPr="001F23FD" w:rsidRDefault="00B91F6A">
      <w:pPr>
        <w:pStyle w:val="EndNoteBibliography"/>
        <w:spacing w:line="480" w:lineRule="auto"/>
        <w:rPr>
          <w:rFonts w:ascii="Times New Roman" w:hAnsi="Times New Roman"/>
          <w:b/>
          <w:bCs/>
          <w:sz w:val="18"/>
          <w:szCs w:val="18"/>
          <w:lang w:bidi="ar"/>
        </w:rPr>
      </w:pPr>
    </w:p>
    <w:p w14:paraId="264BBEEB" w14:textId="77777777" w:rsidR="00B91F6A" w:rsidRPr="001F23FD" w:rsidRDefault="00B91F6A">
      <w:pPr>
        <w:pStyle w:val="EndNoteBibliography"/>
        <w:spacing w:line="480" w:lineRule="auto"/>
        <w:rPr>
          <w:rFonts w:ascii="Times New Roman" w:hAnsi="Times New Roman"/>
          <w:b/>
          <w:bCs/>
          <w:sz w:val="18"/>
          <w:szCs w:val="18"/>
          <w:lang w:bidi="ar"/>
        </w:rPr>
      </w:pPr>
    </w:p>
    <w:p w14:paraId="42E805E7" w14:textId="77777777" w:rsidR="00B91F6A" w:rsidRPr="001F23FD" w:rsidRDefault="00B91F6A">
      <w:pPr>
        <w:pStyle w:val="EndNoteBibliography"/>
        <w:spacing w:line="480" w:lineRule="auto"/>
        <w:rPr>
          <w:rFonts w:ascii="Times New Roman" w:hAnsi="Times New Roman"/>
          <w:b/>
          <w:bCs/>
          <w:sz w:val="18"/>
          <w:szCs w:val="18"/>
          <w:lang w:bidi="ar"/>
        </w:rPr>
      </w:pPr>
    </w:p>
    <w:p w14:paraId="5A374229" w14:textId="77777777" w:rsidR="00B91F6A" w:rsidRPr="001F23FD" w:rsidRDefault="00B91F6A">
      <w:pPr>
        <w:pStyle w:val="EndNoteBibliography"/>
        <w:spacing w:line="480" w:lineRule="auto"/>
        <w:rPr>
          <w:rFonts w:ascii="Times New Roman" w:hAnsi="Times New Roman"/>
          <w:b/>
          <w:bCs/>
          <w:sz w:val="18"/>
          <w:szCs w:val="18"/>
          <w:lang w:bidi="ar"/>
        </w:rPr>
      </w:pPr>
    </w:p>
    <w:p w14:paraId="14F21788" w14:textId="77777777" w:rsidR="00B91F6A" w:rsidRPr="001F23FD" w:rsidRDefault="00B91F6A">
      <w:pPr>
        <w:pStyle w:val="EndNoteBibliography"/>
        <w:spacing w:line="480" w:lineRule="auto"/>
        <w:rPr>
          <w:rFonts w:ascii="Times New Roman" w:hAnsi="Times New Roman"/>
          <w:b/>
          <w:bCs/>
          <w:sz w:val="18"/>
          <w:szCs w:val="18"/>
          <w:lang w:bidi="ar"/>
        </w:rPr>
      </w:pPr>
    </w:p>
    <w:p w14:paraId="267D80D1" w14:textId="77777777" w:rsidR="00B91F6A" w:rsidRPr="001F23FD" w:rsidRDefault="00B91F6A">
      <w:pPr>
        <w:pStyle w:val="EndNoteBibliography"/>
        <w:spacing w:line="480" w:lineRule="auto"/>
        <w:rPr>
          <w:rFonts w:ascii="Times New Roman" w:hAnsi="Times New Roman"/>
          <w:b/>
          <w:bCs/>
          <w:sz w:val="18"/>
          <w:szCs w:val="18"/>
          <w:lang w:bidi="ar"/>
        </w:rPr>
      </w:pPr>
    </w:p>
    <w:p w14:paraId="37C3A58C" w14:textId="77777777" w:rsidR="00B91F6A" w:rsidRPr="001F23FD" w:rsidRDefault="00B91F6A">
      <w:pPr>
        <w:pStyle w:val="EndNoteBibliography"/>
        <w:spacing w:line="480" w:lineRule="auto"/>
        <w:rPr>
          <w:rFonts w:ascii="Times New Roman" w:hAnsi="Times New Roman"/>
          <w:b/>
          <w:bCs/>
          <w:sz w:val="18"/>
          <w:szCs w:val="18"/>
          <w:lang w:bidi="ar"/>
        </w:rPr>
      </w:pPr>
    </w:p>
    <w:p w14:paraId="67B2BA9B" w14:textId="77777777" w:rsidR="00B91F6A" w:rsidRPr="001F23FD" w:rsidRDefault="00B91F6A">
      <w:pPr>
        <w:pStyle w:val="EndNoteBibliography"/>
        <w:spacing w:line="480" w:lineRule="auto"/>
        <w:rPr>
          <w:rFonts w:ascii="Times New Roman" w:hAnsi="Times New Roman"/>
          <w:b/>
          <w:bCs/>
          <w:sz w:val="18"/>
          <w:szCs w:val="18"/>
          <w:lang w:bidi="ar"/>
        </w:rPr>
      </w:pPr>
    </w:p>
    <w:p w14:paraId="4EADC8D7" w14:textId="77777777" w:rsidR="00B91F6A" w:rsidRPr="001F23FD" w:rsidRDefault="00B91F6A">
      <w:pPr>
        <w:pStyle w:val="EndNoteBibliography"/>
        <w:spacing w:line="480" w:lineRule="auto"/>
        <w:rPr>
          <w:rFonts w:ascii="Times New Roman" w:hAnsi="Times New Roman"/>
          <w:b/>
          <w:bCs/>
          <w:sz w:val="18"/>
          <w:szCs w:val="18"/>
          <w:lang w:bidi="ar"/>
        </w:rPr>
      </w:pPr>
    </w:p>
    <w:p w14:paraId="7BFEB598" w14:textId="77777777" w:rsidR="00B91F6A" w:rsidRPr="001F23FD" w:rsidRDefault="00B91F6A">
      <w:pPr>
        <w:pStyle w:val="EndNoteBibliography"/>
        <w:spacing w:line="480" w:lineRule="auto"/>
        <w:rPr>
          <w:rFonts w:ascii="Times New Roman" w:hAnsi="Times New Roman"/>
          <w:b/>
          <w:bCs/>
          <w:sz w:val="18"/>
          <w:szCs w:val="18"/>
          <w:lang w:bidi="ar"/>
        </w:rPr>
      </w:pPr>
    </w:p>
    <w:p w14:paraId="75899215" w14:textId="77777777" w:rsidR="00B91F6A" w:rsidRPr="001F23FD" w:rsidRDefault="00B91F6A">
      <w:pPr>
        <w:pStyle w:val="EndNoteBibliography"/>
        <w:spacing w:line="480" w:lineRule="auto"/>
        <w:rPr>
          <w:rFonts w:ascii="Times New Roman" w:hAnsi="Times New Roman"/>
          <w:b/>
          <w:bCs/>
          <w:sz w:val="18"/>
          <w:szCs w:val="18"/>
          <w:lang w:bidi="ar"/>
        </w:rPr>
      </w:pPr>
    </w:p>
    <w:p w14:paraId="39B63839" w14:textId="77777777" w:rsidR="00B91F6A" w:rsidRPr="001F23FD" w:rsidRDefault="00B91F6A">
      <w:pPr>
        <w:pStyle w:val="EndNoteBibliography"/>
        <w:spacing w:line="480" w:lineRule="auto"/>
        <w:jc w:val="center"/>
        <w:rPr>
          <w:rFonts w:ascii="Times New Roman" w:hAnsi="Times New Roman"/>
          <w:b/>
          <w:bCs/>
          <w:sz w:val="18"/>
          <w:szCs w:val="18"/>
          <w:lang w:bidi="ar"/>
        </w:rPr>
      </w:pPr>
    </w:p>
    <w:p w14:paraId="1E97C1A5" w14:textId="77777777" w:rsidR="00B91F6A" w:rsidRPr="001F23FD" w:rsidRDefault="00B91F6A">
      <w:pPr>
        <w:pStyle w:val="EndNoteBibliography"/>
        <w:spacing w:line="480" w:lineRule="auto"/>
        <w:jc w:val="center"/>
        <w:rPr>
          <w:rFonts w:ascii="Times New Roman" w:hAnsi="Times New Roman"/>
          <w:b/>
          <w:bCs/>
          <w:sz w:val="18"/>
          <w:szCs w:val="18"/>
          <w:lang w:bidi="ar"/>
        </w:rPr>
      </w:pPr>
    </w:p>
    <w:p w14:paraId="3EEC8FBD" w14:textId="77777777" w:rsidR="00B91F6A" w:rsidRPr="001F23FD" w:rsidRDefault="00B91F6A">
      <w:pPr>
        <w:pStyle w:val="EndNoteBibliography"/>
        <w:spacing w:line="480" w:lineRule="auto"/>
        <w:jc w:val="center"/>
        <w:rPr>
          <w:rFonts w:ascii="Times New Roman" w:hAnsi="Times New Roman"/>
          <w:b/>
          <w:bCs/>
          <w:sz w:val="18"/>
          <w:szCs w:val="18"/>
          <w:lang w:bidi="ar"/>
        </w:rPr>
      </w:pPr>
    </w:p>
    <w:p w14:paraId="1453135D" w14:textId="77777777" w:rsidR="00B91F6A" w:rsidRPr="001F23FD" w:rsidRDefault="00B91F6A">
      <w:pPr>
        <w:pStyle w:val="EndNoteBibliography"/>
        <w:spacing w:line="480" w:lineRule="auto"/>
        <w:jc w:val="center"/>
        <w:rPr>
          <w:rFonts w:ascii="Times New Roman" w:hAnsi="Times New Roman"/>
          <w:b/>
          <w:bCs/>
          <w:sz w:val="18"/>
          <w:szCs w:val="18"/>
          <w:lang w:bidi="ar"/>
        </w:rPr>
      </w:pPr>
    </w:p>
    <w:p w14:paraId="521A981F" w14:textId="77777777" w:rsidR="00B91F6A" w:rsidRPr="001F23FD" w:rsidRDefault="00B91F6A">
      <w:pPr>
        <w:pStyle w:val="EndNoteBibliography"/>
        <w:spacing w:line="480" w:lineRule="auto"/>
        <w:rPr>
          <w:rFonts w:ascii="Times New Roman" w:hAnsi="Times New Roman"/>
          <w:b/>
          <w:bCs/>
          <w:sz w:val="18"/>
          <w:szCs w:val="18"/>
          <w:lang w:bidi="ar"/>
        </w:rPr>
      </w:pPr>
    </w:p>
    <w:p w14:paraId="614AC616" w14:textId="77777777" w:rsidR="00B91F6A" w:rsidRPr="001F23FD" w:rsidRDefault="00B91F6A">
      <w:pPr>
        <w:pStyle w:val="EndNoteBibliography"/>
        <w:spacing w:line="480" w:lineRule="auto"/>
        <w:jc w:val="center"/>
        <w:rPr>
          <w:rFonts w:ascii="Times New Roman" w:hAnsi="Times New Roman"/>
          <w:b/>
          <w:bCs/>
          <w:sz w:val="18"/>
          <w:szCs w:val="18"/>
          <w:lang w:bidi="ar"/>
        </w:rPr>
      </w:pPr>
    </w:p>
    <w:p w14:paraId="0C9E1841" w14:textId="77777777" w:rsidR="00B91F6A" w:rsidRPr="001F23FD" w:rsidRDefault="00B91F6A">
      <w:pPr>
        <w:pStyle w:val="EndNoteBibliography"/>
        <w:spacing w:line="480" w:lineRule="auto"/>
        <w:rPr>
          <w:rFonts w:ascii="Times New Roman" w:hAnsi="Times New Roman"/>
          <w:b/>
          <w:bCs/>
          <w:sz w:val="18"/>
          <w:szCs w:val="18"/>
          <w:lang w:bidi="ar"/>
        </w:rPr>
      </w:pPr>
    </w:p>
    <w:p w14:paraId="28153C6C" w14:textId="77777777" w:rsidR="00B91F6A" w:rsidRPr="001F23FD" w:rsidRDefault="0062735A">
      <w:pPr>
        <w:pStyle w:val="EndNoteBibliography"/>
        <w:spacing w:line="480" w:lineRule="auto"/>
        <w:jc w:val="center"/>
        <w:rPr>
          <w:rFonts w:ascii="Times New Roman" w:hAnsi="Times New Roman"/>
          <w:b/>
          <w:bCs/>
          <w:sz w:val="18"/>
          <w:szCs w:val="18"/>
          <w:lang w:bidi="ar"/>
        </w:rPr>
      </w:pPr>
      <w:r w:rsidRPr="001F23FD">
        <w:rPr>
          <w:rFonts w:ascii="Times New Roman" w:hAnsi="Times New Roman" w:hint="eastAsia"/>
          <w:b/>
          <w:bCs/>
          <w:sz w:val="18"/>
          <w:szCs w:val="18"/>
          <w:lang w:bidi="ar"/>
        </w:rPr>
        <w:lastRenderedPageBreak/>
        <w:t>Supplementary appendix 1</w:t>
      </w:r>
      <w:r w:rsidRPr="001F23FD">
        <w:rPr>
          <w:rFonts w:ascii="Times New Roman" w:hAnsi="Times New Roman"/>
          <w:b/>
          <w:bCs/>
          <w:sz w:val="18"/>
          <w:szCs w:val="18"/>
          <w:lang w:bidi="ar"/>
        </w:rPr>
        <w:t>9:</w:t>
      </w:r>
    </w:p>
    <w:p w14:paraId="51BBC7A9" w14:textId="77777777" w:rsidR="00B91F6A" w:rsidRPr="001F23FD" w:rsidRDefault="0062735A">
      <w:pPr>
        <w:pStyle w:val="EndNoteBibliography"/>
        <w:spacing w:line="480" w:lineRule="auto"/>
        <w:jc w:val="center"/>
        <w:rPr>
          <w:rFonts w:ascii="Times New Roman" w:hAnsi="Times New Roman"/>
          <w:b/>
          <w:bCs/>
          <w:sz w:val="18"/>
          <w:szCs w:val="18"/>
          <w:lang w:bidi="ar"/>
        </w:rPr>
      </w:pPr>
      <w:r w:rsidRPr="001F23FD">
        <w:rPr>
          <w:rFonts w:ascii="Times New Roman" w:hAnsi="Times New Roman" w:hint="eastAsia"/>
          <w:b/>
          <w:bCs/>
          <w:sz w:val="18"/>
          <w:szCs w:val="18"/>
          <w:lang w:bidi="ar"/>
        </w:rPr>
        <w:t xml:space="preserve">Subgroup analyses for the association between </w:t>
      </w:r>
      <w:r w:rsidRPr="001F23FD">
        <w:rPr>
          <w:rFonts w:ascii="Times New Roman" w:hAnsi="Times New Roman"/>
          <w:b/>
          <w:bCs/>
          <w:sz w:val="18"/>
          <w:szCs w:val="18"/>
          <w:lang w:bidi="ar"/>
        </w:rPr>
        <w:t>SES</w:t>
      </w:r>
      <w:r w:rsidRPr="001F23FD">
        <w:rPr>
          <w:rFonts w:ascii="Times New Roman" w:hAnsi="Times New Roman" w:hint="eastAsia"/>
          <w:b/>
          <w:bCs/>
          <w:sz w:val="18"/>
          <w:szCs w:val="18"/>
          <w:lang w:bidi="ar"/>
        </w:rPr>
        <w:t xml:space="preserve"> and </w:t>
      </w:r>
      <w:r w:rsidRPr="001F23FD">
        <w:rPr>
          <w:rFonts w:ascii="Times New Roman" w:hAnsi="Times New Roman"/>
          <w:b/>
          <w:bCs/>
          <w:sz w:val="18"/>
          <w:szCs w:val="18"/>
        </w:rPr>
        <w:t xml:space="preserve">ACD </w:t>
      </w:r>
      <w:r w:rsidRPr="001F23FD">
        <w:rPr>
          <w:rFonts w:ascii="Times New Roman" w:hAnsi="Times New Roman"/>
          <w:b/>
          <w:bCs/>
          <w:sz w:val="18"/>
          <w:szCs w:val="18"/>
          <w:lang w:bidi="ar"/>
        </w:rPr>
        <w:t>by</w:t>
      </w:r>
      <w:r w:rsidRPr="001F23FD">
        <w:rPr>
          <w:rFonts w:ascii="Times New Roman" w:hAnsi="Times New Roman" w:hint="eastAsia"/>
          <w:b/>
          <w:bCs/>
          <w:sz w:val="18"/>
          <w:szCs w:val="18"/>
          <w:lang w:bidi="ar"/>
        </w:rPr>
        <w:t xml:space="preserve"> </w:t>
      </w:r>
      <w:r w:rsidRPr="001F23FD">
        <w:rPr>
          <w:rFonts w:ascii="Times New Roman" w:hAnsi="Times New Roman"/>
          <w:b/>
          <w:bCs/>
          <w:sz w:val="18"/>
          <w:szCs w:val="18"/>
          <w:lang w:bidi="ar"/>
        </w:rPr>
        <w:t>different baseline cognition</w:t>
      </w:r>
    </w:p>
    <w:p w14:paraId="2BE782BA" w14:textId="77777777" w:rsidR="00B91F6A" w:rsidRPr="001F23FD" w:rsidRDefault="00B91F6A">
      <w:pPr>
        <w:spacing w:line="480" w:lineRule="auto"/>
        <w:jc w:val="left"/>
        <w:rPr>
          <w:rFonts w:ascii="Times New Roman" w:hAnsi="Times New Roman" w:cs="Times New Roman"/>
          <w:b/>
          <w:bCs/>
          <w:sz w:val="18"/>
          <w:szCs w:val="18"/>
        </w:rPr>
      </w:pPr>
    </w:p>
    <w:p w14:paraId="6B8ED55C" w14:textId="77777777" w:rsidR="00B91F6A" w:rsidRPr="001F23FD" w:rsidRDefault="0062735A">
      <w:pPr>
        <w:spacing w:line="480" w:lineRule="auto"/>
        <w:jc w:val="left"/>
        <w:rPr>
          <w:rFonts w:ascii="Times New Roman" w:hAnsi="Times New Roman" w:cs="Times New Roman"/>
          <w:b/>
          <w:bCs/>
          <w:sz w:val="18"/>
          <w:szCs w:val="18"/>
        </w:rPr>
      </w:pPr>
      <w:r w:rsidRPr="001F23FD">
        <w:rPr>
          <w:rFonts w:ascii="Times New Roman" w:hAnsi="Times New Roman"/>
          <w:b/>
          <w:bCs/>
          <w:noProof/>
          <w:sz w:val="18"/>
          <w:szCs w:val="18"/>
          <w:lang w:bidi="ar"/>
        </w:rPr>
        <w:drawing>
          <wp:anchor distT="0" distB="0" distL="114300" distR="114300" simplePos="0" relativeHeight="251672576" behindDoc="0" locked="0" layoutInCell="1" allowOverlap="1" wp14:anchorId="7FAB8290" wp14:editId="71BCBC61">
            <wp:simplePos x="0" y="0"/>
            <wp:positionH relativeFrom="margin">
              <wp:posOffset>265430</wp:posOffset>
            </wp:positionH>
            <wp:positionV relativeFrom="page">
              <wp:posOffset>1875790</wp:posOffset>
            </wp:positionV>
            <wp:extent cx="5194935" cy="2957195"/>
            <wp:effectExtent l="0" t="0" r="5715"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2" cstate="print">
                      <a:extLst>
                        <a:ext uri="{28A0092B-C50C-407E-A947-70E740481C1C}">
                          <a14:useLocalDpi xmlns:a14="http://schemas.microsoft.com/office/drawing/2010/main" val="0"/>
                        </a:ext>
                      </a:extLst>
                    </a:blip>
                    <a:srcRect l="4072" t="20882" r="5274" b="18798"/>
                    <a:stretch>
                      <a:fillRect/>
                    </a:stretch>
                  </pic:blipFill>
                  <pic:spPr>
                    <a:xfrm>
                      <a:off x="0" y="0"/>
                      <a:ext cx="5194935" cy="2957195"/>
                    </a:xfrm>
                    <a:prstGeom prst="rect">
                      <a:avLst/>
                    </a:prstGeom>
                    <a:ln>
                      <a:noFill/>
                    </a:ln>
                  </pic:spPr>
                </pic:pic>
              </a:graphicData>
            </a:graphic>
          </wp:anchor>
        </w:drawing>
      </w:r>
      <w:r w:rsidRPr="001F23FD">
        <w:rPr>
          <w:rFonts w:ascii="Times New Roman" w:hAnsi="Times New Roman" w:cs="Times New Roman"/>
          <w:b/>
          <w:bCs/>
          <w:sz w:val="18"/>
          <w:szCs w:val="18"/>
        </w:rPr>
        <w:t>Non-dementia at baseline:</w:t>
      </w:r>
    </w:p>
    <w:p w14:paraId="619C28AD" w14:textId="77777777" w:rsidR="00B91F6A" w:rsidRPr="001F23FD" w:rsidRDefault="00B91F6A">
      <w:pPr>
        <w:pStyle w:val="EndNoteBibliography"/>
        <w:spacing w:line="480" w:lineRule="auto"/>
        <w:jc w:val="center"/>
        <w:rPr>
          <w:rFonts w:ascii="Times New Roman" w:hAnsi="Times New Roman"/>
          <w:b/>
          <w:bCs/>
          <w:sz w:val="18"/>
          <w:szCs w:val="18"/>
          <w:lang w:bidi="ar"/>
        </w:rPr>
      </w:pPr>
    </w:p>
    <w:p w14:paraId="3ED1513C" w14:textId="77777777" w:rsidR="00B91F6A" w:rsidRPr="001F23FD" w:rsidRDefault="00B91F6A">
      <w:pPr>
        <w:pStyle w:val="EndNoteBibliography"/>
        <w:spacing w:line="480" w:lineRule="auto"/>
        <w:jc w:val="left"/>
        <w:rPr>
          <w:rFonts w:ascii="Times New Roman" w:hAnsi="Times New Roman"/>
          <w:b/>
          <w:bCs/>
          <w:sz w:val="18"/>
          <w:szCs w:val="18"/>
        </w:rPr>
      </w:pPr>
    </w:p>
    <w:p w14:paraId="7F264335" w14:textId="77777777" w:rsidR="00B91F6A" w:rsidRPr="001F23FD" w:rsidRDefault="0062735A">
      <w:pPr>
        <w:pStyle w:val="EndNoteBibliography"/>
        <w:spacing w:line="480" w:lineRule="auto"/>
        <w:jc w:val="left"/>
        <w:rPr>
          <w:rFonts w:ascii="Times New Roman" w:hAnsi="Times New Roman"/>
          <w:b/>
          <w:bCs/>
          <w:sz w:val="18"/>
          <w:szCs w:val="18"/>
        </w:rPr>
      </w:pPr>
      <w:r w:rsidRPr="001F23FD">
        <w:rPr>
          <w:rFonts w:ascii="Times New Roman" w:hAnsi="Times New Roman"/>
          <w:b/>
          <w:bCs/>
          <w:sz w:val="18"/>
          <w:szCs w:val="18"/>
        </w:rPr>
        <w:t>Cognitive normal at baseline</w:t>
      </w:r>
    </w:p>
    <w:p w14:paraId="79ED5557" w14:textId="77777777" w:rsidR="00B91F6A" w:rsidRPr="001F23FD" w:rsidRDefault="0062735A">
      <w:pPr>
        <w:pStyle w:val="EndNoteBibliography"/>
        <w:spacing w:line="480" w:lineRule="auto"/>
        <w:jc w:val="left"/>
        <w:rPr>
          <w:rFonts w:ascii="Times New Roman" w:hAnsi="Times New Roman"/>
          <w:b/>
          <w:bCs/>
          <w:sz w:val="18"/>
          <w:szCs w:val="18"/>
          <w:lang w:bidi="ar"/>
        </w:rPr>
      </w:pPr>
      <w:r w:rsidRPr="001F23FD">
        <w:rPr>
          <w:rFonts w:ascii="Times New Roman" w:hAnsi="Times New Roman"/>
          <w:b/>
          <w:bCs/>
          <w:noProof/>
          <w:sz w:val="18"/>
          <w:szCs w:val="18"/>
          <w:lang w:bidi="ar"/>
        </w:rPr>
        <w:drawing>
          <wp:anchor distT="0" distB="0" distL="114300" distR="114300" simplePos="0" relativeHeight="251673600" behindDoc="0" locked="0" layoutInCell="1" allowOverlap="1" wp14:anchorId="7093CEFE" wp14:editId="7178ECEB">
            <wp:simplePos x="0" y="0"/>
            <wp:positionH relativeFrom="column">
              <wp:posOffset>166370</wp:posOffset>
            </wp:positionH>
            <wp:positionV relativeFrom="page">
              <wp:posOffset>5542915</wp:posOffset>
            </wp:positionV>
            <wp:extent cx="5137150" cy="1190625"/>
            <wp:effectExtent l="0" t="0" r="6350" b="952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3" cstate="print">
                      <a:extLst>
                        <a:ext uri="{28A0092B-C50C-407E-A947-70E740481C1C}">
                          <a14:useLocalDpi xmlns:a14="http://schemas.microsoft.com/office/drawing/2010/main" val="0"/>
                        </a:ext>
                      </a:extLst>
                    </a:blip>
                    <a:srcRect l="3407" t="39432" r="6934" b="36280"/>
                    <a:stretch>
                      <a:fillRect/>
                    </a:stretch>
                  </pic:blipFill>
                  <pic:spPr>
                    <a:xfrm>
                      <a:off x="0" y="0"/>
                      <a:ext cx="5137150" cy="1190625"/>
                    </a:xfrm>
                    <a:prstGeom prst="rect">
                      <a:avLst/>
                    </a:prstGeom>
                    <a:ln>
                      <a:noFill/>
                    </a:ln>
                  </pic:spPr>
                </pic:pic>
              </a:graphicData>
            </a:graphic>
          </wp:anchor>
        </w:drawing>
      </w:r>
    </w:p>
    <w:p w14:paraId="20EFEC02" w14:textId="77777777" w:rsidR="00B91F6A" w:rsidRPr="001F23FD" w:rsidRDefault="00B91F6A">
      <w:pPr>
        <w:pStyle w:val="EndNoteBibliography"/>
        <w:spacing w:line="480" w:lineRule="auto"/>
        <w:jc w:val="left"/>
        <w:rPr>
          <w:rFonts w:ascii="Times New Roman" w:hAnsi="Times New Roman"/>
          <w:b/>
          <w:bCs/>
          <w:sz w:val="18"/>
          <w:szCs w:val="18"/>
          <w:lang w:bidi="ar"/>
        </w:rPr>
      </w:pPr>
    </w:p>
    <w:p w14:paraId="2F3DD6E1" w14:textId="77777777" w:rsidR="00B91F6A" w:rsidRPr="001F23FD" w:rsidRDefault="00B91F6A">
      <w:pPr>
        <w:pStyle w:val="EndNoteBibliography"/>
        <w:spacing w:line="480" w:lineRule="auto"/>
        <w:jc w:val="left"/>
        <w:rPr>
          <w:rFonts w:ascii="Times New Roman" w:hAnsi="Times New Roman"/>
          <w:b/>
          <w:bCs/>
          <w:sz w:val="18"/>
          <w:szCs w:val="18"/>
          <w:lang w:bidi="ar"/>
        </w:rPr>
      </w:pPr>
    </w:p>
    <w:p w14:paraId="72693A85" w14:textId="77777777" w:rsidR="00B91F6A" w:rsidRPr="001F23FD" w:rsidRDefault="00B91F6A">
      <w:pPr>
        <w:pStyle w:val="EndNoteBibliography"/>
        <w:spacing w:line="480" w:lineRule="auto"/>
        <w:jc w:val="left"/>
        <w:rPr>
          <w:rFonts w:ascii="Times New Roman" w:hAnsi="Times New Roman"/>
          <w:b/>
          <w:bCs/>
          <w:sz w:val="18"/>
          <w:szCs w:val="18"/>
          <w:lang w:bidi="ar"/>
        </w:rPr>
      </w:pPr>
    </w:p>
    <w:p w14:paraId="49F6F6C7" w14:textId="77777777" w:rsidR="00B91F6A" w:rsidRPr="001F23FD" w:rsidRDefault="00B91F6A">
      <w:pPr>
        <w:pStyle w:val="EndNoteBibliography"/>
        <w:spacing w:line="480" w:lineRule="auto"/>
        <w:jc w:val="left"/>
        <w:rPr>
          <w:rFonts w:ascii="Times New Roman" w:hAnsi="Times New Roman"/>
          <w:b/>
          <w:bCs/>
          <w:sz w:val="18"/>
          <w:szCs w:val="18"/>
          <w:lang w:bidi="ar"/>
        </w:rPr>
      </w:pPr>
    </w:p>
    <w:p w14:paraId="226610E1" w14:textId="77777777" w:rsidR="00B91F6A" w:rsidRPr="001F23FD" w:rsidRDefault="00B91F6A">
      <w:pPr>
        <w:pStyle w:val="EndNoteBibliography"/>
        <w:spacing w:line="480" w:lineRule="auto"/>
        <w:jc w:val="left"/>
        <w:rPr>
          <w:rFonts w:ascii="Times New Roman" w:hAnsi="Times New Roman"/>
          <w:b/>
          <w:bCs/>
          <w:sz w:val="18"/>
          <w:szCs w:val="18"/>
          <w:lang w:bidi="ar"/>
        </w:rPr>
      </w:pPr>
    </w:p>
    <w:p w14:paraId="40A24062" w14:textId="77777777" w:rsidR="00B91F6A" w:rsidRPr="001F23FD" w:rsidRDefault="00B91F6A">
      <w:pPr>
        <w:pStyle w:val="EndNoteBibliography"/>
        <w:spacing w:line="480" w:lineRule="auto"/>
        <w:jc w:val="left"/>
        <w:rPr>
          <w:rFonts w:ascii="Times New Roman" w:hAnsi="Times New Roman"/>
          <w:b/>
          <w:bCs/>
          <w:sz w:val="18"/>
          <w:szCs w:val="18"/>
          <w:lang w:bidi="ar"/>
        </w:rPr>
      </w:pPr>
    </w:p>
    <w:p w14:paraId="2B8CD5BB" w14:textId="77777777" w:rsidR="00B91F6A" w:rsidRPr="001F23FD" w:rsidRDefault="00B91F6A">
      <w:pPr>
        <w:pStyle w:val="EndNoteBibliography"/>
        <w:spacing w:line="480" w:lineRule="auto"/>
        <w:jc w:val="left"/>
        <w:rPr>
          <w:rFonts w:ascii="Times New Roman" w:hAnsi="Times New Roman"/>
          <w:b/>
          <w:bCs/>
          <w:sz w:val="18"/>
          <w:szCs w:val="18"/>
          <w:lang w:bidi="ar"/>
        </w:rPr>
      </w:pPr>
    </w:p>
    <w:p w14:paraId="54F03083" w14:textId="77777777" w:rsidR="00B91F6A" w:rsidRPr="001F23FD" w:rsidRDefault="00B91F6A">
      <w:pPr>
        <w:pStyle w:val="EndNoteBibliography"/>
        <w:spacing w:line="480" w:lineRule="auto"/>
        <w:jc w:val="left"/>
        <w:rPr>
          <w:rFonts w:ascii="Times New Roman" w:hAnsi="Times New Roman"/>
          <w:b/>
          <w:bCs/>
          <w:sz w:val="18"/>
          <w:szCs w:val="18"/>
          <w:lang w:bidi="ar"/>
        </w:rPr>
      </w:pPr>
    </w:p>
    <w:p w14:paraId="1D81F9AB" w14:textId="77777777" w:rsidR="00B91F6A" w:rsidRPr="001F23FD" w:rsidRDefault="00B91F6A">
      <w:pPr>
        <w:pStyle w:val="EndNoteBibliography"/>
        <w:spacing w:line="480" w:lineRule="auto"/>
        <w:jc w:val="center"/>
        <w:rPr>
          <w:rFonts w:ascii="Times New Roman" w:hAnsi="Times New Roman"/>
          <w:b/>
          <w:bCs/>
          <w:sz w:val="18"/>
          <w:szCs w:val="18"/>
          <w:lang w:bidi="ar"/>
        </w:rPr>
      </w:pPr>
    </w:p>
    <w:p w14:paraId="1E53D410" w14:textId="77777777" w:rsidR="00B91F6A" w:rsidRPr="001F23FD" w:rsidRDefault="00B91F6A">
      <w:pPr>
        <w:pStyle w:val="EndNoteBibliography"/>
        <w:spacing w:line="480" w:lineRule="auto"/>
        <w:jc w:val="center"/>
        <w:rPr>
          <w:rFonts w:ascii="Times New Roman" w:hAnsi="Times New Roman"/>
          <w:b/>
          <w:bCs/>
          <w:sz w:val="18"/>
          <w:szCs w:val="18"/>
          <w:lang w:bidi="ar"/>
        </w:rPr>
      </w:pPr>
    </w:p>
    <w:p w14:paraId="10FB3378" w14:textId="77777777" w:rsidR="00B91F6A" w:rsidRPr="001F23FD" w:rsidRDefault="00B91F6A">
      <w:pPr>
        <w:pStyle w:val="EndNoteBibliography"/>
        <w:spacing w:line="480" w:lineRule="auto"/>
        <w:jc w:val="center"/>
        <w:rPr>
          <w:rFonts w:ascii="Times New Roman" w:hAnsi="Times New Roman"/>
          <w:b/>
          <w:bCs/>
          <w:sz w:val="18"/>
          <w:szCs w:val="18"/>
          <w:lang w:bidi="ar"/>
        </w:rPr>
      </w:pPr>
    </w:p>
    <w:p w14:paraId="0FF24B47" w14:textId="77777777" w:rsidR="00B91F6A" w:rsidRPr="001F23FD" w:rsidRDefault="0062735A">
      <w:pPr>
        <w:pStyle w:val="EndNoteBibliography"/>
        <w:spacing w:line="480" w:lineRule="auto"/>
        <w:jc w:val="center"/>
        <w:rPr>
          <w:rFonts w:ascii="Times New Roman" w:hAnsi="Times New Roman"/>
          <w:b/>
          <w:bCs/>
          <w:sz w:val="18"/>
          <w:szCs w:val="18"/>
          <w:lang w:bidi="ar"/>
        </w:rPr>
      </w:pPr>
      <w:r w:rsidRPr="001F23FD">
        <w:rPr>
          <w:rFonts w:ascii="Times New Roman" w:hAnsi="Times New Roman" w:hint="eastAsia"/>
          <w:b/>
          <w:bCs/>
          <w:sz w:val="18"/>
          <w:szCs w:val="18"/>
          <w:lang w:bidi="ar"/>
        </w:rPr>
        <w:lastRenderedPageBreak/>
        <w:t xml:space="preserve">Supplementary appendix </w:t>
      </w:r>
      <w:r w:rsidRPr="001F23FD">
        <w:rPr>
          <w:rFonts w:ascii="Times New Roman" w:hAnsi="Times New Roman"/>
          <w:b/>
          <w:bCs/>
          <w:sz w:val="18"/>
          <w:szCs w:val="18"/>
          <w:lang w:bidi="ar"/>
        </w:rPr>
        <w:t>20</w:t>
      </w:r>
      <w:r w:rsidRPr="001F23FD">
        <w:rPr>
          <w:rFonts w:ascii="Times New Roman" w:hAnsi="Times New Roman" w:hint="eastAsia"/>
          <w:b/>
          <w:bCs/>
          <w:sz w:val="18"/>
          <w:szCs w:val="18"/>
          <w:lang w:bidi="ar"/>
        </w:rPr>
        <w:t xml:space="preserve">: Subgroup analyses for the association between </w:t>
      </w:r>
      <w:r w:rsidRPr="001F23FD">
        <w:rPr>
          <w:rFonts w:ascii="Times New Roman" w:hAnsi="Times New Roman"/>
          <w:b/>
          <w:bCs/>
          <w:sz w:val="18"/>
          <w:szCs w:val="18"/>
          <w:lang w:bidi="ar"/>
        </w:rPr>
        <w:t>SES</w:t>
      </w:r>
      <w:r w:rsidRPr="001F23FD">
        <w:rPr>
          <w:rFonts w:ascii="Times New Roman" w:hAnsi="Times New Roman" w:hint="eastAsia"/>
          <w:b/>
          <w:bCs/>
          <w:sz w:val="18"/>
          <w:szCs w:val="18"/>
          <w:lang w:bidi="ar"/>
        </w:rPr>
        <w:t xml:space="preserve"> and </w:t>
      </w:r>
      <w:r w:rsidRPr="001F23FD">
        <w:rPr>
          <w:rFonts w:ascii="Times New Roman" w:hAnsi="Times New Roman"/>
          <w:b/>
          <w:bCs/>
          <w:sz w:val="18"/>
          <w:szCs w:val="18"/>
        </w:rPr>
        <w:t>ACD</w:t>
      </w:r>
      <w:r w:rsidRPr="001F23FD">
        <w:rPr>
          <w:rFonts w:ascii="Times New Roman" w:hAnsi="Times New Roman" w:hint="eastAsia"/>
          <w:b/>
          <w:bCs/>
          <w:sz w:val="18"/>
          <w:szCs w:val="18"/>
          <w:lang w:bidi="ar"/>
        </w:rPr>
        <w:t xml:space="preserve"> by </w:t>
      </w:r>
      <w:r w:rsidRPr="001F23FD">
        <w:rPr>
          <w:rFonts w:ascii="Times New Roman" w:hAnsi="Times New Roman"/>
          <w:b/>
          <w:bCs/>
          <w:sz w:val="18"/>
          <w:szCs w:val="18"/>
          <w:lang w:bidi="ar"/>
        </w:rPr>
        <w:t>mean age</w:t>
      </w:r>
    </w:p>
    <w:p w14:paraId="5D3E9D9C" w14:textId="77777777" w:rsidR="00B91F6A" w:rsidRPr="001F23FD" w:rsidRDefault="00B91F6A">
      <w:pPr>
        <w:spacing w:line="480" w:lineRule="auto"/>
        <w:jc w:val="left"/>
        <w:rPr>
          <w:rFonts w:ascii="Times New Roman" w:hAnsi="Times New Roman"/>
          <w:b/>
          <w:bCs/>
          <w:sz w:val="18"/>
          <w:szCs w:val="18"/>
          <w:lang w:bidi="ar"/>
        </w:rPr>
      </w:pPr>
    </w:p>
    <w:p w14:paraId="46315A10" w14:textId="77777777" w:rsidR="00B91F6A" w:rsidRPr="001F23FD" w:rsidRDefault="0062735A">
      <w:pPr>
        <w:spacing w:line="480" w:lineRule="auto"/>
        <w:jc w:val="left"/>
        <w:rPr>
          <w:rFonts w:ascii="Times New Roman" w:hAnsi="Times New Roman"/>
          <w:b/>
          <w:bCs/>
          <w:sz w:val="18"/>
          <w:szCs w:val="18"/>
          <w:lang w:bidi="ar"/>
        </w:rPr>
      </w:pPr>
      <w:r w:rsidRPr="001F23FD">
        <w:rPr>
          <w:rFonts w:ascii="Times New Roman" w:hAnsi="Times New Roman" w:hint="eastAsia"/>
          <w:b/>
          <w:bCs/>
          <w:sz w:val="18"/>
          <w:szCs w:val="18"/>
          <w:lang w:bidi="ar"/>
        </w:rPr>
        <w:t>M</w:t>
      </w:r>
      <w:r w:rsidRPr="001F23FD">
        <w:rPr>
          <w:rFonts w:ascii="Times New Roman" w:hAnsi="Times New Roman"/>
          <w:b/>
          <w:bCs/>
          <w:sz w:val="18"/>
          <w:szCs w:val="18"/>
          <w:lang w:bidi="ar"/>
        </w:rPr>
        <w:t>ore than 65</w:t>
      </w:r>
      <w:r w:rsidRPr="001F23FD">
        <w:rPr>
          <w:rFonts w:ascii="Times New Roman" w:hAnsi="Times New Roman" w:hint="eastAsia"/>
          <w:b/>
          <w:bCs/>
          <w:sz w:val="18"/>
          <w:szCs w:val="18"/>
          <w:lang w:bidi="ar"/>
        </w:rPr>
        <w:t>:</w:t>
      </w:r>
    </w:p>
    <w:p w14:paraId="6E590355" w14:textId="77777777" w:rsidR="00B91F6A" w:rsidRPr="001F23FD" w:rsidRDefault="0062735A">
      <w:pPr>
        <w:spacing w:line="480" w:lineRule="auto"/>
        <w:jc w:val="left"/>
        <w:rPr>
          <w:rFonts w:ascii="Times New Roman" w:hAnsi="Times New Roman"/>
          <w:b/>
          <w:bCs/>
          <w:sz w:val="18"/>
          <w:szCs w:val="18"/>
          <w:lang w:bidi="ar"/>
        </w:rPr>
      </w:pPr>
      <w:r w:rsidRPr="001F23FD">
        <w:rPr>
          <w:rFonts w:ascii="Times New Roman" w:hAnsi="Times New Roman" w:hint="eastAsia"/>
          <w:b/>
          <w:bCs/>
          <w:noProof/>
          <w:sz w:val="18"/>
          <w:szCs w:val="18"/>
          <w:lang w:bidi="ar"/>
        </w:rPr>
        <w:drawing>
          <wp:anchor distT="0" distB="0" distL="114300" distR="114300" simplePos="0" relativeHeight="251674624" behindDoc="0" locked="0" layoutInCell="1" allowOverlap="1" wp14:anchorId="4725DCF2" wp14:editId="129A0735">
            <wp:simplePos x="0" y="0"/>
            <wp:positionH relativeFrom="column">
              <wp:posOffset>90170</wp:posOffset>
            </wp:positionH>
            <wp:positionV relativeFrom="page">
              <wp:posOffset>1704340</wp:posOffset>
            </wp:positionV>
            <wp:extent cx="5114925" cy="2966720"/>
            <wp:effectExtent l="0" t="0" r="9525" b="508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4" cstate="print">
                      <a:extLst>
                        <a:ext uri="{28A0092B-C50C-407E-A947-70E740481C1C}">
                          <a14:useLocalDpi xmlns:a14="http://schemas.microsoft.com/office/drawing/2010/main" val="0"/>
                        </a:ext>
                      </a:extLst>
                    </a:blip>
                    <a:srcRect l="6481" t="21561" r="4277" b="17929"/>
                    <a:stretch>
                      <a:fillRect/>
                    </a:stretch>
                  </pic:blipFill>
                  <pic:spPr>
                    <a:xfrm>
                      <a:off x="0" y="0"/>
                      <a:ext cx="5114925" cy="2966720"/>
                    </a:xfrm>
                    <a:prstGeom prst="rect">
                      <a:avLst/>
                    </a:prstGeom>
                    <a:ln>
                      <a:noFill/>
                    </a:ln>
                  </pic:spPr>
                </pic:pic>
              </a:graphicData>
            </a:graphic>
          </wp:anchor>
        </w:drawing>
      </w:r>
    </w:p>
    <w:p w14:paraId="67E1C6D1" w14:textId="77777777" w:rsidR="00B91F6A" w:rsidRPr="001F23FD" w:rsidRDefault="00B91F6A">
      <w:pPr>
        <w:pStyle w:val="EndNoteBibliography"/>
        <w:spacing w:line="480" w:lineRule="auto"/>
        <w:jc w:val="left"/>
        <w:rPr>
          <w:rFonts w:ascii="Times New Roman" w:hAnsi="Times New Roman"/>
          <w:b/>
          <w:bCs/>
          <w:sz w:val="18"/>
          <w:szCs w:val="18"/>
          <w:lang w:bidi="ar"/>
        </w:rPr>
      </w:pPr>
    </w:p>
    <w:p w14:paraId="5B953257" w14:textId="77777777" w:rsidR="00B91F6A" w:rsidRPr="001F23FD" w:rsidRDefault="0062735A">
      <w:pPr>
        <w:pStyle w:val="EndNoteBibliography"/>
        <w:spacing w:line="480" w:lineRule="auto"/>
        <w:jc w:val="left"/>
        <w:rPr>
          <w:rFonts w:ascii="Times New Roman" w:hAnsi="Times New Roman"/>
          <w:b/>
          <w:bCs/>
          <w:szCs w:val="20"/>
          <w:lang w:bidi="ar"/>
        </w:rPr>
      </w:pPr>
      <w:r w:rsidRPr="001F23FD">
        <w:rPr>
          <w:rFonts w:ascii="Times New Roman" w:hAnsi="Times New Roman" w:hint="eastAsia"/>
          <w:b/>
          <w:bCs/>
          <w:sz w:val="18"/>
          <w:szCs w:val="18"/>
          <w:lang w:bidi="ar"/>
        </w:rPr>
        <w:t>L</w:t>
      </w:r>
      <w:r w:rsidRPr="001F23FD">
        <w:rPr>
          <w:rFonts w:ascii="Times New Roman" w:hAnsi="Times New Roman"/>
          <w:b/>
          <w:bCs/>
          <w:sz w:val="18"/>
          <w:szCs w:val="18"/>
          <w:lang w:bidi="ar"/>
        </w:rPr>
        <w:t>ess than 65:</w:t>
      </w:r>
    </w:p>
    <w:p w14:paraId="05B91B76" w14:textId="77777777" w:rsidR="00B91F6A" w:rsidRPr="001F23FD" w:rsidRDefault="0062735A">
      <w:pPr>
        <w:pStyle w:val="EndNoteBibliography"/>
        <w:spacing w:line="480" w:lineRule="auto"/>
        <w:jc w:val="left"/>
        <w:rPr>
          <w:rFonts w:ascii="Times New Roman" w:hAnsi="Times New Roman"/>
          <w:b/>
          <w:bCs/>
          <w:sz w:val="18"/>
          <w:szCs w:val="18"/>
          <w:lang w:bidi="ar"/>
        </w:rPr>
      </w:pPr>
      <w:r w:rsidRPr="001F23FD">
        <w:rPr>
          <w:rFonts w:ascii="Times New Roman" w:hAnsi="Times New Roman"/>
          <w:b/>
          <w:bCs/>
          <w:noProof/>
          <w:sz w:val="18"/>
          <w:szCs w:val="18"/>
          <w:lang w:bidi="ar"/>
        </w:rPr>
        <w:drawing>
          <wp:anchor distT="0" distB="0" distL="114300" distR="114300" simplePos="0" relativeHeight="251675648" behindDoc="0" locked="0" layoutInCell="1" allowOverlap="1" wp14:anchorId="3A13472F" wp14:editId="109EA221">
            <wp:simplePos x="0" y="0"/>
            <wp:positionH relativeFrom="margin">
              <wp:posOffset>90170</wp:posOffset>
            </wp:positionH>
            <wp:positionV relativeFrom="page">
              <wp:posOffset>5338445</wp:posOffset>
            </wp:positionV>
            <wp:extent cx="5043170" cy="1638300"/>
            <wp:effectExtent l="0" t="0" r="508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5" cstate="print">
                      <a:extLst>
                        <a:ext uri="{28A0092B-C50C-407E-A947-70E740481C1C}">
                          <a14:useLocalDpi xmlns:a14="http://schemas.microsoft.com/office/drawing/2010/main" val="0"/>
                        </a:ext>
                      </a:extLst>
                    </a:blip>
                    <a:srcRect l="4986" t="33799" r="7019" b="32787"/>
                    <a:stretch>
                      <a:fillRect/>
                    </a:stretch>
                  </pic:blipFill>
                  <pic:spPr>
                    <a:xfrm>
                      <a:off x="0" y="0"/>
                      <a:ext cx="5043170" cy="1638300"/>
                    </a:xfrm>
                    <a:prstGeom prst="rect">
                      <a:avLst/>
                    </a:prstGeom>
                    <a:ln>
                      <a:noFill/>
                    </a:ln>
                  </pic:spPr>
                </pic:pic>
              </a:graphicData>
            </a:graphic>
          </wp:anchor>
        </w:drawing>
      </w:r>
    </w:p>
    <w:p w14:paraId="295F27E7" w14:textId="77777777" w:rsidR="00B91F6A" w:rsidRPr="001F23FD" w:rsidRDefault="00B91F6A">
      <w:pPr>
        <w:pStyle w:val="EndNoteBibliography"/>
        <w:spacing w:line="480" w:lineRule="auto"/>
        <w:jc w:val="left"/>
        <w:rPr>
          <w:rFonts w:ascii="Times New Roman" w:hAnsi="Times New Roman"/>
          <w:b/>
          <w:bCs/>
          <w:sz w:val="18"/>
          <w:szCs w:val="18"/>
          <w:lang w:bidi="ar"/>
        </w:rPr>
      </w:pPr>
    </w:p>
    <w:p w14:paraId="428A9EF0" w14:textId="77777777" w:rsidR="00B91F6A" w:rsidRPr="001F23FD" w:rsidRDefault="00B91F6A">
      <w:pPr>
        <w:pStyle w:val="EndNoteBibliography"/>
        <w:spacing w:line="480" w:lineRule="auto"/>
        <w:jc w:val="left"/>
        <w:rPr>
          <w:rFonts w:ascii="Times New Roman" w:hAnsi="Times New Roman"/>
          <w:b/>
          <w:bCs/>
          <w:sz w:val="18"/>
          <w:szCs w:val="18"/>
          <w:lang w:bidi="ar"/>
        </w:rPr>
      </w:pPr>
    </w:p>
    <w:p w14:paraId="5B0024BE" w14:textId="77777777" w:rsidR="00B91F6A" w:rsidRPr="001F23FD" w:rsidRDefault="00B91F6A">
      <w:pPr>
        <w:pStyle w:val="EndNoteBibliography"/>
        <w:spacing w:line="480" w:lineRule="auto"/>
        <w:jc w:val="left"/>
        <w:rPr>
          <w:rFonts w:ascii="Times New Roman" w:hAnsi="Times New Roman"/>
          <w:b/>
          <w:bCs/>
          <w:sz w:val="18"/>
          <w:szCs w:val="18"/>
          <w:lang w:bidi="ar"/>
        </w:rPr>
      </w:pPr>
    </w:p>
    <w:p w14:paraId="2F8E78C6" w14:textId="77777777" w:rsidR="00B91F6A" w:rsidRPr="001F23FD" w:rsidRDefault="00B91F6A">
      <w:pPr>
        <w:pStyle w:val="EndNoteBibliography"/>
        <w:spacing w:line="480" w:lineRule="auto"/>
        <w:jc w:val="left"/>
        <w:rPr>
          <w:rFonts w:ascii="Times New Roman" w:hAnsi="Times New Roman"/>
          <w:b/>
          <w:bCs/>
          <w:sz w:val="18"/>
          <w:szCs w:val="18"/>
          <w:lang w:bidi="ar"/>
        </w:rPr>
      </w:pPr>
    </w:p>
    <w:p w14:paraId="07BBFF0D" w14:textId="77777777" w:rsidR="00B91F6A" w:rsidRPr="001F23FD" w:rsidRDefault="00B91F6A">
      <w:pPr>
        <w:pStyle w:val="EndNoteBibliography"/>
        <w:spacing w:line="480" w:lineRule="auto"/>
        <w:jc w:val="left"/>
        <w:rPr>
          <w:rFonts w:ascii="Times New Roman" w:hAnsi="Times New Roman"/>
          <w:b/>
          <w:bCs/>
          <w:sz w:val="18"/>
          <w:szCs w:val="18"/>
          <w:lang w:bidi="ar"/>
        </w:rPr>
      </w:pPr>
    </w:p>
    <w:p w14:paraId="52345543" w14:textId="77777777" w:rsidR="00B91F6A" w:rsidRPr="001F23FD" w:rsidRDefault="00B91F6A">
      <w:pPr>
        <w:pStyle w:val="EndNoteBibliography"/>
        <w:spacing w:line="480" w:lineRule="auto"/>
        <w:jc w:val="left"/>
        <w:rPr>
          <w:rFonts w:ascii="Times New Roman" w:hAnsi="Times New Roman"/>
          <w:b/>
          <w:bCs/>
          <w:sz w:val="18"/>
          <w:szCs w:val="18"/>
          <w:lang w:bidi="ar"/>
        </w:rPr>
      </w:pPr>
    </w:p>
    <w:p w14:paraId="3CB7C661" w14:textId="77777777" w:rsidR="00B91F6A" w:rsidRPr="001F23FD" w:rsidRDefault="00B91F6A">
      <w:pPr>
        <w:pStyle w:val="EndNoteBibliography"/>
        <w:spacing w:line="480" w:lineRule="auto"/>
        <w:jc w:val="center"/>
        <w:rPr>
          <w:rFonts w:ascii="Times New Roman" w:hAnsi="Times New Roman"/>
          <w:b/>
          <w:bCs/>
          <w:sz w:val="18"/>
          <w:szCs w:val="18"/>
          <w:lang w:bidi="ar"/>
        </w:rPr>
      </w:pPr>
    </w:p>
    <w:p w14:paraId="71424550" w14:textId="77777777" w:rsidR="00B91F6A" w:rsidRPr="001F23FD" w:rsidRDefault="00B91F6A">
      <w:pPr>
        <w:pStyle w:val="EndNoteBibliography"/>
        <w:spacing w:line="480" w:lineRule="auto"/>
        <w:jc w:val="center"/>
        <w:rPr>
          <w:rFonts w:ascii="Times New Roman" w:hAnsi="Times New Roman"/>
          <w:b/>
          <w:bCs/>
          <w:sz w:val="18"/>
          <w:szCs w:val="18"/>
          <w:lang w:bidi="ar"/>
        </w:rPr>
      </w:pPr>
    </w:p>
    <w:p w14:paraId="1669F23F" w14:textId="77777777" w:rsidR="00B91F6A" w:rsidRPr="001F23FD" w:rsidRDefault="00B91F6A">
      <w:pPr>
        <w:pStyle w:val="EndNoteBibliography"/>
        <w:spacing w:line="480" w:lineRule="auto"/>
        <w:jc w:val="center"/>
        <w:rPr>
          <w:rFonts w:ascii="Times New Roman" w:hAnsi="Times New Roman"/>
          <w:b/>
          <w:bCs/>
          <w:sz w:val="18"/>
          <w:szCs w:val="18"/>
          <w:lang w:bidi="ar"/>
        </w:rPr>
      </w:pPr>
    </w:p>
    <w:p w14:paraId="797F08D1" w14:textId="77777777" w:rsidR="00B91F6A" w:rsidRPr="001F23FD" w:rsidRDefault="00B91F6A">
      <w:pPr>
        <w:pStyle w:val="EndNoteBibliography"/>
        <w:spacing w:line="480" w:lineRule="auto"/>
        <w:jc w:val="center"/>
        <w:rPr>
          <w:rFonts w:ascii="Times New Roman" w:hAnsi="Times New Roman"/>
          <w:b/>
          <w:bCs/>
          <w:sz w:val="18"/>
          <w:szCs w:val="18"/>
          <w:lang w:bidi="ar"/>
        </w:rPr>
      </w:pPr>
    </w:p>
    <w:p w14:paraId="19822108" w14:textId="77777777" w:rsidR="00B91F6A" w:rsidRPr="001F23FD" w:rsidRDefault="0062735A">
      <w:pPr>
        <w:pStyle w:val="EndNoteBibliography"/>
        <w:spacing w:line="480" w:lineRule="auto"/>
        <w:jc w:val="center"/>
        <w:rPr>
          <w:rFonts w:ascii="Times New Roman" w:hAnsi="Times New Roman"/>
          <w:b/>
          <w:bCs/>
          <w:sz w:val="18"/>
          <w:szCs w:val="18"/>
          <w:lang w:bidi="ar"/>
        </w:rPr>
      </w:pPr>
      <w:r w:rsidRPr="001F23FD">
        <w:rPr>
          <w:rFonts w:ascii="Times New Roman" w:hAnsi="Times New Roman" w:hint="eastAsia"/>
          <w:b/>
          <w:bCs/>
          <w:sz w:val="18"/>
          <w:szCs w:val="18"/>
          <w:lang w:bidi="ar"/>
        </w:rPr>
        <w:lastRenderedPageBreak/>
        <w:t xml:space="preserve">Supplementary appendix </w:t>
      </w:r>
      <w:r w:rsidRPr="001F23FD">
        <w:rPr>
          <w:rFonts w:ascii="Times New Roman" w:hAnsi="Times New Roman"/>
          <w:b/>
          <w:bCs/>
          <w:sz w:val="18"/>
          <w:szCs w:val="18"/>
          <w:lang w:bidi="ar"/>
        </w:rPr>
        <w:t>21</w:t>
      </w:r>
      <w:r w:rsidRPr="001F23FD">
        <w:rPr>
          <w:rFonts w:ascii="Times New Roman" w:hAnsi="Times New Roman" w:hint="eastAsia"/>
          <w:b/>
          <w:bCs/>
          <w:sz w:val="18"/>
          <w:szCs w:val="18"/>
          <w:lang w:bidi="ar"/>
        </w:rPr>
        <w:t>:</w:t>
      </w:r>
    </w:p>
    <w:p w14:paraId="3039E0FC" w14:textId="77777777" w:rsidR="00B91F6A" w:rsidRPr="001F23FD" w:rsidRDefault="0062735A">
      <w:pPr>
        <w:pStyle w:val="EndNoteBibliography"/>
        <w:spacing w:line="480" w:lineRule="auto"/>
        <w:jc w:val="center"/>
        <w:rPr>
          <w:rFonts w:ascii="Times New Roman" w:hAnsi="Times New Roman"/>
          <w:b/>
          <w:bCs/>
          <w:sz w:val="18"/>
          <w:szCs w:val="18"/>
          <w:lang w:bidi="ar"/>
        </w:rPr>
      </w:pPr>
      <w:r w:rsidRPr="001F23FD">
        <w:rPr>
          <w:rFonts w:ascii="Times New Roman" w:hAnsi="Times New Roman" w:hint="eastAsia"/>
          <w:b/>
          <w:bCs/>
          <w:sz w:val="18"/>
          <w:szCs w:val="18"/>
          <w:lang w:bidi="ar"/>
        </w:rPr>
        <w:t xml:space="preserve"> Subgroup analyses for the association between </w:t>
      </w:r>
      <w:r w:rsidRPr="001F23FD">
        <w:rPr>
          <w:rFonts w:ascii="Times New Roman" w:hAnsi="Times New Roman"/>
          <w:b/>
          <w:bCs/>
          <w:sz w:val="18"/>
          <w:szCs w:val="18"/>
          <w:lang w:bidi="ar"/>
        </w:rPr>
        <w:t>SES</w:t>
      </w:r>
      <w:r w:rsidRPr="001F23FD">
        <w:rPr>
          <w:rFonts w:ascii="Times New Roman" w:hAnsi="Times New Roman" w:hint="eastAsia"/>
          <w:b/>
          <w:bCs/>
          <w:sz w:val="18"/>
          <w:szCs w:val="18"/>
          <w:lang w:bidi="ar"/>
        </w:rPr>
        <w:t xml:space="preserve"> and </w:t>
      </w:r>
      <w:r w:rsidRPr="001F23FD">
        <w:rPr>
          <w:rFonts w:ascii="Times New Roman" w:hAnsi="Times New Roman"/>
          <w:b/>
          <w:bCs/>
          <w:sz w:val="18"/>
          <w:szCs w:val="18"/>
        </w:rPr>
        <w:t>ACD</w:t>
      </w:r>
      <w:r w:rsidRPr="001F23FD">
        <w:rPr>
          <w:rFonts w:ascii="Times New Roman" w:hAnsi="Times New Roman" w:hint="eastAsia"/>
          <w:b/>
          <w:bCs/>
          <w:sz w:val="18"/>
          <w:szCs w:val="18"/>
          <w:lang w:bidi="ar"/>
        </w:rPr>
        <w:t xml:space="preserve"> by </w:t>
      </w:r>
      <w:r w:rsidRPr="001F23FD">
        <w:rPr>
          <w:rFonts w:ascii="Times New Roman" w:hAnsi="Times New Roman"/>
          <w:b/>
          <w:bCs/>
          <w:sz w:val="18"/>
          <w:szCs w:val="18"/>
          <w:lang w:bidi="ar"/>
        </w:rPr>
        <w:t>type</w:t>
      </w:r>
      <w:r w:rsidRPr="001F23FD">
        <w:rPr>
          <w:rFonts w:ascii="Times New Roman" w:hAnsi="Times New Roman" w:hint="eastAsia"/>
          <w:b/>
          <w:bCs/>
          <w:sz w:val="18"/>
          <w:szCs w:val="18"/>
          <w:lang w:bidi="ar"/>
        </w:rPr>
        <w:t>s of</w:t>
      </w:r>
      <w:r w:rsidRPr="001F23FD">
        <w:rPr>
          <w:rFonts w:ascii="Times New Roman" w:hAnsi="Times New Roman"/>
          <w:b/>
          <w:bCs/>
          <w:sz w:val="18"/>
          <w:szCs w:val="18"/>
          <w:lang w:bidi="ar"/>
        </w:rPr>
        <w:t xml:space="preserve"> SES measure</w:t>
      </w:r>
    </w:p>
    <w:p w14:paraId="3778FC6A" w14:textId="77777777" w:rsidR="00B91F6A" w:rsidRPr="001F23FD" w:rsidRDefault="0062735A">
      <w:pPr>
        <w:pStyle w:val="EndNoteBibliography"/>
        <w:spacing w:line="480" w:lineRule="auto"/>
        <w:rPr>
          <w:rFonts w:ascii="Times New Roman" w:hAnsi="Times New Roman"/>
          <w:b/>
          <w:bCs/>
          <w:sz w:val="18"/>
          <w:szCs w:val="18"/>
          <w:lang w:bidi="ar"/>
        </w:rPr>
      </w:pPr>
      <w:r w:rsidRPr="001F23FD">
        <w:rPr>
          <w:rFonts w:ascii="Times New Roman" w:hAnsi="Times New Roman"/>
          <w:b/>
          <w:bCs/>
          <w:sz w:val="18"/>
          <w:szCs w:val="18"/>
          <w:lang w:bidi="ar"/>
        </w:rPr>
        <w:t>SES:</w:t>
      </w:r>
    </w:p>
    <w:p w14:paraId="37783252" w14:textId="77777777" w:rsidR="00B91F6A" w:rsidRPr="001F23FD" w:rsidRDefault="0062735A">
      <w:pPr>
        <w:pStyle w:val="EndNoteBibliography"/>
        <w:spacing w:line="480" w:lineRule="auto"/>
        <w:rPr>
          <w:rFonts w:ascii="Times New Roman" w:hAnsi="Times New Roman"/>
          <w:b/>
          <w:bCs/>
          <w:sz w:val="18"/>
          <w:szCs w:val="18"/>
          <w:lang w:bidi="ar"/>
        </w:rPr>
      </w:pPr>
      <w:r w:rsidRPr="001F23FD">
        <w:rPr>
          <w:rFonts w:ascii="Times New Roman" w:hAnsi="Times New Roman"/>
          <w:b/>
          <w:bCs/>
          <w:noProof/>
          <w:sz w:val="18"/>
          <w:szCs w:val="18"/>
          <w:lang w:bidi="ar"/>
        </w:rPr>
        <w:drawing>
          <wp:anchor distT="0" distB="0" distL="114300" distR="114300" simplePos="0" relativeHeight="251676672" behindDoc="0" locked="0" layoutInCell="1" allowOverlap="1" wp14:anchorId="30BE8D7A" wp14:editId="194651B9">
            <wp:simplePos x="0" y="0"/>
            <wp:positionH relativeFrom="column">
              <wp:posOffset>0</wp:posOffset>
            </wp:positionH>
            <wp:positionV relativeFrom="page">
              <wp:posOffset>1471295</wp:posOffset>
            </wp:positionV>
            <wp:extent cx="5419090" cy="2228850"/>
            <wp:effectExtent l="0" t="0" r="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6" cstate="print">
                      <a:extLst>
                        <a:ext uri="{28A0092B-C50C-407E-A947-70E740481C1C}">
                          <a14:useLocalDpi xmlns:a14="http://schemas.microsoft.com/office/drawing/2010/main" val="0"/>
                        </a:ext>
                      </a:extLst>
                    </a:blip>
                    <a:srcRect l="3324" t="31443" r="2116" b="28458"/>
                    <a:stretch>
                      <a:fillRect/>
                    </a:stretch>
                  </pic:blipFill>
                  <pic:spPr>
                    <a:xfrm>
                      <a:off x="0" y="0"/>
                      <a:ext cx="5419090" cy="2228850"/>
                    </a:xfrm>
                    <a:prstGeom prst="rect">
                      <a:avLst/>
                    </a:prstGeom>
                    <a:ln>
                      <a:noFill/>
                    </a:ln>
                  </pic:spPr>
                </pic:pic>
              </a:graphicData>
            </a:graphic>
          </wp:anchor>
        </w:drawing>
      </w:r>
    </w:p>
    <w:p w14:paraId="192F3607" w14:textId="77777777" w:rsidR="00B91F6A" w:rsidRPr="001F23FD" w:rsidRDefault="0062735A">
      <w:pPr>
        <w:pStyle w:val="EndNoteBibliography"/>
        <w:spacing w:line="480" w:lineRule="auto"/>
        <w:rPr>
          <w:rFonts w:ascii="Times New Roman" w:hAnsi="Times New Roman"/>
          <w:b/>
          <w:bCs/>
          <w:sz w:val="18"/>
          <w:szCs w:val="18"/>
          <w:lang w:bidi="ar"/>
        </w:rPr>
      </w:pPr>
      <w:r w:rsidRPr="001F23FD">
        <w:rPr>
          <w:rFonts w:ascii="Times New Roman" w:hAnsi="Times New Roman"/>
          <w:b/>
          <w:bCs/>
          <w:noProof/>
          <w:sz w:val="18"/>
          <w:szCs w:val="18"/>
          <w:lang w:bidi="ar"/>
        </w:rPr>
        <w:drawing>
          <wp:anchor distT="0" distB="0" distL="114300" distR="114300" simplePos="0" relativeHeight="251677696" behindDoc="0" locked="0" layoutInCell="1" allowOverlap="1" wp14:anchorId="39B9D5DD" wp14:editId="294E46D8">
            <wp:simplePos x="0" y="0"/>
            <wp:positionH relativeFrom="column">
              <wp:posOffset>180975</wp:posOffset>
            </wp:positionH>
            <wp:positionV relativeFrom="page">
              <wp:posOffset>4233545</wp:posOffset>
            </wp:positionV>
            <wp:extent cx="5604510" cy="2132965"/>
            <wp:effectExtent l="0" t="0" r="0" b="635"/>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7" cstate="print">
                      <a:extLst>
                        <a:ext uri="{28A0092B-C50C-407E-A947-70E740481C1C}">
                          <a14:useLocalDpi xmlns:a14="http://schemas.microsoft.com/office/drawing/2010/main" val="0"/>
                        </a:ext>
                      </a:extLst>
                    </a:blip>
                    <a:srcRect l="499" t="32556" r="1700" b="29058"/>
                    <a:stretch>
                      <a:fillRect/>
                    </a:stretch>
                  </pic:blipFill>
                  <pic:spPr>
                    <a:xfrm>
                      <a:off x="0" y="0"/>
                      <a:ext cx="5604510" cy="2132965"/>
                    </a:xfrm>
                    <a:prstGeom prst="rect">
                      <a:avLst/>
                    </a:prstGeom>
                    <a:ln>
                      <a:noFill/>
                    </a:ln>
                  </pic:spPr>
                </pic:pic>
              </a:graphicData>
            </a:graphic>
          </wp:anchor>
        </w:drawing>
      </w:r>
      <w:r w:rsidRPr="001F23FD">
        <w:rPr>
          <w:rFonts w:ascii="Times New Roman" w:hAnsi="Times New Roman" w:hint="eastAsia"/>
          <w:b/>
          <w:bCs/>
          <w:sz w:val="18"/>
          <w:szCs w:val="18"/>
          <w:lang w:bidi="ar"/>
        </w:rPr>
        <w:t>I</w:t>
      </w:r>
      <w:r w:rsidRPr="001F23FD">
        <w:rPr>
          <w:rFonts w:ascii="Times New Roman" w:hAnsi="Times New Roman"/>
          <w:b/>
          <w:bCs/>
          <w:sz w:val="18"/>
          <w:szCs w:val="18"/>
          <w:lang w:bidi="ar"/>
        </w:rPr>
        <w:t>ncome:</w:t>
      </w:r>
    </w:p>
    <w:p w14:paraId="433873E6" w14:textId="77777777" w:rsidR="00B91F6A" w:rsidRPr="001F23FD" w:rsidRDefault="00B91F6A">
      <w:pPr>
        <w:pStyle w:val="EndNoteBibliography"/>
        <w:spacing w:line="480" w:lineRule="auto"/>
        <w:rPr>
          <w:rFonts w:ascii="Times New Roman" w:hAnsi="Times New Roman"/>
          <w:b/>
          <w:bCs/>
          <w:sz w:val="18"/>
          <w:szCs w:val="18"/>
          <w:lang w:bidi="ar"/>
        </w:rPr>
      </w:pPr>
    </w:p>
    <w:p w14:paraId="67C311B9" w14:textId="77777777" w:rsidR="00B91F6A" w:rsidRPr="001F23FD" w:rsidRDefault="0062735A">
      <w:pPr>
        <w:pStyle w:val="EndNoteBibliography"/>
        <w:spacing w:line="480" w:lineRule="auto"/>
        <w:rPr>
          <w:rFonts w:ascii="Times New Roman" w:hAnsi="Times New Roman"/>
          <w:b/>
          <w:bCs/>
          <w:sz w:val="18"/>
          <w:szCs w:val="18"/>
          <w:lang w:bidi="ar"/>
        </w:rPr>
      </w:pPr>
      <w:r w:rsidRPr="001F23FD">
        <w:rPr>
          <w:rFonts w:ascii="Times New Roman" w:hAnsi="Times New Roman"/>
          <w:b/>
          <w:bCs/>
          <w:sz w:val="18"/>
          <w:szCs w:val="18"/>
          <w:lang w:bidi="ar"/>
        </w:rPr>
        <w:t>Education</w:t>
      </w:r>
    </w:p>
    <w:p w14:paraId="418BD7E0" w14:textId="77777777" w:rsidR="00B91F6A" w:rsidRPr="001F23FD" w:rsidRDefault="0062735A">
      <w:pPr>
        <w:pStyle w:val="EndNoteBibliography"/>
        <w:spacing w:line="480" w:lineRule="auto"/>
        <w:rPr>
          <w:rFonts w:ascii="Times New Roman" w:hAnsi="Times New Roman"/>
          <w:b/>
          <w:bCs/>
          <w:sz w:val="18"/>
          <w:szCs w:val="18"/>
          <w:lang w:bidi="ar"/>
        </w:rPr>
      </w:pPr>
      <w:r w:rsidRPr="001F23FD">
        <w:rPr>
          <w:rFonts w:ascii="Times New Roman" w:hAnsi="Times New Roman"/>
          <w:b/>
          <w:bCs/>
          <w:noProof/>
          <w:sz w:val="18"/>
          <w:szCs w:val="18"/>
          <w:lang w:bidi="ar"/>
        </w:rPr>
        <w:drawing>
          <wp:inline distT="0" distB="0" distL="0" distR="0" wp14:anchorId="3B0091DA" wp14:editId="1FE839AE">
            <wp:extent cx="5481320" cy="1895475"/>
            <wp:effectExtent l="0" t="0" r="508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8" cstate="print">
                      <a:extLst>
                        <a:ext uri="{28A0092B-C50C-407E-A947-70E740481C1C}">
                          <a14:useLocalDpi xmlns:a14="http://schemas.microsoft.com/office/drawing/2010/main" val="0"/>
                        </a:ext>
                      </a:extLst>
                    </a:blip>
                    <a:srcRect l="1828" t="34613" r="2532" b="31286"/>
                    <a:stretch>
                      <a:fillRect/>
                    </a:stretch>
                  </pic:blipFill>
                  <pic:spPr>
                    <a:xfrm>
                      <a:off x="0" y="0"/>
                      <a:ext cx="5481632" cy="1895583"/>
                    </a:xfrm>
                    <a:prstGeom prst="rect">
                      <a:avLst/>
                    </a:prstGeom>
                    <a:ln>
                      <a:noFill/>
                    </a:ln>
                  </pic:spPr>
                </pic:pic>
              </a:graphicData>
            </a:graphic>
          </wp:inline>
        </w:drawing>
      </w:r>
    </w:p>
    <w:p w14:paraId="2CE574E8" w14:textId="77777777" w:rsidR="00B91F6A" w:rsidRPr="001F23FD" w:rsidRDefault="0062735A">
      <w:pPr>
        <w:pStyle w:val="EndNoteBibliography"/>
        <w:spacing w:line="480" w:lineRule="auto"/>
        <w:rPr>
          <w:rFonts w:ascii="Times New Roman" w:hAnsi="Times New Roman"/>
          <w:b/>
          <w:bCs/>
          <w:sz w:val="18"/>
          <w:szCs w:val="18"/>
          <w:lang w:bidi="ar"/>
        </w:rPr>
      </w:pPr>
      <w:r w:rsidRPr="001F23FD">
        <w:rPr>
          <w:rFonts w:ascii="Times New Roman" w:hAnsi="Times New Roman" w:hint="eastAsia"/>
          <w:b/>
          <w:bCs/>
          <w:sz w:val="18"/>
          <w:szCs w:val="18"/>
          <w:lang w:bidi="ar"/>
        </w:rPr>
        <w:t>O</w:t>
      </w:r>
      <w:r w:rsidRPr="001F23FD">
        <w:rPr>
          <w:rFonts w:ascii="Times New Roman" w:hAnsi="Times New Roman"/>
          <w:b/>
          <w:bCs/>
          <w:sz w:val="18"/>
          <w:szCs w:val="18"/>
          <w:lang w:bidi="ar"/>
        </w:rPr>
        <w:t>ccupation:</w:t>
      </w:r>
    </w:p>
    <w:p w14:paraId="79C2BB86" w14:textId="77777777" w:rsidR="00B91F6A" w:rsidRPr="001F23FD" w:rsidRDefault="0062735A">
      <w:pPr>
        <w:pStyle w:val="EndNoteBibliography"/>
        <w:spacing w:line="480" w:lineRule="auto"/>
        <w:rPr>
          <w:rFonts w:ascii="Times New Roman" w:hAnsi="Times New Roman"/>
          <w:b/>
          <w:bCs/>
          <w:sz w:val="18"/>
          <w:szCs w:val="18"/>
          <w:lang w:bidi="ar"/>
        </w:rPr>
      </w:pPr>
      <w:r w:rsidRPr="001F23FD">
        <w:rPr>
          <w:rFonts w:ascii="Times New Roman" w:hAnsi="Times New Roman"/>
          <w:b/>
          <w:bCs/>
          <w:noProof/>
          <w:sz w:val="18"/>
          <w:szCs w:val="18"/>
          <w:lang w:bidi="ar"/>
        </w:rPr>
        <w:lastRenderedPageBreak/>
        <w:drawing>
          <wp:inline distT="0" distB="0" distL="0" distR="0" wp14:anchorId="2AF987C0" wp14:editId="41D9ABCA">
            <wp:extent cx="5200015" cy="1857375"/>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9" cstate="print">
                      <a:extLst>
                        <a:ext uri="{28A0092B-C50C-407E-A947-70E740481C1C}">
                          <a14:useLocalDpi xmlns:a14="http://schemas.microsoft.com/office/drawing/2010/main" val="0"/>
                        </a:ext>
                      </a:extLst>
                    </a:blip>
                    <a:srcRect l="4594" t="32779" r="4532" b="29282"/>
                    <a:stretch>
                      <a:fillRect/>
                    </a:stretch>
                  </pic:blipFill>
                  <pic:spPr>
                    <a:xfrm>
                      <a:off x="0" y="0"/>
                      <a:ext cx="5200624" cy="1857554"/>
                    </a:xfrm>
                    <a:prstGeom prst="rect">
                      <a:avLst/>
                    </a:prstGeom>
                    <a:ln>
                      <a:noFill/>
                    </a:ln>
                  </pic:spPr>
                </pic:pic>
              </a:graphicData>
            </a:graphic>
          </wp:inline>
        </w:drawing>
      </w:r>
    </w:p>
    <w:p w14:paraId="3EA0FC51" w14:textId="77777777" w:rsidR="00B91F6A" w:rsidRPr="001F23FD" w:rsidRDefault="00B91F6A">
      <w:pPr>
        <w:pStyle w:val="EndNoteBibliography"/>
        <w:spacing w:line="480" w:lineRule="auto"/>
        <w:rPr>
          <w:rFonts w:ascii="Times New Roman" w:hAnsi="Times New Roman"/>
          <w:b/>
          <w:bCs/>
          <w:sz w:val="18"/>
          <w:szCs w:val="18"/>
          <w:lang w:bidi="ar"/>
        </w:rPr>
      </w:pPr>
    </w:p>
    <w:p w14:paraId="40FC73FC" w14:textId="77777777" w:rsidR="00B91F6A" w:rsidRPr="001F23FD" w:rsidRDefault="00B91F6A">
      <w:pPr>
        <w:pStyle w:val="EndNoteBibliography"/>
        <w:spacing w:line="480" w:lineRule="auto"/>
        <w:rPr>
          <w:rFonts w:ascii="Times New Roman" w:hAnsi="Times New Roman"/>
          <w:b/>
          <w:bCs/>
          <w:sz w:val="18"/>
          <w:szCs w:val="18"/>
          <w:lang w:bidi="ar"/>
        </w:rPr>
      </w:pPr>
    </w:p>
    <w:p w14:paraId="2FFA6C1B" w14:textId="77777777" w:rsidR="00B91F6A" w:rsidRPr="001F23FD" w:rsidRDefault="00B91F6A">
      <w:pPr>
        <w:pStyle w:val="EndNoteBibliography"/>
        <w:spacing w:line="480" w:lineRule="auto"/>
        <w:rPr>
          <w:rFonts w:ascii="Times New Roman" w:hAnsi="Times New Roman"/>
          <w:b/>
          <w:bCs/>
          <w:sz w:val="18"/>
          <w:szCs w:val="18"/>
          <w:lang w:bidi="ar"/>
        </w:rPr>
      </w:pPr>
    </w:p>
    <w:p w14:paraId="35120E51" w14:textId="77777777" w:rsidR="00B91F6A" w:rsidRPr="001F23FD" w:rsidRDefault="00B91F6A">
      <w:pPr>
        <w:pStyle w:val="EndNoteBibliography"/>
        <w:spacing w:line="480" w:lineRule="auto"/>
        <w:rPr>
          <w:rFonts w:ascii="Times New Roman" w:hAnsi="Times New Roman"/>
          <w:b/>
          <w:bCs/>
          <w:sz w:val="18"/>
          <w:szCs w:val="18"/>
          <w:lang w:bidi="ar"/>
        </w:rPr>
      </w:pPr>
    </w:p>
    <w:p w14:paraId="10BC1059" w14:textId="77777777" w:rsidR="00B91F6A" w:rsidRPr="001F23FD" w:rsidRDefault="00B91F6A">
      <w:pPr>
        <w:pStyle w:val="EndNoteBibliography"/>
        <w:spacing w:line="480" w:lineRule="auto"/>
        <w:rPr>
          <w:rFonts w:ascii="Times New Roman" w:hAnsi="Times New Roman"/>
          <w:b/>
          <w:bCs/>
          <w:sz w:val="18"/>
          <w:szCs w:val="18"/>
          <w:lang w:bidi="ar"/>
        </w:rPr>
      </w:pPr>
    </w:p>
    <w:p w14:paraId="19CBCE6C" w14:textId="77777777" w:rsidR="00B91F6A" w:rsidRPr="001F23FD" w:rsidRDefault="00B91F6A">
      <w:pPr>
        <w:pStyle w:val="EndNoteBibliography"/>
        <w:spacing w:line="480" w:lineRule="auto"/>
        <w:rPr>
          <w:rFonts w:ascii="Times New Roman" w:hAnsi="Times New Roman"/>
          <w:b/>
          <w:bCs/>
          <w:sz w:val="18"/>
          <w:szCs w:val="18"/>
          <w:lang w:bidi="ar"/>
        </w:rPr>
      </w:pPr>
    </w:p>
    <w:p w14:paraId="3ABABF87" w14:textId="77777777" w:rsidR="00B91F6A" w:rsidRPr="001F23FD" w:rsidRDefault="00B91F6A">
      <w:pPr>
        <w:pStyle w:val="EndNoteBibliography"/>
        <w:spacing w:line="480" w:lineRule="auto"/>
        <w:rPr>
          <w:rFonts w:ascii="Times New Roman" w:hAnsi="Times New Roman"/>
          <w:b/>
          <w:bCs/>
          <w:sz w:val="18"/>
          <w:szCs w:val="18"/>
          <w:lang w:bidi="ar"/>
        </w:rPr>
      </w:pPr>
    </w:p>
    <w:p w14:paraId="29528406" w14:textId="77777777" w:rsidR="00B91F6A" w:rsidRPr="001F23FD" w:rsidRDefault="00B91F6A">
      <w:pPr>
        <w:pStyle w:val="EndNoteBibliography"/>
        <w:spacing w:line="480" w:lineRule="auto"/>
        <w:rPr>
          <w:rFonts w:ascii="Times New Roman" w:hAnsi="Times New Roman"/>
          <w:b/>
          <w:bCs/>
          <w:sz w:val="18"/>
          <w:szCs w:val="18"/>
          <w:lang w:bidi="ar"/>
        </w:rPr>
      </w:pPr>
    </w:p>
    <w:p w14:paraId="5D9F95D2" w14:textId="77777777" w:rsidR="00B91F6A" w:rsidRPr="001F23FD" w:rsidRDefault="00B91F6A">
      <w:pPr>
        <w:pStyle w:val="EndNoteBibliography"/>
        <w:spacing w:line="480" w:lineRule="auto"/>
        <w:rPr>
          <w:rFonts w:ascii="Times New Roman" w:hAnsi="Times New Roman"/>
          <w:b/>
          <w:bCs/>
          <w:sz w:val="18"/>
          <w:szCs w:val="18"/>
          <w:lang w:bidi="ar"/>
        </w:rPr>
      </w:pPr>
    </w:p>
    <w:p w14:paraId="4E43899B" w14:textId="77777777" w:rsidR="00B91F6A" w:rsidRPr="001F23FD" w:rsidRDefault="00B91F6A">
      <w:pPr>
        <w:pStyle w:val="EndNoteBibliography"/>
        <w:spacing w:line="480" w:lineRule="auto"/>
        <w:rPr>
          <w:rFonts w:ascii="Times New Roman" w:hAnsi="Times New Roman"/>
          <w:b/>
          <w:bCs/>
          <w:sz w:val="18"/>
          <w:szCs w:val="18"/>
          <w:lang w:bidi="ar"/>
        </w:rPr>
      </w:pPr>
    </w:p>
    <w:p w14:paraId="1002E3DE" w14:textId="77777777" w:rsidR="00B91F6A" w:rsidRPr="001F23FD" w:rsidRDefault="00B91F6A">
      <w:pPr>
        <w:pStyle w:val="EndNoteBibliography"/>
        <w:spacing w:line="480" w:lineRule="auto"/>
        <w:rPr>
          <w:rFonts w:ascii="Times New Roman" w:hAnsi="Times New Roman"/>
          <w:b/>
          <w:bCs/>
          <w:sz w:val="18"/>
          <w:szCs w:val="18"/>
          <w:lang w:bidi="ar"/>
        </w:rPr>
      </w:pPr>
    </w:p>
    <w:p w14:paraId="59EC65FB" w14:textId="77777777" w:rsidR="00B91F6A" w:rsidRPr="001F23FD" w:rsidRDefault="00B91F6A">
      <w:pPr>
        <w:pStyle w:val="EndNoteBibliography"/>
        <w:spacing w:line="480" w:lineRule="auto"/>
        <w:rPr>
          <w:rFonts w:ascii="Times New Roman" w:hAnsi="Times New Roman"/>
          <w:b/>
          <w:bCs/>
          <w:sz w:val="18"/>
          <w:szCs w:val="18"/>
          <w:lang w:bidi="ar"/>
        </w:rPr>
      </w:pPr>
    </w:p>
    <w:p w14:paraId="5D114013" w14:textId="77777777" w:rsidR="00B91F6A" w:rsidRPr="001F23FD" w:rsidRDefault="00B91F6A">
      <w:pPr>
        <w:pStyle w:val="EndNoteBibliography"/>
        <w:spacing w:line="480" w:lineRule="auto"/>
        <w:rPr>
          <w:rFonts w:ascii="Times New Roman" w:hAnsi="Times New Roman"/>
          <w:b/>
          <w:bCs/>
          <w:sz w:val="18"/>
          <w:szCs w:val="18"/>
          <w:lang w:bidi="ar"/>
        </w:rPr>
      </w:pPr>
    </w:p>
    <w:p w14:paraId="79D3F656" w14:textId="77777777" w:rsidR="00B91F6A" w:rsidRPr="001F23FD" w:rsidRDefault="00B91F6A">
      <w:pPr>
        <w:pStyle w:val="EndNoteBibliography"/>
        <w:spacing w:line="480" w:lineRule="auto"/>
        <w:rPr>
          <w:rFonts w:ascii="Times New Roman" w:hAnsi="Times New Roman"/>
          <w:b/>
          <w:bCs/>
          <w:sz w:val="18"/>
          <w:szCs w:val="18"/>
          <w:lang w:bidi="ar"/>
        </w:rPr>
      </w:pPr>
    </w:p>
    <w:p w14:paraId="539E2E7D" w14:textId="77777777" w:rsidR="00B91F6A" w:rsidRPr="001F23FD" w:rsidRDefault="00B91F6A">
      <w:pPr>
        <w:pStyle w:val="EndNoteBibliography"/>
        <w:spacing w:line="480" w:lineRule="auto"/>
        <w:rPr>
          <w:rFonts w:ascii="Times New Roman" w:hAnsi="Times New Roman"/>
          <w:b/>
          <w:bCs/>
          <w:sz w:val="18"/>
          <w:szCs w:val="18"/>
          <w:lang w:bidi="ar"/>
        </w:rPr>
      </w:pPr>
    </w:p>
    <w:p w14:paraId="766A44F4" w14:textId="77777777" w:rsidR="00B91F6A" w:rsidRPr="001F23FD" w:rsidRDefault="00B91F6A">
      <w:pPr>
        <w:pStyle w:val="EndNoteBibliography"/>
        <w:spacing w:line="480" w:lineRule="auto"/>
        <w:rPr>
          <w:rFonts w:ascii="Times New Roman" w:hAnsi="Times New Roman"/>
          <w:b/>
          <w:bCs/>
          <w:sz w:val="18"/>
          <w:szCs w:val="18"/>
          <w:lang w:bidi="ar"/>
        </w:rPr>
      </w:pPr>
    </w:p>
    <w:p w14:paraId="65E432C9" w14:textId="77777777" w:rsidR="00B91F6A" w:rsidRPr="001F23FD" w:rsidRDefault="00B91F6A">
      <w:pPr>
        <w:pStyle w:val="EndNoteBibliography"/>
        <w:spacing w:line="480" w:lineRule="auto"/>
        <w:rPr>
          <w:rFonts w:ascii="Times New Roman" w:hAnsi="Times New Roman"/>
          <w:b/>
          <w:bCs/>
          <w:sz w:val="18"/>
          <w:szCs w:val="18"/>
          <w:lang w:bidi="ar"/>
        </w:rPr>
      </w:pPr>
    </w:p>
    <w:p w14:paraId="7E7D2374" w14:textId="77777777" w:rsidR="00B91F6A" w:rsidRPr="001F23FD" w:rsidRDefault="00B91F6A">
      <w:pPr>
        <w:pStyle w:val="EndNoteBibliography"/>
        <w:spacing w:line="480" w:lineRule="auto"/>
        <w:jc w:val="center"/>
        <w:rPr>
          <w:rFonts w:ascii="Times New Roman" w:hAnsi="Times New Roman"/>
          <w:b/>
          <w:bCs/>
          <w:sz w:val="18"/>
          <w:szCs w:val="18"/>
        </w:rPr>
      </w:pPr>
    </w:p>
    <w:p w14:paraId="21C62290" w14:textId="77777777" w:rsidR="00B91F6A" w:rsidRPr="001F23FD" w:rsidRDefault="00B91F6A">
      <w:pPr>
        <w:spacing w:line="480" w:lineRule="auto"/>
        <w:jc w:val="left"/>
        <w:rPr>
          <w:rFonts w:ascii="Times New Roman" w:hAnsi="Times New Roman" w:cs="Times New Roman"/>
          <w:b/>
          <w:bCs/>
          <w:sz w:val="18"/>
          <w:szCs w:val="18"/>
        </w:rPr>
      </w:pPr>
    </w:p>
    <w:p w14:paraId="4928A6E2" w14:textId="77777777" w:rsidR="00B91F6A" w:rsidRPr="001F23FD" w:rsidRDefault="00B91F6A">
      <w:pPr>
        <w:spacing w:line="480" w:lineRule="auto"/>
        <w:jc w:val="left"/>
        <w:rPr>
          <w:rFonts w:ascii="Times New Roman" w:hAnsi="Times New Roman" w:cs="Times New Roman"/>
          <w:b/>
          <w:bCs/>
          <w:sz w:val="18"/>
          <w:szCs w:val="18"/>
        </w:rPr>
      </w:pPr>
    </w:p>
    <w:p w14:paraId="37970B43" w14:textId="77777777" w:rsidR="00B91F6A" w:rsidRPr="001F23FD" w:rsidRDefault="00B91F6A">
      <w:pPr>
        <w:spacing w:line="480" w:lineRule="auto"/>
        <w:jc w:val="left"/>
        <w:rPr>
          <w:rFonts w:ascii="Times New Roman" w:hAnsi="Times New Roman" w:cs="Times New Roman"/>
          <w:b/>
          <w:bCs/>
          <w:sz w:val="18"/>
          <w:szCs w:val="18"/>
        </w:rPr>
      </w:pPr>
    </w:p>
    <w:p w14:paraId="3897D70B" w14:textId="77777777" w:rsidR="00B91F6A" w:rsidRPr="001F23FD" w:rsidRDefault="00B91F6A">
      <w:pPr>
        <w:spacing w:line="480" w:lineRule="auto"/>
        <w:jc w:val="left"/>
        <w:rPr>
          <w:rFonts w:ascii="Times New Roman" w:hAnsi="Times New Roman" w:cs="Times New Roman"/>
          <w:b/>
          <w:bCs/>
          <w:sz w:val="18"/>
          <w:szCs w:val="18"/>
        </w:rPr>
      </w:pPr>
    </w:p>
    <w:p w14:paraId="34218256" w14:textId="77777777" w:rsidR="00B91F6A" w:rsidRPr="001F23FD" w:rsidRDefault="00B91F6A">
      <w:pPr>
        <w:spacing w:line="480" w:lineRule="auto"/>
        <w:jc w:val="left"/>
        <w:rPr>
          <w:rFonts w:ascii="Times New Roman" w:hAnsi="Times New Roman" w:cs="Times New Roman"/>
          <w:b/>
          <w:bCs/>
          <w:sz w:val="18"/>
          <w:szCs w:val="18"/>
        </w:rPr>
      </w:pPr>
    </w:p>
    <w:p w14:paraId="0491DFB5" w14:textId="77777777" w:rsidR="00B91F6A" w:rsidRPr="001F23FD" w:rsidRDefault="00B91F6A">
      <w:pPr>
        <w:spacing w:line="480" w:lineRule="auto"/>
        <w:jc w:val="left"/>
        <w:rPr>
          <w:rFonts w:ascii="Times New Roman" w:hAnsi="Times New Roman" w:cs="Times New Roman"/>
          <w:b/>
          <w:bCs/>
          <w:sz w:val="18"/>
          <w:szCs w:val="18"/>
        </w:rPr>
      </w:pPr>
    </w:p>
    <w:p w14:paraId="6B3FDAA6" w14:textId="77777777" w:rsidR="00B91F6A" w:rsidRPr="001F23FD" w:rsidRDefault="00B91F6A">
      <w:pPr>
        <w:spacing w:line="480" w:lineRule="auto"/>
        <w:jc w:val="left"/>
        <w:rPr>
          <w:rFonts w:ascii="Times New Roman" w:hAnsi="Times New Roman" w:cs="Times New Roman"/>
          <w:b/>
          <w:bCs/>
          <w:sz w:val="18"/>
          <w:szCs w:val="18"/>
        </w:rPr>
      </w:pPr>
    </w:p>
    <w:p w14:paraId="0BB3FF7B" w14:textId="77777777" w:rsidR="00B91F6A" w:rsidRPr="001F23FD" w:rsidRDefault="00B91F6A">
      <w:pPr>
        <w:spacing w:line="480" w:lineRule="auto"/>
        <w:jc w:val="left"/>
        <w:rPr>
          <w:rFonts w:ascii="Times New Roman" w:hAnsi="Times New Roman" w:cs="Times New Roman"/>
          <w:b/>
          <w:bCs/>
          <w:sz w:val="18"/>
          <w:szCs w:val="18"/>
        </w:rPr>
      </w:pPr>
    </w:p>
    <w:p w14:paraId="135CB7D3" w14:textId="77777777" w:rsidR="00B91F6A" w:rsidRPr="001F23FD" w:rsidRDefault="00B91F6A">
      <w:pPr>
        <w:spacing w:line="480" w:lineRule="auto"/>
        <w:jc w:val="left"/>
        <w:rPr>
          <w:rFonts w:ascii="Times New Roman" w:hAnsi="Times New Roman" w:cs="Times New Roman"/>
          <w:b/>
          <w:bCs/>
          <w:sz w:val="18"/>
          <w:szCs w:val="18"/>
        </w:rPr>
      </w:pPr>
    </w:p>
    <w:p w14:paraId="6704DE96" w14:textId="77777777" w:rsidR="00B91F6A" w:rsidRPr="001F23FD" w:rsidRDefault="0062735A">
      <w:pPr>
        <w:pStyle w:val="EndNoteBibliography"/>
        <w:spacing w:line="480" w:lineRule="auto"/>
        <w:jc w:val="center"/>
        <w:rPr>
          <w:rFonts w:ascii="Times New Roman" w:hAnsi="Times New Roman"/>
          <w:b/>
          <w:bCs/>
          <w:sz w:val="18"/>
          <w:szCs w:val="18"/>
          <w:lang w:bidi="ar"/>
        </w:rPr>
      </w:pPr>
      <w:r w:rsidRPr="001F23FD">
        <w:rPr>
          <w:rFonts w:ascii="Times New Roman" w:hAnsi="Times New Roman" w:hint="eastAsia"/>
          <w:b/>
          <w:bCs/>
          <w:sz w:val="18"/>
          <w:szCs w:val="18"/>
          <w:lang w:bidi="ar"/>
        </w:rPr>
        <w:lastRenderedPageBreak/>
        <w:t xml:space="preserve">Supplementary appendix </w:t>
      </w:r>
      <w:r w:rsidRPr="001F23FD">
        <w:rPr>
          <w:rFonts w:ascii="Times New Roman" w:hAnsi="Times New Roman"/>
          <w:b/>
          <w:bCs/>
          <w:sz w:val="18"/>
          <w:szCs w:val="18"/>
          <w:lang w:bidi="ar"/>
        </w:rPr>
        <w:t>22</w:t>
      </w:r>
      <w:r w:rsidRPr="001F23FD">
        <w:rPr>
          <w:rFonts w:ascii="Times New Roman" w:hAnsi="Times New Roman" w:hint="eastAsia"/>
          <w:b/>
          <w:bCs/>
          <w:sz w:val="18"/>
          <w:szCs w:val="18"/>
          <w:lang w:bidi="ar"/>
        </w:rPr>
        <w:t xml:space="preserve">: Subgroup analyses for the association between </w:t>
      </w:r>
      <w:r w:rsidRPr="001F23FD">
        <w:rPr>
          <w:rFonts w:ascii="Times New Roman" w:hAnsi="Times New Roman"/>
          <w:b/>
          <w:bCs/>
          <w:sz w:val="18"/>
          <w:szCs w:val="18"/>
          <w:lang w:bidi="ar"/>
        </w:rPr>
        <w:t>SES</w:t>
      </w:r>
      <w:r w:rsidRPr="001F23FD">
        <w:rPr>
          <w:rFonts w:ascii="Times New Roman" w:hAnsi="Times New Roman" w:hint="eastAsia"/>
          <w:b/>
          <w:bCs/>
          <w:sz w:val="18"/>
          <w:szCs w:val="18"/>
          <w:lang w:bidi="ar"/>
        </w:rPr>
        <w:t xml:space="preserve"> and </w:t>
      </w:r>
      <w:r w:rsidRPr="001F23FD">
        <w:rPr>
          <w:rFonts w:ascii="Times New Roman" w:hAnsi="Times New Roman"/>
          <w:b/>
          <w:bCs/>
          <w:sz w:val="18"/>
          <w:szCs w:val="18"/>
        </w:rPr>
        <w:t>ACD</w:t>
      </w:r>
      <w:r w:rsidRPr="001F23FD">
        <w:rPr>
          <w:rFonts w:ascii="Times New Roman" w:hAnsi="Times New Roman" w:hint="eastAsia"/>
          <w:b/>
          <w:bCs/>
          <w:sz w:val="18"/>
          <w:szCs w:val="18"/>
          <w:lang w:bidi="ar"/>
        </w:rPr>
        <w:t xml:space="preserve"> by score of </w:t>
      </w:r>
      <w:r w:rsidRPr="001F23FD">
        <w:rPr>
          <w:rFonts w:ascii="Times New Roman" w:hAnsi="Times New Roman"/>
          <w:b/>
          <w:bCs/>
          <w:sz w:val="18"/>
          <w:szCs w:val="18"/>
          <w:lang w:bidi="ar"/>
        </w:rPr>
        <w:t>NOS S</w:t>
      </w:r>
      <w:r w:rsidRPr="001F23FD">
        <w:rPr>
          <w:rFonts w:ascii="Times New Roman" w:hAnsi="Times New Roman" w:hint="eastAsia"/>
          <w:b/>
          <w:bCs/>
          <w:sz w:val="18"/>
          <w:szCs w:val="18"/>
          <w:lang w:bidi="ar"/>
        </w:rPr>
        <w:t>cale</w:t>
      </w:r>
    </w:p>
    <w:p w14:paraId="40DBFE87" w14:textId="77777777" w:rsidR="00B91F6A" w:rsidRPr="001F23FD" w:rsidRDefault="0062735A">
      <w:pPr>
        <w:pStyle w:val="EndNoteBibliography"/>
        <w:spacing w:line="480" w:lineRule="auto"/>
        <w:jc w:val="left"/>
        <w:rPr>
          <w:rFonts w:ascii="Times New Roman" w:hAnsi="Times New Roman"/>
          <w:b/>
          <w:bCs/>
          <w:sz w:val="22"/>
          <w:lang w:bidi="ar"/>
        </w:rPr>
      </w:pPr>
      <w:r w:rsidRPr="001F23FD">
        <w:rPr>
          <w:rFonts w:ascii="Times New Roman" w:hAnsi="Times New Roman"/>
          <w:b/>
          <w:bCs/>
          <w:sz w:val="22"/>
          <w:lang w:bidi="ar"/>
        </w:rPr>
        <w:t>&lt;7:</w:t>
      </w:r>
    </w:p>
    <w:p w14:paraId="52C0594F" w14:textId="77777777" w:rsidR="00B91F6A" w:rsidRPr="001F23FD" w:rsidRDefault="0062735A">
      <w:pPr>
        <w:pStyle w:val="EndNoteBibliography"/>
        <w:spacing w:line="480" w:lineRule="auto"/>
        <w:jc w:val="left"/>
        <w:rPr>
          <w:rFonts w:ascii="Times New Roman" w:hAnsi="Times New Roman"/>
          <w:b/>
          <w:bCs/>
          <w:sz w:val="22"/>
          <w:lang w:bidi="ar"/>
        </w:rPr>
      </w:pPr>
      <w:r w:rsidRPr="001F23FD">
        <w:rPr>
          <w:rFonts w:ascii="Times New Roman" w:hAnsi="Times New Roman"/>
          <w:b/>
          <w:bCs/>
          <w:noProof/>
          <w:sz w:val="22"/>
          <w:lang w:bidi="ar"/>
        </w:rPr>
        <w:drawing>
          <wp:inline distT="0" distB="0" distL="0" distR="0" wp14:anchorId="56A03275" wp14:editId="5ABC96AF">
            <wp:extent cx="5285740" cy="1385570"/>
            <wp:effectExtent l="0" t="0" r="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0" cstate="print">
                      <a:extLst>
                        <a:ext uri="{28A0092B-C50C-407E-A947-70E740481C1C}">
                          <a14:useLocalDpi xmlns:a14="http://schemas.microsoft.com/office/drawing/2010/main" val="0"/>
                        </a:ext>
                      </a:extLst>
                    </a:blip>
                    <a:srcRect l="3324" t="37782" r="4444" b="33952"/>
                    <a:stretch>
                      <a:fillRect/>
                    </a:stretch>
                  </pic:blipFill>
                  <pic:spPr>
                    <a:xfrm>
                      <a:off x="0" y="0"/>
                      <a:ext cx="5286355" cy="1386032"/>
                    </a:xfrm>
                    <a:prstGeom prst="rect">
                      <a:avLst/>
                    </a:prstGeom>
                    <a:ln>
                      <a:noFill/>
                    </a:ln>
                  </pic:spPr>
                </pic:pic>
              </a:graphicData>
            </a:graphic>
          </wp:inline>
        </w:drawing>
      </w:r>
    </w:p>
    <w:p w14:paraId="382F047D" w14:textId="77777777" w:rsidR="00B91F6A" w:rsidRPr="001F23FD" w:rsidRDefault="0062735A">
      <w:pPr>
        <w:pStyle w:val="EndNoteBibliography"/>
        <w:spacing w:line="480" w:lineRule="auto"/>
        <w:jc w:val="left"/>
        <w:rPr>
          <w:rFonts w:ascii="Times New Roman" w:hAnsi="Times New Roman"/>
          <w:b/>
          <w:bCs/>
          <w:sz w:val="22"/>
          <w:szCs w:val="22"/>
          <w:lang w:bidi="ar"/>
        </w:rPr>
      </w:pPr>
      <w:r w:rsidRPr="001F23FD">
        <w:rPr>
          <w:rFonts w:ascii="Times New Roman" w:hAnsi="Times New Roman" w:hint="eastAsia"/>
          <w:b/>
          <w:bCs/>
          <w:sz w:val="22"/>
          <w:szCs w:val="22"/>
          <w:lang w:bidi="ar"/>
        </w:rPr>
        <w:t>≥</w:t>
      </w:r>
      <w:r w:rsidRPr="001F23FD">
        <w:rPr>
          <w:rFonts w:ascii="Times New Roman" w:hAnsi="Times New Roman"/>
          <w:b/>
          <w:bCs/>
          <w:sz w:val="22"/>
          <w:szCs w:val="22"/>
          <w:lang w:bidi="ar"/>
        </w:rPr>
        <w:t>7:</w:t>
      </w:r>
    </w:p>
    <w:p w14:paraId="7ECC129D" w14:textId="77777777" w:rsidR="00B91F6A" w:rsidRPr="001F23FD" w:rsidRDefault="0062735A">
      <w:pPr>
        <w:pStyle w:val="EndNoteBibliography"/>
        <w:spacing w:line="480" w:lineRule="auto"/>
        <w:jc w:val="left"/>
        <w:rPr>
          <w:rFonts w:ascii="Times New Roman" w:hAnsi="Times New Roman"/>
          <w:b/>
          <w:bCs/>
          <w:sz w:val="18"/>
          <w:szCs w:val="18"/>
          <w:lang w:bidi="ar"/>
        </w:rPr>
      </w:pPr>
      <w:r w:rsidRPr="001F23FD">
        <w:rPr>
          <w:rFonts w:ascii="Times New Roman" w:hAnsi="Times New Roman"/>
          <w:b/>
          <w:bCs/>
          <w:noProof/>
          <w:sz w:val="18"/>
          <w:szCs w:val="18"/>
          <w:lang w:bidi="ar"/>
        </w:rPr>
        <w:drawing>
          <wp:inline distT="0" distB="0" distL="0" distR="0" wp14:anchorId="0FED8BCC" wp14:editId="2718CAE2">
            <wp:extent cx="5509895" cy="29908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1" cstate="print">
                      <a:extLst>
                        <a:ext uri="{28A0092B-C50C-407E-A947-70E740481C1C}">
                          <a14:useLocalDpi xmlns:a14="http://schemas.microsoft.com/office/drawing/2010/main" val="0"/>
                        </a:ext>
                      </a:extLst>
                    </a:blip>
                    <a:srcRect l="1662" t="20008" r="2199" b="18994"/>
                    <a:stretch>
                      <a:fillRect/>
                    </a:stretch>
                  </pic:blipFill>
                  <pic:spPr>
                    <a:xfrm>
                      <a:off x="0" y="0"/>
                      <a:ext cx="5510208" cy="2991020"/>
                    </a:xfrm>
                    <a:prstGeom prst="rect">
                      <a:avLst/>
                    </a:prstGeom>
                    <a:ln>
                      <a:noFill/>
                    </a:ln>
                  </pic:spPr>
                </pic:pic>
              </a:graphicData>
            </a:graphic>
          </wp:inline>
        </w:drawing>
      </w:r>
    </w:p>
    <w:p w14:paraId="75F2FDC1" w14:textId="77777777" w:rsidR="00B91F6A" w:rsidRPr="001F23FD" w:rsidRDefault="00B91F6A">
      <w:pPr>
        <w:pStyle w:val="EndNoteBibliography"/>
        <w:spacing w:line="480" w:lineRule="auto"/>
        <w:jc w:val="center"/>
        <w:rPr>
          <w:rFonts w:ascii="Times New Roman" w:hAnsi="Times New Roman"/>
          <w:b/>
          <w:bCs/>
          <w:sz w:val="18"/>
          <w:szCs w:val="18"/>
          <w:lang w:bidi="ar"/>
        </w:rPr>
      </w:pPr>
    </w:p>
    <w:p w14:paraId="05FDC489" w14:textId="77777777" w:rsidR="00B91F6A" w:rsidRPr="001F23FD" w:rsidRDefault="00B91F6A">
      <w:pPr>
        <w:pStyle w:val="EndNoteBibliography"/>
        <w:spacing w:line="480" w:lineRule="auto"/>
        <w:jc w:val="center"/>
        <w:rPr>
          <w:rFonts w:ascii="Times New Roman" w:hAnsi="Times New Roman"/>
          <w:b/>
          <w:bCs/>
          <w:sz w:val="18"/>
          <w:szCs w:val="18"/>
          <w:lang w:bidi="ar"/>
        </w:rPr>
      </w:pPr>
    </w:p>
    <w:p w14:paraId="73697324" w14:textId="77777777" w:rsidR="00B91F6A" w:rsidRPr="001F23FD" w:rsidRDefault="00B91F6A">
      <w:pPr>
        <w:pStyle w:val="EndNoteBibliography"/>
        <w:spacing w:line="480" w:lineRule="auto"/>
        <w:jc w:val="center"/>
        <w:rPr>
          <w:rFonts w:ascii="Times New Roman" w:hAnsi="Times New Roman"/>
          <w:b/>
          <w:bCs/>
          <w:sz w:val="18"/>
          <w:szCs w:val="18"/>
          <w:lang w:bidi="ar"/>
        </w:rPr>
      </w:pPr>
    </w:p>
    <w:p w14:paraId="2F730ED6" w14:textId="77777777" w:rsidR="00B91F6A" w:rsidRPr="001F23FD" w:rsidRDefault="00B91F6A">
      <w:pPr>
        <w:pStyle w:val="EndNoteBibliography"/>
        <w:spacing w:line="480" w:lineRule="auto"/>
        <w:jc w:val="center"/>
        <w:rPr>
          <w:rFonts w:ascii="Times New Roman" w:hAnsi="Times New Roman"/>
          <w:b/>
          <w:bCs/>
          <w:sz w:val="18"/>
          <w:szCs w:val="18"/>
          <w:lang w:bidi="ar"/>
        </w:rPr>
      </w:pPr>
    </w:p>
    <w:p w14:paraId="6C0CEACD" w14:textId="77777777" w:rsidR="00B91F6A" w:rsidRPr="001F23FD" w:rsidRDefault="00B91F6A">
      <w:pPr>
        <w:pStyle w:val="EndNoteBibliography"/>
        <w:spacing w:line="480" w:lineRule="auto"/>
        <w:jc w:val="center"/>
        <w:rPr>
          <w:rFonts w:ascii="Times New Roman" w:hAnsi="Times New Roman"/>
          <w:b/>
          <w:bCs/>
          <w:sz w:val="18"/>
          <w:szCs w:val="18"/>
          <w:lang w:bidi="ar"/>
        </w:rPr>
      </w:pPr>
    </w:p>
    <w:p w14:paraId="4698AA1E" w14:textId="77777777" w:rsidR="00B91F6A" w:rsidRPr="001F23FD" w:rsidRDefault="00B91F6A">
      <w:pPr>
        <w:pStyle w:val="EndNoteBibliography"/>
        <w:spacing w:line="480" w:lineRule="auto"/>
        <w:jc w:val="center"/>
        <w:rPr>
          <w:rFonts w:ascii="Times New Roman" w:hAnsi="Times New Roman"/>
          <w:b/>
          <w:bCs/>
          <w:sz w:val="18"/>
          <w:szCs w:val="18"/>
          <w:lang w:bidi="ar"/>
        </w:rPr>
      </w:pPr>
    </w:p>
    <w:p w14:paraId="69C30D40" w14:textId="77777777" w:rsidR="00B91F6A" w:rsidRPr="001F23FD" w:rsidRDefault="00B91F6A">
      <w:pPr>
        <w:pStyle w:val="EndNoteBibliography"/>
        <w:spacing w:line="480" w:lineRule="auto"/>
        <w:jc w:val="center"/>
        <w:rPr>
          <w:rFonts w:ascii="Times New Roman" w:hAnsi="Times New Roman"/>
          <w:b/>
          <w:bCs/>
          <w:sz w:val="18"/>
          <w:szCs w:val="18"/>
          <w:lang w:bidi="ar"/>
        </w:rPr>
      </w:pPr>
    </w:p>
    <w:p w14:paraId="7AE02D9B" w14:textId="77777777" w:rsidR="00B91F6A" w:rsidRPr="001F23FD" w:rsidRDefault="00B91F6A">
      <w:pPr>
        <w:pStyle w:val="EndNoteBibliography"/>
        <w:spacing w:line="480" w:lineRule="auto"/>
        <w:jc w:val="center"/>
        <w:rPr>
          <w:rFonts w:ascii="Times New Roman" w:hAnsi="Times New Roman"/>
          <w:b/>
          <w:bCs/>
          <w:sz w:val="18"/>
          <w:szCs w:val="18"/>
          <w:lang w:bidi="ar"/>
        </w:rPr>
      </w:pPr>
    </w:p>
    <w:p w14:paraId="05429FF4" w14:textId="77777777" w:rsidR="00B91F6A" w:rsidRPr="001F23FD" w:rsidRDefault="00B91F6A">
      <w:pPr>
        <w:pStyle w:val="EndNoteBibliography"/>
        <w:spacing w:line="480" w:lineRule="auto"/>
        <w:jc w:val="center"/>
        <w:rPr>
          <w:rFonts w:ascii="Times New Roman" w:hAnsi="Times New Roman"/>
          <w:b/>
          <w:bCs/>
          <w:sz w:val="18"/>
          <w:szCs w:val="18"/>
          <w:lang w:bidi="ar"/>
        </w:rPr>
      </w:pPr>
    </w:p>
    <w:p w14:paraId="67FF04DE" w14:textId="77777777" w:rsidR="00B91F6A" w:rsidRPr="001F23FD" w:rsidRDefault="00B91F6A">
      <w:pPr>
        <w:pStyle w:val="EndNoteBibliography"/>
        <w:spacing w:line="480" w:lineRule="auto"/>
        <w:jc w:val="center"/>
        <w:rPr>
          <w:rFonts w:ascii="Times New Roman" w:hAnsi="Times New Roman"/>
          <w:b/>
          <w:bCs/>
          <w:sz w:val="18"/>
          <w:szCs w:val="18"/>
          <w:lang w:bidi="ar"/>
        </w:rPr>
      </w:pPr>
    </w:p>
    <w:p w14:paraId="3D6A9F73" w14:textId="77777777" w:rsidR="00B91F6A" w:rsidRPr="001F23FD" w:rsidRDefault="00B91F6A">
      <w:pPr>
        <w:pStyle w:val="EndNoteBibliography"/>
        <w:spacing w:line="480" w:lineRule="auto"/>
        <w:jc w:val="center"/>
        <w:rPr>
          <w:rFonts w:ascii="Times New Roman" w:hAnsi="Times New Roman"/>
          <w:b/>
          <w:bCs/>
          <w:sz w:val="18"/>
          <w:szCs w:val="18"/>
          <w:lang w:bidi="ar"/>
        </w:rPr>
      </w:pPr>
    </w:p>
    <w:p w14:paraId="3E73E0B6" w14:textId="77777777" w:rsidR="00B91F6A" w:rsidRPr="001F23FD" w:rsidRDefault="00B91F6A">
      <w:pPr>
        <w:pStyle w:val="EndNoteBibliography"/>
        <w:spacing w:line="480" w:lineRule="auto"/>
        <w:jc w:val="center"/>
        <w:rPr>
          <w:rFonts w:ascii="Times New Roman" w:hAnsi="Times New Roman"/>
          <w:b/>
          <w:bCs/>
          <w:sz w:val="18"/>
          <w:szCs w:val="18"/>
          <w:lang w:bidi="ar"/>
        </w:rPr>
      </w:pPr>
    </w:p>
    <w:p w14:paraId="7E806919" w14:textId="77777777" w:rsidR="00B91F6A" w:rsidRPr="001F23FD" w:rsidRDefault="00B91F6A">
      <w:pPr>
        <w:pStyle w:val="EndNoteBibliography"/>
        <w:spacing w:line="480" w:lineRule="auto"/>
        <w:jc w:val="center"/>
        <w:rPr>
          <w:rFonts w:ascii="Times New Roman" w:hAnsi="Times New Roman"/>
          <w:b/>
          <w:bCs/>
          <w:sz w:val="18"/>
          <w:szCs w:val="18"/>
          <w:lang w:bidi="ar"/>
        </w:rPr>
      </w:pPr>
    </w:p>
    <w:p w14:paraId="5A9281D5" w14:textId="77777777" w:rsidR="008873B4" w:rsidRPr="001F23FD" w:rsidRDefault="0062735A">
      <w:pPr>
        <w:pStyle w:val="EndNoteBibliography"/>
        <w:spacing w:line="480" w:lineRule="auto"/>
        <w:jc w:val="center"/>
        <w:rPr>
          <w:rFonts w:ascii="Times New Roman" w:hAnsi="Times New Roman"/>
          <w:b/>
          <w:bCs/>
          <w:sz w:val="18"/>
          <w:szCs w:val="18"/>
          <w:lang w:bidi="ar"/>
        </w:rPr>
      </w:pPr>
      <w:r w:rsidRPr="001F23FD">
        <w:rPr>
          <w:rFonts w:ascii="Times New Roman" w:hAnsi="Times New Roman" w:hint="eastAsia"/>
          <w:b/>
          <w:bCs/>
          <w:sz w:val="18"/>
          <w:szCs w:val="18"/>
          <w:lang w:bidi="ar"/>
        </w:rPr>
        <w:lastRenderedPageBreak/>
        <w:t xml:space="preserve">Supplementary appendix </w:t>
      </w:r>
      <w:r w:rsidRPr="001F23FD">
        <w:rPr>
          <w:rFonts w:ascii="Times New Roman" w:hAnsi="Times New Roman"/>
          <w:b/>
          <w:bCs/>
          <w:sz w:val="18"/>
          <w:szCs w:val="18"/>
          <w:lang w:bidi="ar"/>
        </w:rPr>
        <w:t>23</w:t>
      </w:r>
      <w:r w:rsidRPr="001F23FD">
        <w:rPr>
          <w:rFonts w:ascii="Times New Roman" w:hAnsi="Times New Roman" w:hint="eastAsia"/>
          <w:b/>
          <w:bCs/>
          <w:sz w:val="18"/>
          <w:szCs w:val="18"/>
          <w:lang w:bidi="ar"/>
        </w:rPr>
        <w:t>:</w:t>
      </w:r>
    </w:p>
    <w:p w14:paraId="1F4CF31F" w14:textId="0DB7ADC8" w:rsidR="00B91F6A" w:rsidRPr="001F23FD" w:rsidRDefault="0062735A">
      <w:pPr>
        <w:pStyle w:val="EndNoteBibliography"/>
        <w:spacing w:line="480" w:lineRule="auto"/>
        <w:jc w:val="center"/>
        <w:rPr>
          <w:rFonts w:ascii="Times New Roman" w:hAnsi="Times New Roman"/>
          <w:b/>
          <w:bCs/>
          <w:sz w:val="18"/>
          <w:szCs w:val="18"/>
          <w:lang w:bidi="ar"/>
        </w:rPr>
      </w:pPr>
      <w:r w:rsidRPr="001F23FD">
        <w:rPr>
          <w:rFonts w:ascii="Times New Roman" w:hAnsi="Times New Roman" w:hint="eastAsia"/>
          <w:b/>
          <w:bCs/>
          <w:sz w:val="18"/>
          <w:szCs w:val="18"/>
          <w:lang w:bidi="ar"/>
        </w:rPr>
        <w:t xml:space="preserve"> Subgroup analyses for the association between </w:t>
      </w:r>
      <w:r w:rsidRPr="001F23FD">
        <w:rPr>
          <w:rFonts w:ascii="Times New Roman" w:hAnsi="Times New Roman"/>
          <w:b/>
          <w:bCs/>
          <w:sz w:val="18"/>
          <w:szCs w:val="18"/>
          <w:lang w:bidi="ar"/>
        </w:rPr>
        <w:t>SES</w:t>
      </w:r>
      <w:r w:rsidRPr="001F23FD">
        <w:rPr>
          <w:rFonts w:ascii="Times New Roman" w:hAnsi="Times New Roman" w:hint="eastAsia"/>
          <w:b/>
          <w:bCs/>
          <w:sz w:val="18"/>
          <w:szCs w:val="18"/>
          <w:lang w:bidi="ar"/>
        </w:rPr>
        <w:t xml:space="preserve"> and </w:t>
      </w:r>
      <w:r w:rsidRPr="001F23FD">
        <w:rPr>
          <w:rFonts w:ascii="Times New Roman" w:hAnsi="Times New Roman"/>
          <w:b/>
          <w:bCs/>
          <w:sz w:val="18"/>
          <w:szCs w:val="18"/>
        </w:rPr>
        <w:t>ACD</w:t>
      </w:r>
      <w:r w:rsidRPr="001F23FD">
        <w:rPr>
          <w:rFonts w:ascii="Times New Roman" w:hAnsi="Times New Roman" w:hint="eastAsia"/>
          <w:b/>
          <w:bCs/>
          <w:sz w:val="18"/>
          <w:szCs w:val="18"/>
          <w:lang w:bidi="ar"/>
        </w:rPr>
        <w:t xml:space="preserve"> by</w:t>
      </w:r>
      <w:r w:rsidRPr="001F23FD">
        <w:rPr>
          <w:rFonts w:ascii="Times New Roman" w:hAnsi="Times New Roman"/>
          <w:b/>
          <w:bCs/>
          <w:sz w:val="18"/>
          <w:szCs w:val="18"/>
          <w:lang w:bidi="ar"/>
        </w:rPr>
        <w:t xml:space="preserve"> follow-up times</w:t>
      </w:r>
    </w:p>
    <w:p w14:paraId="6617BCA8" w14:textId="77777777" w:rsidR="00B91F6A" w:rsidRPr="001F23FD" w:rsidRDefault="0062735A">
      <w:pPr>
        <w:pStyle w:val="EndNoteBibliography"/>
        <w:spacing w:line="480" w:lineRule="auto"/>
        <w:jc w:val="left"/>
        <w:rPr>
          <w:rFonts w:ascii="Times New Roman" w:hAnsi="Times New Roman"/>
          <w:b/>
          <w:bCs/>
          <w:szCs w:val="20"/>
          <w:lang w:bidi="ar"/>
        </w:rPr>
      </w:pPr>
      <w:r w:rsidRPr="001F23FD">
        <w:rPr>
          <w:rFonts w:ascii="Times New Roman" w:hAnsi="Times New Roman"/>
          <w:b/>
          <w:bCs/>
          <w:szCs w:val="20"/>
          <w:lang w:bidi="ar"/>
        </w:rPr>
        <w:t>&lt;8:</w:t>
      </w:r>
    </w:p>
    <w:p w14:paraId="37AD756A" w14:textId="77777777" w:rsidR="00B91F6A" w:rsidRPr="001F23FD" w:rsidRDefault="0062735A">
      <w:pPr>
        <w:pStyle w:val="EndNoteBibliography"/>
        <w:spacing w:line="480" w:lineRule="auto"/>
        <w:jc w:val="left"/>
        <w:rPr>
          <w:rFonts w:ascii="Times New Roman" w:hAnsi="Times New Roman"/>
          <w:b/>
          <w:bCs/>
          <w:szCs w:val="20"/>
          <w:lang w:bidi="ar"/>
        </w:rPr>
      </w:pPr>
      <w:r w:rsidRPr="001F23FD">
        <w:rPr>
          <w:rFonts w:ascii="Times New Roman" w:hAnsi="Times New Roman"/>
          <w:b/>
          <w:bCs/>
          <w:noProof/>
          <w:szCs w:val="20"/>
          <w:lang w:bidi="ar"/>
        </w:rPr>
        <w:drawing>
          <wp:inline distT="0" distB="0" distL="0" distR="0" wp14:anchorId="7D2BF54C" wp14:editId="1A6E6377">
            <wp:extent cx="5142865" cy="2252345"/>
            <wp:effectExtent l="0" t="0" r="63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2" cstate="print">
                      <a:extLst>
                        <a:ext uri="{28A0092B-C50C-407E-A947-70E740481C1C}">
                          <a14:useLocalDpi xmlns:a14="http://schemas.microsoft.com/office/drawing/2010/main" val="0"/>
                        </a:ext>
                      </a:extLst>
                    </a:blip>
                    <a:srcRect l="4903" t="27389" r="5357" b="26668"/>
                    <a:stretch>
                      <a:fillRect/>
                    </a:stretch>
                  </pic:blipFill>
                  <pic:spPr>
                    <a:xfrm>
                      <a:off x="0" y="0"/>
                      <a:ext cx="5143484" cy="2252795"/>
                    </a:xfrm>
                    <a:prstGeom prst="rect">
                      <a:avLst/>
                    </a:prstGeom>
                    <a:ln>
                      <a:noFill/>
                    </a:ln>
                  </pic:spPr>
                </pic:pic>
              </a:graphicData>
            </a:graphic>
          </wp:inline>
        </w:drawing>
      </w:r>
    </w:p>
    <w:p w14:paraId="147E2B11" w14:textId="77777777" w:rsidR="00B91F6A" w:rsidRPr="001F23FD" w:rsidRDefault="0062735A">
      <w:pPr>
        <w:pStyle w:val="EndNoteBibliography"/>
        <w:spacing w:line="480" w:lineRule="auto"/>
        <w:jc w:val="left"/>
        <w:rPr>
          <w:rFonts w:ascii="Times New Roman" w:hAnsi="Times New Roman"/>
          <w:b/>
          <w:bCs/>
          <w:szCs w:val="20"/>
          <w:lang w:bidi="ar"/>
        </w:rPr>
      </w:pPr>
      <w:r w:rsidRPr="001F23FD">
        <w:rPr>
          <w:rFonts w:ascii="Times New Roman" w:hAnsi="Times New Roman" w:hint="eastAsia"/>
          <w:b/>
          <w:bCs/>
          <w:szCs w:val="20"/>
          <w:lang w:bidi="ar"/>
        </w:rPr>
        <w:t>≥</w:t>
      </w:r>
      <w:r w:rsidRPr="001F23FD">
        <w:rPr>
          <w:rFonts w:ascii="Times New Roman" w:hAnsi="Times New Roman" w:hint="eastAsia"/>
          <w:b/>
          <w:bCs/>
          <w:szCs w:val="20"/>
          <w:lang w:bidi="ar"/>
        </w:rPr>
        <w:t>8</w:t>
      </w:r>
    </w:p>
    <w:p w14:paraId="4746F08F" w14:textId="77777777" w:rsidR="00B91F6A" w:rsidRPr="001F23FD" w:rsidRDefault="0062735A">
      <w:pPr>
        <w:pStyle w:val="EndNoteBibliography"/>
        <w:spacing w:line="480" w:lineRule="auto"/>
        <w:jc w:val="left"/>
        <w:rPr>
          <w:rFonts w:ascii="Times New Roman" w:hAnsi="Times New Roman"/>
          <w:b/>
          <w:bCs/>
          <w:szCs w:val="20"/>
          <w:lang w:bidi="ar"/>
        </w:rPr>
      </w:pPr>
      <w:r w:rsidRPr="001F23FD">
        <w:rPr>
          <w:rFonts w:ascii="Times New Roman" w:hAnsi="Times New Roman"/>
          <w:b/>
          <w:bCs/>
          <w:noProof/>
          <w:szCs w:val="20"/>
          <w:lang w:bidi="ar"/>
        </w:rPr>
        <w:drawing>
          <wp:inline distT="0" distB="0" distL="0" distR="0" wp14:anchorId="17EA93A4" wp14:editId="1D2EB207">
            <wp:extent cx="5266690" cy="198564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3" cstate="print">
                      <a:extLst>
                        <a:ext uri="{28A0092B-C50C-407E-A947-70E740481C1C}">
                          <a14:useLocalDpi xmlns:a14="http://schemas.microsoft.com/office/drawing/2010/main" val="0"/>
                        </a:ext>
                      </a:extLst>
                    </a:blip>
                    <a:srcRect l="4322" t="30788" r="3778" b="28706"/>
                    <a:stretch>
                      <a:fillRect/>
                    </a:stretch>
                  </pic:blipFill>
                  <pic:spPr>
                    <a:xfrm>
                      <a:off x="0" y="0"/>
                      <a:ext cx="5267302" cy="1986148"/>
                    </a:xfrm>
                    <a:prstGeom prst="rect">
                      <a:avLst/>
                    </a:prstGeom>
                    <a:ln>
                      <a:noFill/>
                    </a:ln>
                  </pic:spPr>
                </pic:pic>
              </a:graphicData>
            </a:graphic>
          </wp:inline>
        </w:drawing>
      </w:r>
    </w:p>
    <w:p w14:paraId="07877F6F" w14:textId="77777777" w:rsidR="00B91F6A" w:rsidRPr="001F23FD" w:rsidRDefault="00B91F6A">
      <w:pPr>
        <w:pStyle w:val="EndNoteBibliography"/>
        <w:spacing w:line="480" w:lineRule="auto"/>
        <w:jc w:val="center"/>
        <w:rPr>
          <w:rFonts w:ascii="Times New Roman" w:hAnsi="Times New Roman"/>
          <w:b/>
          <w:bCs/>
          <w:sz w:val="18"/>
          <w:szCs w:val="18"/>
          <w:lang w:bidi="ar"/>
        </w:rPr>
      </w:pPr>
    </w:p>
    <w:p w14:paraId="743084DC" w14:textId="77777777" w:rsidR="00B91F6A" w:rsidRPr="001F23FD" w:rsidRDefault="00B91F6A">
      <w:pPr>
        <w:pStyle w:val="EndNoteBibliography"/>
        <w:spacing w:line="480" w:lineRule="auto"/>
        <w:jc w:val="center"/>
        <w:rPr>
          <w:rFonts w:ascii="Times New Roman" w:hAnsi="Times New Roman"/>
          <w:b/>
          <w:bCs/>
          <w:sz w:val="18"/>
          <w:szCs w:val="18"/>
          <w:lang w:bidi="ar"/>
        </w:rPr>
      </w:pPr>
    </w:p>
    <w:p w14:paraId="0465ED54" w14:textId="77777777" w:rsidR="00B91F6A" w:rsidRPr="001F23FD" w:rsidRDefault="00B91F6A">
      <w:pPr>
        <w:pStyle w:val="EndNoteBibliography"/>
        <w:spacing w:line="480" w:lineRule="auto"/>
        <w:jc w:val="center"/>
        <w:rPr>
          <w:rFonts w:ascii="Times New Roman" w:hAnsi="Times New Roman"/>
          <w:b/>
          <w:bCs/>
          <w:sz w:val="18"/>
          <w:szCs w:val="18"/>
          <w:lang w:bidi="ar"/>
        </w:rPr>
      </w:pPr>
    </w:p>
    <w:p w14:paraId="554E574D" w14:textId="77777777" w:rsidR="00B91F6A" w:rsidRPr="001F23FD" w:rsidRDefault="00B91F6A">
      <w:pPr>
        <w:pStyle w:val="EndNoteBibliography"/>
        <w:spacing w:line="480" w:lineRule="auto"/>
        <w:jc w:val="center"/>
        <w:rPr>
          <w:rFonts w:ascii="Times New Roman" w:hAnsi="Times New Roman"/>
          <w:b/>
          <w:bCs/>
          <w:sz w:val="18"/>
          <w:szCs w:val="18"/>
          <w:lang w:bidi="ar"/>
        </w:rPr>
      </w:pPr>
    </w:p>
    <w:p w14:paraId="3978101F" w14:textId="77777777" w:rsidR="00B91F6A" w:rsidRPr="001F23FD" w:rsidRDefault="00B91F6A">
      <w:pPr>
        <w:pStyle w:val="EndNoteBibliography"/>
        <w:spacing w:line="480" w:lineRule="auto"/>
        <w:jc w:val="center"/>
        <w:rPr>
          <w:rFonts w:ascii="Times New Roman" w:hAnsi="Times New Roman"/>
          <w:b/>
          <w:bCs/>
          <w:sz w:val="18"/>
          <w:szCs w:val="18"/>
          <w:lang w:bidi="ar"/>
        </w:rPr>
      </w:pPr>
    </w:p>
    <w:p w14:paraId="4E0F455C" w14:textId="77777777" w:rsidR="00B91F6A" w:rsidRPr="001F23FD" w:rsidRDefault="00B91F6A">
      <w:pPr>
        <w:pStyle w:val="EndNoteBibliography"/>
        <w:spacing w:line="480" w:lineRule="auto"/>
        <w:jc w:val="center"/>
        <w:rPr>
          <w:rFonts w:ascii="Times New Roman" w:hAnsi="Times New Roman"/>
          <w:b/>
          <w:bCs/>
          <w:sz w:val="18"/>
          <w:szCs w:val="18"/>
          <w:lang w:bidi="ar"/>
        </w:rPr>
      </w:pPr>
    </w:p>
    <w:p w14:paraId="3AE4BAEE" w14:textId="77777777" w:rsidR="00B91F6A" w:rsidRPr="001F23FD" w:rsidRDefault="00B91F6A">
      <w:pPr>
        <w:pStyle w:val="EndNoteBibliography"/>
        <w:spacing w:line="480" w:lineRule="auto"/>
        <w:jc w:val="center"/>
        <w:rPr>
          <w:rFonts w:ascii="Times New Roman" w:hAnsi="Times New Roman"/>
          <w:b/>
          <w:bCs/>
          <w:sz w:val="18"/>
          <w:szCs w:val="18"/>
          <w:lang w:bidi="ar"/>
        </w:rPr>
      </w:pPr>
    </w:p>
    <w:p w14:paraId="73E41480" w14:textId="77777777" w:rsidR="00B91F6A" w:rsidRPr="001F23FD" w:rsidRDefault="00B91F6A">
      <w:pPr>
        <w:pStyle w:val="EndNoteBibliography"/>
        <w:spacing w:line="480" w:lineRule="auto"/>
        <w:jc w:val="center"/>
        <w:rPr>
          <w:rFonts w:ascii="Times New Roman" w:hAnsi="Times New Roman"/>
          <w:b/>
          <w:bCs/>
          <w:sz w:val="18"/>
          <w:szCs w:val="18"/>
          <w:lang w:bidi="ar"/>
        </w:rPr>
      </w:pPr>
    </w:p>
    <w:p w14:paraId="0FF35CC0" w14:textId="77777777" w:rsidR="00B91F6A" w:rsidRPr="001F23FD" w:rsidRDefault="00B91F6A">
      <w:pPr>
        <w:pStyle w:val="EndNoteBibliography"/>
        <w:spacing w:line="480" w:lineRule="auto"/>
        <w:jc w:val="center"/>
        <w:rPr>
          <w:rFonts w:ascii="Times New Roman" w:hAnsi="Times New Roman"/>
          <w:b/>
          <w:bCs/>
          <w:sz w:val="18"/>
          <w:szCs w:val="18"/>
          <w:lang w:bidi="ar"/>
        </w:rPr>
      </w:pPr>
    </w:p>
    <w:p w14:paraId="0639FB1C" w14:textId="77777777" w:rsidR="00B91F6A" w:rsidRPr="001F23FD" w:rsidRDefault="00B91F6A">
      <w:pPr>
        <w:pStyle w:val="EndNoteBibliography"/>
        <w:spacing w:line="480" w:lineRule="auto"/>
        <w:jc w:val="center"/>
        <w:rPr>
          <w:rFonts w:ascii="Times New Roman" w:hAnsi="Times New Roman"/>
          <w:b/>
          <w:bCs/>
          <w:sz w:val="18"/>
          <w:szCs w:val="18"/>
          <w:lang w:bidi="ar"/>
        </w:rPr>
      </w:pPr>
    </w:p>
    <w:p w14:paraId="79630DFA" w14:textId="77777777" w:rsidR="00B91F6A" w:rsidRPr="001F23FD" w:rsidRDefault="00B91F6A">
      <w:pPr>
        <w:pStyle w:val="EndNoteBibliography"/>
        <w:spacing w:line="480" w:lineRule="auto"/>
        <w:jc w:val="center"/>
        <w:rPr>
          <w:rFonts w:ascii="Times New Roman" w:hAnsi="Times New Roman"/>
          <w:b/>
          <w:bCs/>
          <w:sz w:val="18"/>
          <w:szCs w:val="18"/>
          <w:lang w:bidi="ar"/>
        </w:rPr>
      </w:pPr>
    </w:p>
    <w:p w14:paraId="681C217C" w14:textId="77777777" w:rsidR="00B91F6A" w:rsidRPr="001F23FD" w:rsidRDefault="00B91F6A">
      <w:pPr>
        <w:pStyle w:val="EndNoteBibliography"/>
        <w:spacing w:line="480" w:lineRule="auto"/>
        <w:jc w:val="center"/>
        <w:rPr>
          <w:rFonts w:ascii="Times New Roman" w:hAnsi="Times New Roman"/>
          <w:b/>
          <w:bCs/>
          <w:sz w:val="18"/>
          <w:szCs w:val="18"/>
          <w:lang w:bidi="ar"/>
        </w:rPr>
      </w:pPr>
    </w:p>
    <w:p w14:paraId="448B50AB" w14:textId="77777777" w:rsidR="00B91F6A" w:rsidRPr="001F23FD" w:rsidRDefault="00B91F6A">
      <w:pPr>
        <w:pStyle w:val="EndNoteBibliography"/>
        <w:spacing w:line="480" w:lineRule="auto"/>
        <w:jc w:val="center"/>
        <w:rPr>
          <w:rFonts w:ascii="Times New Roman" w:hAnsi="Times New Roman"/>
          <w:b/>
          <w:bCs/>
          <w:sz w:val="18"/>
          <w:szCs w:val="18"/>
          <w:lang w:bidi="ar"/>
        </w:rPr>
      </w:pPr>
    </w:p>
    <w:p w14:paraId="296CFB62" w14:textId="77777777" w:rsidR="008873B4" w:rsidRPr="001F23FD" w:rsidRDefault="0062735A">
      <w:pPr>
        <w:pStyle w:val="EndNoteBibliography"/>
        <w:spacing w:line="480" w:lineRule="auto"/>
        <w:jc w:val="center"/>
        <w:rPr>
          <w:rFonts w:ascii="Times New Roman" w:hAnsi="Times New Roman"/>
          <w:b/>
          <w:bCs/>
          <w:sz w:val="18"/>
          <w:szCs w:val="18"/>
          <w:lang w:bidi="ar"/>
        </w:rPr>
      </w:pPr>
      <w:r w:rsidRPr="001F23FD">
        <w:rPr>
          <w:rFonts w:ascii="Times New Roman" w:hAnsi="Times New Roman" w:hint="eastAsia"/>
          <w:b/>
          <w:bCs/>
          <w:sz w:val="18"/>
          <w:szCs w:val="18"/>
          <w:lang w:bidi="ar"/>
        </w:rPr>
        <w:lastRenderedPageBreak/>
        <w:t xml:space="preserve">Supplementary appendix </w:t>
      </w:r>
      <w:r w:rsidRPr="001F23FD">
        <w:rPr>
          <w:rFonts w:ascii="Times New Roman" w:hAnsi="Times New Roman"/>
          <w:b/>
          <w:bCs/>
          <w:sz w:val="18"/>
          <w:szCs w:val="18"/>
          <w:lang w:bidi="ar"/>
        </w:rPr>
        <w:t>24:</w:t>
      </w:r>
      <w:r w:rsidRPr="001F23FD">
        <w:rPr>
          <w:rFonts w:ascii="Times New Roman" w:hAnsi="Times New Roman" w:hint="eastAsia"/>
          <w:b/>
          <w:bCs/>
          <w:sz w:val="18"/>
          <w:szCs w:val="18"/>
          <w:lang w:bidi="ar"/>
        </w:rPr>
        <w:t xml:space="preserve"> </w:t>
      </w:r>
    </w:p>
    <w:p w14:paraId="2FA27E46" w14:textId="4A19AB1A" w:rsidR="00B91F6A" w:rsidRPr="001F23FD" w:rsidRDefault="0062735A">
      <w:pPr>
        <w:pStyle w:val="EndNoteBibliography"/>
        <w:spacing w:line="480" w:lineRule="auto"/>
        <w:jc w:val="center"/>
        <w:rPr>
          <w:rFonts w:ascii="Times New Roman" w:hAnsi="Times New Roman"/>
          <w:b/>
          <w:bCs/>
          <w:sz w:val="18"/>
          <w:szCs w:val="18"/>
          <w:lang w:bidi="ar"/>
        </w:rPr>
      </w:pPr>
      <w:r w:rsidRPr="001F23FD">
        <w:rPr>
          <w:rFonts w:ascii="Times New Roman" w:hAnsi="Times New Roman" w:hint="eastAsia"/>
          <w:b/>
          <w:bCs/>
          <w:sz w:val="18"/>
          <w:szCs w:val="18"/>
          <w:lang w:bidi="ar"/>
        </w:rPr>
        <w:t xml:space="preserve">Subgroup analyses for the association between </w:t>
      </w:r>
      <w:r w:rsidRPr="001F23FD">
        <w:rPr>
          <w:rFonts w:ascii="Times New Roman" w:hAnsi="Times New Roman"/>
          <w:b/>
          <w:bCs/>
          <w:sz w:val="18"/>
          <w:szCs w:val="18"/>
          <w:lang w:bidi="ar"/>
        </w:rPr>
        <w:t>SES</w:t>
      </w:r>
      <w:r w:rsidRPr="001F23FD">
        <w:rPr>
          <w:rFonts w:ascii="Times New Roman" w:hAnsi="Times New Roman" w:hint="eastAsia"/>
          <w:b/>
          <w:bCs/>
          <w:sz w:val="18"/>
          <w:szCs w:val="18"/>
          <w:lang w:bidi="ar"/>
        </w:rPr>
        <w:t xml:space="preserve"> and </w:t>
      </w:r>
      <w:r w:rsidRPr="001F23FD">
        <w:rPr>
          <w:rFonts w:ascii="Times New Roman" w:hAnsi="Times New Roman"/>
          <w:b/>
          <w:bCs/>
          <w:sz w:val="18"/>
          <w:szCs w:val="18"/>
        </w:rPr>
        <w:t>ACD</w:t>
      </w:r>
      <w:r w:rsidRPr="001F23FD">
        <w:rPr>
          <w:rFonts w:ascii="Times New Roman" w:hAnsi="Times New Roman" w:hint="eastAsia"/>
          <w:b/>
          <w:bCs/>
          <w:sz w:val="18"/>
          <w:szCs w:val="18"/>
          <w:lang w:bidi="ar"/>
        </w:rPr>
        <w:t xml:space="preserve"> by</w:t>
      </w:r>
      <w:r w:rsidRPr="001F23FD">
        <w:rPr>
          <w:rFonts w:ascii="Times New Roman" w:hAnsi="Times New Roman"/>
          <w:b/>
          <w:bCs/>
          <w:sz w:val="18"/>
          <w:szCs w:val="18"/>
          <w:lang w:bidi="ar"/>
        </w:rPr>
        <w:t xml:space="preserve"> response rate.</w:t>
      </w:r>
    </w:p>
    <w:p w14:paraId="07D30838" w14:textId="0C4B2180" w:rsidR="00B91F6A" w:rsidRPr="001F23FD" w:rsidRDefault="00F87BD6">
      <w:pPr>
        <w:pStyle w:val="EndNoteBibliography"/>
        <w:spacing w:line="480" w:lineRule="auto"/>
        <w:jc w:val="left"/>
        <w:rPr>
          <w:rFonts w:ascii="Times New Roman" w:hAnsi="Times New Roman"/>
          <w:b/>
          <w:bCs/>
          <w:szCs w:val="20"/>
          <w:lang w:bidi="ar"/>
        </w:rPr>
      </w:pPr>
      <w:r w:rsidRPr="00F87BD6">
        <w:rPr>
          <w:rFonts w:ascii="Times New Roman" w:hAnsi="Times New Roman" w:hint="eastAsia"/>
          <w:b/>
          <w:bCs/>
          <w:szCs w:val="20"/>
          <w:lang w:bidi="ar"/>
        </w:rPr>
        <w:t>≤</w:t>
      </w:r>
      <w:r w:rsidR="0062735A" w:rsidRPr="001F23FD">
        <w:rPr>
          <w:rFonts w:ascii="Times New Roman" w:hAnsi="Times New Roman"/>
          <w:b/>
          <w:bCs/>
          <w:szCs w:val="20"/>
          <w:lang w:bidi="ar"/>
        </w:rPr>
        <w:t>70%:</w:t>
      </w:r>
    </w:p>
    <w:p w14:paraId="45EEF614" w14:textId="3B512DB0" w:rsidR="00B91F6A" w:rsidRPr="001F23FD" w:rsidRDefault="00F87BD6">
      <w:pPr>
        <w:pStyle w:val="EndNoteBibliography"/>
        <w:spacing w:line="480" w:lineRule="auto"/>
        <w:jc w:val="left"/>
        <w:rPr>
          <w:rFonts w:ascii="Times New Roman" w:hAnsi="Times New Roman"/>
          <w:b/>
          <w:bCs/>
          <w:szCs w:val="20"/>
          <w:lang w:bidi="ar"/>
        </w:rPr>
      </w:pPr>
      <w:r w:rsidRPr="00F87BD6">
        <w:rPr>
          <w:rFonts w:ascii="Times New Roman" w:hAnsi="Times New Roman"/>
          <w:b/>
          <w:bCs/>
          <w:noProof/>
          <w:szCs w:val="20"/>
          <w:lang w:bidi="ar"/>
        </w:rPr>
        <w:drawing>
          <wp:inline distT="0" distB="0" distL="0" distR="0" wp14:anchorId="345287B0" wp14:editId="202FB18E">
            <wp:extent cx="5731510" cy="2679065"/>
            <wp:effectExtent l="0" t="0" r="2540" b="69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2679065"/>
                    </a:xfrm>
                    <a:prstGeom prst="rect">
                      <a:avLst/>
                    </a:prstGeom>
                  </pic:spPr>
                </pic:pic>
              </a:graphicData>
            </a:graphic>
          </wp:inline>
        </w:drawing>
      </w:r>
    </w:p>
    <w:p w14:paraId="7B633DC5" w14:textId="314C069A" w:rsidR="00B91F6A" w:rsidRPr="001F23FD" w:rsidRDefault="00F87BD6">
      <w:pPr>
        <w:pStyle w:val="EndNoteBibliography"/>
        <w:spacing w:line="480" w:lineRule="auto"/>
        <w:jc w:val="left"/>
        <w:rPr>
          <w:rFonts w:ascii="Times New Roman" w:hAnsi="Times New Roman"/>
          <w:b/>
          <w:bCs/>
          <w:szCs w:val="20"/>
          <w:lang w:bidi="ar"/>
        </w:rPr>
      </w:pPr>
      <w:r>
        <w:rPr>
          <w:rFonts w:ascii="Times New Roman" w:hAnsi="Times New Roman" w:hint="eastAsia"/>
          <w:b/>
          <w:bCs/>
          <w:szCs w:val="20"/>
          <w:lang w:bidi="ar"/>
        </w:rPr>
        <w:t>&gt;</w:t>
      </w:r>
      <w:r w:rsidR="0062735A" w:rsidRPr="001F23FD">
        <w:rPr>
          <w:rFonts w:ascii="Times New Roman" w:hAnsi="Times New Roman" w:hint="eastAsia"/>
          <w:b/>
          <w:bCs/>
          <w:szCs w:val="20"/>
          <w:lang w:bidi="ar"/>
        </w:rPr>
        <w:t>7</w:t>
      </w:r>
      <w:r w:rsidR="0062735A" w:rsidRPr="001F23FD">
        <w:rPr>
          <w:rFonts w:ascii="Times New Roman" w:hAnsi="Times New Roman"/>
          <w:b/>
          <w:bCs/>
          <w:szCs w:val="20"/>
          <w:lang w:bidi="ar"/>
        </w:rPr>
        <w:t>0%:</w:t>
      </w:r>
    </w:p>
    <w:p w14:paraId="2945ACF9" w14:textId="3C41ADDD" w:rsidR="00B91F6A" w:rsidRPr="001F23FD" w:rsidRDefault="00F87BD6">
      <w:pPr>
        <w:pStyle w:val="EndNoteBibliography"/>
        <w:spacing w:line="480" w:lineRule="auto"/>
        <w:jc w:val="left"/>
        <w:rPr>
          <w:rFonts w:ascii="Times New Roman" w:hAnsi="Times New Roman"/>
          <w:b/>
          <w:bCs/>
          <w:szCs w:val="20"/>
          <w:lang w:bidi="ar"/>
        </w:rPr>
      </w:pPr>
      <w:r w:rsidRPr="00F87BD6">
        <w:rPr>
          <w:rFonts w:ascii="Times New Roman" w:hAnsi="Times New Roman"/>
          <w:b/>
          <w:bCs/>
          <w:noProof/>
          <w:szCs w:val="20"/>
          <w:lang w:bidi="ar"/>
        </w:rPr>
        <w:drawing>
          <wp:inline distT="0" distB="0" distL="0" distR="0" wp14:anchorId="3EB7D2EC" wp14:editId="1C9E1AAE">
            <wp:extent cx="5731510" cy="332105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3321050"/>
                    </a:xfrm>
                    <a:prstGeom prst="rect">
                      <a:avLst/>
                    </a:prstGeom>
                  </pic:spPr>
                </pic:pic>
              </a:graphicData>
            </a:graphic>
          </wp:inline>
        </w:drawing>
      </w:r>
    </w:p>
    <w:bookmarkEnd w:id="1"/>
    <w:p w14:paraId="7109906A" w14:textId="084BDFA7" w:rsidR="00B91F6A" w:rsidRPr="001F23FD" w:rsidRDefault="00B91F6A">
      <w:pPr>
        <w:spacing w:line="480" w:lineRule="auto"/>
        <w:jc w:val="center"/>
        <w:rPr>
          <w:rFonts w:ascii="Times New Roman" w:hAnsi="Times New Roman" w:cs="Times New Roman"/>
          <w:b/>
          <w:bCs/>
          <w:sz w:val="18"/>
          <w:szCs w:val="18"/>
        </w:rPr>
      </w:pPr>
    </w:p>
    <w:p w14:paraId="61CFABE9" w14:textId="7702E3DB" w:rsidR="00D22331" w:rsidRPr="001F23FD" w:rsidRDefault="00D22331">
      <w:pPr>
        <w:spacing w:line="480" w:lineRule="auto"/>
        <w:jc w:val="center"/>
        <w:rPr>
          <w:rFonts w:ascii="Times New Roman" w:hAnsi="Times New Roman" w:cs="Times New Roman"/>
          <w:b/>
          <w:bCs/>
          <w:sz w:val="18"/>
          <w:szCs w:val="18"/>
        </w:rPr>
      </w:pPr>
    </w:p>
    <w:p w14:paraId="74C728BC" w14:textId="1772AFDB" w:rsidR="00D22331" w:rsidRPr="001F23FD" w:rsidRDefault="00D22331" w:rsidP="00F87BD6">
      <w:pPr>
        <w:spacing w:line="480" w:lineRule="auto"/>
        <w:rPr>
          <w:rFonts w:ascii="Times New Roman" w:hAnsi="Times New Roman" w:cs="Times New Roman"/>
          <w:b/>
          <w:bCs/>
          <w:sz w:val="18"/>
          <w:szCs w:val="18"/>
        </w:rPr>
      </w:pPr>
    </w:p>
    <w:p w14:paraId="25D12C44" w14:textId="649C0005" w:rsidR="00D22331" w:rsidRPr="001F23FD" w:rsidRDefault="00D22331">
      <w:pPr>
        <w:spacing w:line="480" w:lineRule="auto"/>
        <w:jc w:val="center"/>
        <w:rPr>
          <w:rFonts w:ascii="Times New Roman" w:hAnsi="Times New Roman" w:cs="Times New Roman"/>
          <w:b/>
          <w:bCs/>
          <w:sz w:val="18"/>
          <w:szCs w:val="18"/>
        </w:rPr>
      </w:pPr>
    </w:p>
    <w:p w14:paraId="4FB9BF6B" w14:textId="23F15286" w:rsidR="00D22331" w:rsidRPr="001F23FD" w:rsidRDefault="00D22331">
      <w:pPr>
        <w:spacing w:line="480" w:lineRule="auto"/>
        <w:jc w:val="center"/>
        <w:rPr>
          <w:rFonts w:ascii="Times New Roman" w:hAnsi="Times New Roman" w:cs="Times New Roman"/>
          <w:b/>
          <w:bCs/>
          <w:sz w:val="18"/>
          <w:szCs w:val="18"/>
        </w:rPr>
      </w:pPr>
    </w:p>
    <w:p w14:paraId="7BF7B2AC" w14:textId="688E6213" w:rsidR="00D22331" w:rsidRPr="001F23FD" w:rsidRDefault="00D22331">
      <w:pPr>
        <w:spacing w:line="480" w:lineRule="auto"/>
        <w:jc w:val="center"/>
        <w:rPr>
          <w:rFonts w:ascii="Times New Roman" w:hAnsi="Times New Roman" w:cs="Times New Roman"/>
          <w:b/>
          <w:bCs/>
          <w:sz w:val="18"/>
          <w:szCs w:val="18"/>
        </w:rPr>
      </w:pPr>
    </w:p>
    <w:p w14:paraId="0700D37F" w14:textId="77777777" w:rsidR="00D22331" w:rsidRPr="001F23FD" w:rsidRDefault="00D22331">
      <w:pPr>
        <w:spacing w:line="480" w:lineRule="auto"/>
        <w:jc w:val="center"/>
        <w:rPr>
          <w:rFonts w:ascii="Times New Roman" w:hAnsi="Times New Roman"/>
          <w:b/>
          <w:bCs/>
          <w:sz w:val="18"/>
          <w:szCs w:val="18"/>
          <w:lang w:bidi="ar"/>
        </w:rPr>
      </w:pPr>
      <w:r w:rsidRPr="001F23FD">
        <w:rPr>
          <w:rFonts w:ascii="Times New Roman" w:hAnsi="Times New Roman" w:hint="eastAsia"/>
          <w:b/>
          <w:bCs/>
          <w:sz w:val="18"/>
          <w:szCs w:val="18"/>
          <w:lang w:bidi="ar"/>
        </w:rPr>
        <w:lastRenderedPageBreak/>
        <w:t xml:space="preserve">Supplementary appendix </w:t>
      </w:r>
      <w:r w:rsidRPr="001F23FD">
        <w:rPr>
          <w:rFonts w:ascii="Times New Roman" w:hAnsi="Times New Roman"/>
          <w:b/>
          <w:bCs/>
          <w:sz w:val="18"/>
          <w:szCs w:val="18"/>
          <w:lang w:bidi="ar"/>
        </w:rPr>
        <w:t>25:</w:t>
      </w:r>
      <w:r w:rsidRPr="001F23FD">
        <w:rPr>
          <w:rFonts w:ascii="Times New Roman" w:hAnsi="Times New Roman" w:hint="eastAsia"/>
          <w:b/>
          <w:bCs/>
          <w:sz w:val="18"/>
          <w:szCs w:val="18"/>
          <w:lang w:bidi="ar"/>
        </w:rPr>
        <w:t xml:space="preserve"> </w:t>
      </w:r>
    </w:p>
    <w:p w14:paraId="39555AD4" w14:textId="430A8E45" w:rsidR="00D22331" w:rsidRPr="001F23FD" w:rsidRDefault="00D22331">
      <w:pPr>
        <w:spacing w:line="480" w:lineRule="auto"/>
        <w:jc w:val="center"/>
        <w:rPr>
          <w:rFonts w:ascii="Times New Roman" w:hAnsi="Times New Roman" w:cs="Times New Roman"/>
          <w:b/>
          <w:bCs/>
          <w:sz w:val="18"/>
          <w:szCs w:val="18"/>
        </w:rPr>
      </w:pPr>
      <w:r w:rsidRPr="001F23FD">
        <w:rPr>
          <w:rFonts w:ascii="Times New Roman" w:hAnsi="Times New Roman" w:hint="eastAsia"/>
          <w:b/>
          <w:bCs/>
          <w:sz w:val="18"/>
          <w:szCs w:val="18"/>
          <w:lang w:bidi="ar"/>
        </w:rPr>
        <w:t xml:space="preserve">Subgroup analyses for the association between </w:t>
      </w:r>
      <w:r w:rsidRPr="001F23FD">
        <w:rPr>
          <w:rFonts w:ascii="Times New Roman" w:hAnsi="Times New Roman"/>
          <w:b/>
          <w:bCs/>
          <w:sz w:val="18"/>
          <w:szCs w:val="18"/>
          <w:lang w:bidi="ar"/>
        </w:rPr>
        <w:t>SES</w:t>
      </w:r>
      <w:r w:rsidRPr="001F23FD">
        <w:rPr>
          <w:rFonts w:ascii="Times New Roman" w:hAnsi="Times New Roman" w:hint="eastAsia"/>
          <w:b/>
          <w:bCs/>
          <w:sz w:val="18"/>
          <w:szCs w:val="18"/>
          <w:lang w:bidi="ar"/>
        </w:rPr>
        <w:t xml:space="preserve"> and </w:t>
      </w:r>
      <w:r w:rsidRPr="001F23FD">
        <w:rPr>
          <w:rFonts w:ascii="Times New Roman" w:hAnsi="Times New Roman"/>
          <w:b/>
          <w:bCs/>
          <w:sz w:val="18"/>
          <w:szCs w:val="18"/>
          <w:lang w:bidi="ar"/>
        </w:rPr>
        <w:t>cognitive impairment/ dementia</w:t>
      </w:r>
      <w:r w:rsidRPr="001F23FD">
        <w:rPr>
          <w:rFonts w:ascii="Times New Roman" w:hAnsi="Times New Roman" w:hint="eastAsia"/>
          <w:b/>
          <w:bCs/>
          <w:sz w:val="18"/>
          <w:szCs w:val="18"/>
          <w:lang w:bidi="ar"/>
        </w:rPr>
        <w:t xml:space="preserve"> by</w:t>
      </w:r>
      <w:r w:rsidRPr="001F23FD">
        <w:rPr>
          <w:rFonts w:ascii="Times New Roman" w:hAnsi="Times New Roman"/>
          <w:b/>
          <w:bCs/>
          <w:sz w:val="18"/>
          <w:szCs w:val="18"/>
          <w:lang w:bidi="ar"/>
        </w:rPr>
        <w:t xml:space="preserve"> gender</w:t>
      </w:r>
    </w:p>
    <w:p w14:paraId="5D875B92" w14:textId="7C3C3BCA" w:rsidR="00D22331" w:rsidRPr="001F23FD" w:rsidRDefault="00D22331" w:rsidP="00D22331">
      <w:pPr>
        <w:spacing w:line="480" w:lineRule="auto"/>
        <w:jc w:val="left"/>
        <w:rPr>
          <w:rFonts w:ascii="Times New Roman" w:hAnsi="Times New Roman" w:cs="Times New Roman"/>
          <w:b/>
          <w:bCs/>
          <w:sz w:val="22"/>
        </w:rPr>
      </w:pPr>
      <w:r w:rsidRPr="001F23FD">
        <w:rPr>
          <w:rFonts w:ascii="Times New Roman" w:hAnsi="Times New Roman" w:cs="Times New Roman"/>
          <w:b/>
          <w:bCs/>
          <w:sz w:val="22"/>
        </w:rPr>
        <w:t>Male</w:t>
      </w:r>
      <w:r w:rsidR="000F026E" w:rsidRPr="001F23FD">
        <w:rPr>
          <w:rFonts w:ascii="Times New Roman" w:hAnsi="Times New Roman" w:cs="Times New Roman"/>
          <w:b/>
          <w:bCs/>
          <w:sz w:val="22"/>
        </w:rPr>
        <w:t xml:space="preserve"> only</w:t>
      </w:r>
      <w:r w:rsidRPr="001F23FD">
        <w:rPr>
          <w:rFonts w:ascii="Times New Roman" w:hAnsi="Times New Roman" w:cs="Times New Roman"/>
          <w:b/>
          <w:bCs/>
          <w:sz w:val="22"/>
        </w:rPr>
        <w:t>:</w:t>
      </w:r>
    </w:p>
    <w:p w14:paraId="46EDD780" w14:textId="5A2B694B" w:rsidR="00D22331" w:rsidRPr="001F23FD" w:rsidRDefault="00D22331" w:rsidP="00D22331">
      <w:pPr>
        <w:spacing w:line="480" w:lineRule="auto"/>
        <w:jc w:val="left"/>
        <w:rPr>
          <w:rFonts w:ascii="Times New Roman" w:hAnsi="Times New Roman" w:cs="Times New Roman"/>
          <w:b/>
          <w:bCs/>
          <w:sz w:val="22"/>
        </w:rPr>
      </w:pPr>
      <w:r w:rsidRPr="001F23FD">
        <w:rPr>
          <w:rFonts w:ascii="Times New Roman" w:hAnsi="Times New Roman" w:cs="Times New Roman"/>
          <w:b/>
          <w:bCs/>
          <w:noProof/>
          <w:sz w:val="22"/>
        </w:rPr>
        <w:drawing>
          <wp:anchor distT="0" distB="0" distL="114300" distR="114300" simplePos="0" relativeHeight="251681792" behindDoc="0" locked="0" layoutInCell="1" allowOverlap="1" wp14:anchorId="1B66E9AE" wp14:editId="7B6BD398">
            <wp:simplePos x="0" y="0"/>
            <wp:positionH relativeFrom="column">
              <wp:posOffset>204788</wp:posOffset>
            </wp:positionH>
            <wp:positionV relativeFrom="page">
              <wp:posOffset>3786187</wp:posOffset>
            </wp:positionV>
            <wp:extent cx="5300345" cy="2066290"/>
            <wp:effectExtent l="0" t="0" r="0" b="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rotWithShape="1">
                    <a:blip r:embed="rId46" cstate="print">
                      <a:extLst>
                        <a:ext uri="{28A0092B-C50C-407E-A947-70E740481C1C}">
                          <a14:useLocalDpi xmlns:a14="http://schemas.microsoft.com/office/drawing/2010/main" val="0"/>
                        </a:ext>
                      </a:extLst>
                    </a:blip>
                    <a:srcRect l="4487" t="25481" r="2992" b="24017"/>
                    <a:stretch/>
                  </pic:blipFill>
                  <pic:spPr bwMode="auto">
                    <a:xfrm>
                      <a:off x="0" y="0"/>
                      <a:ext cx="5300345" cy="2066290"/>
                    </a:xfrm>
                    <a:prstGeom prst="rect">
                      <a:avLst/>
                    </a:prstGeom>
                    <a:ln>
                      <a:noFill/>
                    </a:ln>
                    <a:extLst>
                      <a:ext uri="{53640926-AAD7-44D8-BBD7-CCE9431645EC}">
                        <a14:shadowObscured xmlns:a14="http://schemas.microsoft.com/office/drawing/2010/main"/>
                      </a:ext>
                    </a:extLst>
                  </pic:spPr>
                </pic:pic>
              </a:graphicData>
            </a:graphic>
          </wp:anchor>
        </w:drawing>
      </w:r>
      <w:r w:rsidRPr="001F23FD">
        <w:rPr>
          <w:rFonts w:ascii="Times New Roman" w:hAnsi="Times New Roman" w:cs="Times New Roman"/>
          <w:b/>
          <w:bCs/>
          <w:noProof/>
          <w:sz w:val="22"/>
        </w:rPr>
        <w:drawing>
          <wp:anchor distT="0" distB="0" distL="114300" distR="114300" simplePos="0" relativeHeight="251680768" behindDoc="0" locked="0" layoutInCell="1" allowOverlap="1" wp14:anchorId="615C4D7C" wp14:editId="5623669F">
            <wp:simplePos x="0" y="0"/>
            <wp:positionH relativeFrom="column">
              <wp:posOffset>0</wp:posOffset>
            </wp:positionH>
            <wp:positionV relativeFrom="page">
              <wp:posOffset>1528763</wp:posOffset>
            </wp:positionV>
            <wp:extent cx="5269865" cy="2028190"/>
            <wp:effectExtent l="0" t="0" r="6985"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rotWithShape="1">
                    <a:blip r:embed="rId47" cstate="print">
                      <a:extLst>
                        <a:ext uri="{28A0092B-C50C-407E-A947-70E740481C1C}">
                          <a14:useLocalDpi xmlns:a14="http://schemas.microsoft.com/office/drawing/2010/main" val="0"/>
                        </a:ext>
                      </a:extLst>
                    </a:blip>
                    <a:srcRect l="4240" t="25714" r="3767" b="24716"/>
                    <a:stretch/>
                  </pic:blipFill>
                  <pic:spPr bwMode="auto">
                    <a:xfrm>
                      <a:off x="0" y="0"/>
                      <a:ext cx="5269865" cy="2028190"/>
                    </a:xfrm>
                    <a:prstGeom prst="rect">
                      <a:avLst/>
                    </a:prstGeom>
                    <a:ln>
                      <a:noFill/>
                    </a:ln>
                    <a:extLst>
                      <a:ext uri="{53640926-AAD7-44D8-BBD7-CCE9431645EC}">
                        <a14:shadowObscured xmlns:a14="http://schemas.microsoft.com/office/drawing/2010/main"/>
                      </a:ext>
                    </a:extLst>
                  </pic:spPr>
                </pic:pic>
              </a:graphicData>
            </a:graphic>
          </wp:anchor>
        </w:drawing>
      </w:r>
      <w:r w:rsidRPr="001F23FD">
        <w:rPr>
          <w:rFonts w:ascii="Times New Roman" w:hAnsi="Times New Roman" w:cs="Times New Roman" w:hint="eastAsia"/>
          <w:b/>
          <w:bCs/>
          <w:sz w:val="22"/>
        </w:rPr>
        <w:t>F</w:t>
      </w:r>
      <w:r w:rsidRPr="001F23FD">
        <w:rPr>
          <w:rFonts w:ascii="Times New Roman" w:hAnsi="Times New Roman" w:cs="Times New Roman"/>
          <w:b/>
          <w:bCs/>
          <w:sz w:val="22"/>
        </w:rPr>
        <w:t>emale</w:t>
      </w:r>
      <w:r w:rsidR="000F026E" w:rsidRPr="001F23FD">
        <w:rPr>
          <w:rFonts w:ascii="Times New Roman" w:hAnsi="Times New Roman" w:cs="Times New Roman"/>
          <w:b/>
          <w:bCs/>
          <w:sz w:val="22"/>
        </w:rPr>
        <w:t xml:space="preserve"> only</w:t>
      </w:r>
      <w:r w:rsidRPr="001F23FD">
        <w:rPr>
          <w:rFonts w:ascii="Times New Roman" w:hAnsi="Times New Roman" w:cs="Times New Roman"/>
          <w:b/>
          <w:bCs/>
          <w:sz w:val="22"/>
        </w:rPr>
        <w:t>:</w:t>
      </w:r>
    </w:p>
    <w:p w14:paraId="75D54795" w14:textId="77777777" w:rsidR="000F026E" w:rsidRPr="001F23FD" w:rsidRDefault="000F026E" w:rsidP="00D22331">
      <w:pPr>
        <w:spacing w:line="480" w:lineRule="auto"/>
        <w:jc w:val="left"/>
        <w:rPr>
          <w:rFonts w:ascii="Times New Roman" w:hAnsi="Times New Roman" w:cs="Times New Roman"/>
          <w:b/>
          <w:bCs/>
          <w:sz w:val="22"/>
        </w:rPr>
      </w:pPr>
    </w:p>
    <w:p w14:paraId="241981BD" w14:textId="77777777" w:rsidR="000F026E" w:rsidRPr="001F23FD" w:rsidRDefault="000F026E" w:rsidP="00D22331">
      <w:pPr>
        <w:spacing w:line="480" w:lineRule="auto"/>
        <w:jc w:val="left"/>
        <w:rPr>
          <w:rFonts w:ascii="Times New Roman" w:hAnsi="Times New Roman" w:cs="Times New Roman"/>
          <w:b/>
          <w:bCs/>
          <w:sz w:val="22"/>
        </w:rPr>
      </w:pPr>
    </w:p>
    <w:p w14:paraId="7BE11EB8" w14:textId="77777777" w:rsidR="000F026E" w:rsidRPr="001F23FD" w:rsidRDefault="000F026E" w:rsidP="00D22331">
      <w:pPr>
        <w:spacing w:line="480" w:lineRule="auto"/>
        <w:jc w:val="left"/>
        <w:rPr>
          <w:rFonts w:ascii="Times New Roman" w:hAnsi="Times New Roman" w:cs="Times New Roman"/>
          <w:b/>
          <w:bCs/>
          <w:sz w:val="22"/>
        </w:rPr>
      </w:pPr>
    </w:p>
    <w:p w14:paraId="56510C68" w14:textId="77777777" w:rsidR="000F026E" w:rsidRPr="001F23FD" w:rsidRDefault="000F026E" w:rsidP="00D22331">
      <w:pPr>
        <w:spacing w:line="480" w:lineRule="auto"/>
        <w:jc w:val="left"/>
        <w:rPr>
          <w:rFonts w:ascii="Times New Roman" w:hAnsi="Times New Roman" w:cs="Times New Roman"/>
          <w:b/>
          <w:bCs/>
          <w:sz w:val="22"/>
        </w:rPr>
      </w:pPr>
    </w:p>
    <w:p w14:paraId="3F0F264D" w14:textId="77777777" w:rsidR="000F026E" w:rsidRPr="001F23FD" w:rsidRDefault="000F026E" w:rsidP="00D22331">
      <w:pPr>
        <w:spacing w:line="480" w:lineRule="auto"/>
        <w:jc w:val="left"/>
        <w:rPr>
          <w:rFonts w:ascii="Times New Roman" w:hAnsi="Times New Roman" w:cs="Times New Roman"/>
          <w:b/>
          <w:bCs/>
          <w:sz w:val="22"/>
        </w:rPr>
      </w:pPr>
    </w:p>
    <w:p w14:paraId="1D734CD3" w14:textId="77777777" w:rsidR="000F026E" w:rsidRPr="001F23FD" w:rsidRDefault="000F026E" w:rsidP="00D22331">
      <w:pPr>
        <w:spacing w:line="480" w:lineRule="auto"/>
        <w:jc w:val="left"/>
        <w:rPr>
          <w:rFonts w:ascii="Times New Roman" w:hAnsi="Times New Roman" w:cs="Times New Roman"/>
          <w:b/>
          <w:bCs/>
          <w:sz w:val="22"/>
        </w:rPr>
      </w:pPr>
    </w:p>
    <w:p w14:paraId="01C3709D" w14:textId="77777777" w:rsidR="000F026E" w:rsidRPr="001F23FD" w:rsidRDefault="000F026E" w:rsidP="00D22331">
      <w:pPr>
        <w:spacing w:line="480" w:lineRule="auto"/>
        <w:jc w:val="left"/>
        <w:rPr>
          <w:rFonts w:ascii="Times New Roman" w:hAnsi="Times New Roman" w:cs="Times New Roman"/>
          <w:b/>
          <w:bCs/>
          <w:sz w:val="22"/>
        </w:rPr>
      </w:pPr>
    </w:p>
    <w:p w14:paraId="10FA9872" w14:textId="77777777" w:rsidR="000F026E" w:rsidRPr="001F23FD" w:rsidRDefault="000F026E" w:rsidP="00D22331">
      <w:pPr>
        <w:spacing w:line="480" w:lineRule="auto"/>
        <w:jc w:val="left"/>
        <w:rPr>
          <w:rFonts w:ascii="Times New Roman" w:hAnsi="Times New Roman" w:cs="Times New Roman"/>
          <w:b/>
          <w:bCs/>
          <w:sz w:val="22"/>
        </w:rPr>
      </w:pPr>
    </w:p>
    <w:p w14:paraId="1E8D694E" w14:textId="77777777" w:rsidR="000F026E" w:rsidRPr="001F23FD" w:rsidRDefault="000F026E" w:rsidP="00D22331">
      <w:pPr>
        <w:spacing w:line="480" w:lineRule="auto"/>
        <w:jc w:val="left"/>
        <w:rPr>
          <w:rFonts w:ascii="Times New Roman" w:hAnsi="Times New Roman" w:cs="Times New Roman"/>
          <w:b/>
          <w:bCs/>
          <w:sz w:val="22"/>
        </w:rPr>
      </w:pPr>
    </w:p>
    <w:p w14:paraId="4FDE3BD9" w14:textId="77777777" w:rsidR="000F026E" w:rsidRPr="001F23FD" w:rsidRDefault="000F026E" w:rsidP="00D22331">
      <w:pPr>
        <w:spacing w:line="480" w:lineRule="auto"/>
        <w:jc w:val="left"/>
        <w:rPr>
          <w:rFonts w:ascii="Times New Roman" w:hAnsi="Times New Roman" w:cs="Times New Roman"/>
          <w:b/>
          <w:bCs/>
          <w:sz w:val="22"/>
        </w:rPr>
      </w:pPr>
    </w:p>
    <w:p w14:paraId="0627A88D" w14:textId="77777777" w:rsidR="000F026E" w:rsidRPr="001F23FD" w:rsidRDefault="000F026E" w:rsidP="00D22331">
      <w:pPr>
        <w:spacing w:line="480" w:lineRule="auto"/>
        <w:jc w:val="left"/>
        <w:rPr>
          <w:rFonts w:ascii="Times New Roman" w:hAnsi="Times New Roman" w:cs="Times New Roman"/>
          <w:b/>
          <w:bCs/>
          <w:sz w:val="22"/>
        </w:rPr>
      </w:pPr>
    </w:p>
    <w:p w14:paraId="718FFFA0" w14:textId="77777777" w:rsidR="000F026E" w:rsidRPr="001F23FD" w:rsidRDefault="000F026E" w:rsidP="00D22331">
      <w:pPr>
        <w:spacing w:line="480" w:lineRule="auto"/>
        <w:jc w:val="left"/>
        <w:rPr>
          <w:rFonts w:ascii="Times New Roman" w:hAnsi="Times New Roman" w:cs="Times New Roman"/>
          <w:b/>
          <w:bCs/>
          <w:sz w:val="22"/>
        </w:rPr>
      </w:pPr>
    </w:p>
    <w:p w14:paraId="383A0EB5" w14:textId="039F9EEC" w:rsidR="00D22331" w:rsidRPr="001F23FD" w:rsidRDefault="000F026E" w:rsidP="00D22331">
      <w:pPr>
        <w:spacing w:line="480" w:lineRule="auto"/>
        <w:jc w:val="left"/>
        <w:rPr>
          <w:rFonts w:ascii="Times New Roman" w:hAnsi="Times New Roman" w:cs="Times New Roman"/>
          <w:sz w:val="24"/>
          <w:szCs w:val="24"/>
        </w:rPr>
      </w:pPr>
      <w:r w:rsidRPr="001F23FD">
        <w:rPr>
          <w:rFonts w:ascii="Times New Roman" w:hAnsi="Times New Roman" w:cs="Times New Roman"/>
          <w:b/>
          <w:bCs/>
          <w:noProof/>
          <w:sz w:val="22"/>
        </w:rPr>
        <w:lastRenderedPageBreak/>
        <w:drawing>
          <wp:anchor distT="0" distB="0" distL="114300" distR="114300" simplePos="0" relativeHeight="251682816" behindDoc="0" locked="0" layoutInCell="1" allowOverlap="1" wp14:anchorId="630EA8A0" wp14:editId="1789B440">
            <wp:simplePos x="0" y="0"/>
            <wp:positionH relativeFrom="column">
              <wp:posOffset>285750</wp:posOffset>
            </wp:positionH>
            <wp:positionV relativeFrom="page">
              <wp:posOffset>942658</wp:posOffset>
            </wp:positionV>
            <wp:extent cx="5215890" cy="4662170"/>
            <wp:effectExtent l="0" t="0" r="3810" b="508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rotWithShape="1">
                    <a:blip r:embed="rId48">
                      <a:extLst>
                        <a:ext uri="{28A0092B-C50C-407E-A947-70E740481C1C}">
                          <a14:useLocalDpi xmlns:a14="http://schemas.microsoft.com/office/drawing/2010/main" val="0"/>
                        </a:ext>
                      </a:extLst>
                    </a:blip>
                    <a:srcRect l="23440" t="15077" r="24127" b="14639"/>
                    <a:stretch/>
                  </pic:blipFill>
                  <pic:spPr bwMode="auto">
                    <a:xfrm>
                      <a:off x="0" y="0"/>
                      <a:ext cx="5215890" cy="4662170"/>
                    </a:xfrm>
                    <a:prstGeom prst="rect">
                      <a:avLst/>
                    </a:prstGeom>
                    <a:ln>
                      <a:noFill/>
                    </a:ln>
                    <a:extLst>
                      <a:ext uri="{53640926-AAD7-44D8-BBD7-CCE9431645EC}">
                        <a14:shadowObscured xmlns:a14="http://schemas.microsoft.com/office/drawing/2010/main"/>
                      </a:ext>
                    </a:extLst>
                  </pic:spPr>
                </pic:pic>
              </a:graphicData>
            </a:graphic>
          </wp:anchor>
        </w:drawing>
      </w:r>
      <w:r w:rsidRPr="001F23FD">
        <w:rPr>
          <w:rFonts w:ascii="Times New Roman" w:hAnsi="Times New Roman" w:cs="Times New Roman" w:hint="eastAsia"/>
          <w:b/>
          <w:bCs/>
          <w:sz w:val="22"/>
        </w:rPr>
        <w:t>F</w:t>
      </w:r>
      <w:r w:rsidRPr="001F23FD">
        <w:rPr>
          <w:rFonts w:ascii="Times New Roman" w:hAnsi="Times New Roman" w:cs="Times New Roman"/>
          <w:b/>
          <w:bCs/>
          <w:sz w:val="22"/>
        </w:rPr>
        <w:t>emale</w:t>
      </w:r>
      <w:r w:rsidRPr="001F23FD">
        <w:rPr>
          <w:rFonts w:ascii="Times New Roman" w:hAnsi="Times New Roman" w:cs="Times New Roman" w:hint="eastAsia"/>
          <w:sz w:val="24"/>
          <w:szCs w:val="24"/>
        </w:rPr>
        <w:t>≥</w:t>
      </w:r>
      <w:r w:rsidRPr="001F23FD">
        <w:rPr>
          <w:rFonts w:ascii="Times New Roman" w:hAnsi="Times New Roman" w:cs="Times New Roman"/>
          <w:sz w:val="24"/>
          <w:szCs w:val="24"/>
        </w:rPr>
        <w:t>50%</w:t>
      </w:r>
    </w:p>
    <w:p w14:paraId="4A474FB8" w14:textId="2647ED21" w:rsidR="000F026E" w:rsidRPr="001F23FD" w:rsidRDefault="000F026E" w:rsidP="000F026E">
      <w:pPr>
        <w:spacing w:line="480" w:lineRule="auto"/>
        <w:jc w:val="left"/>
        <w:rPr>
          <w:rFonts w:ascii="Times New Roman" w:hAnsi="Times New Roman" w:cs="Times New Roman"/>
          <w:sz w:val="24"/>
          <w:szCs w:val="24"/>
        </w:rPr>
      </w:pPr>
      <w:r w:rsidRPr="001F23FD">
        <w:rPr>
          <w:rFonts w:ascii="Times New Roman" w:hAnsi="Times New Roman" w:cs="Times New Roman"/>
          <w:b/>
          <w:bCs/>
          <w:noProof/>
          <w:sz w:val="22"/>
        </w:rPr>
        <w:drawing>
          <wp:anchor distT="0" distB="0" distL="114300" distR="114300" simplePos="0" relativeHeight="251685888" behindDoc="0" locked="0" layoutInCell="1" allowOverlap="1" wp14:anchorId="74A3421F" wp14:editId="3E10607E">
            <wp:simplePos x="0" y="0"/>
            <wp:positionH relativeFrom="column">
              <wp:posOffset>352425</wp:posOffset>
            </wp:positionH>
            <wp:positionV relativeFrom="page">
              <wp:posOffset>6033770</wp:posOffset>
            </wp:positionV>
            <wp:extent cx="5301615" cy="2124075"/>
            <wp:effectExtent l="0" t="0" r="0" b="9525"/>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rotWithShape="1">
                    <a:blip r:embed="rId49" cstate="print">
                      <a:extLst>
                        <a:ext uri="{28A0092B-C50C-407E-A947-70E740481C1C}">
                          <a14:useLocalDpi xmlns:a14="http://schemas.microsoft.com/office/drawing/2010/main" val="0"/>
                        </a:ext>
                      </a:extLst>
                    </a:blip>
                    <a:srcRect l="3490" t="25132" r="4010" b="22975"/>
                    <a:stretch/>
                  </pic:blipFill>
                  <pic:spPr bwMode="auto">
                    <a:xfrm>
                      <a:off x="0" y="0"/>
                      <a:ext cx="5301615" cy="2124075"/>
                    </a:xfrm>
                    <a:prstGeom prst="rect">
                      <a:avLst/>
                    </a:prstGeom>
                    <a:ln>
                      <a:noFill/>
                    </a:ln>
                    <a:extLst>
                      <a:ext uri="{53640926-AAD7-44D8-BBD7-CCE9431645EC}">
                        <a14:shadowObscured xmlns:a14="http://schemas.microsoft.com/office/drawing/2010/main"/>
                      </a:ext>
                    </a:extLst>
                  </pic:spPr>
                </pic:pic>
              </a:graphicData>
            </a:graphic>
          </wp:anchor>
        </w:drawing>
      </w:r>
      <w:r w:rsidRPr="001F23FD">
        <w:rPr>
          <w:rFonts w:ascii="Times New Roman" w:hAnsi="Times New Roman" w:cs="Times New Roman"/>
          <w:b/>
          <w:bCs/>
          <w:noProof/>
          <w:sz w:val="22"/>
        </w:rPr>
        <w:drawing>
          <wp:anchor distT="0" distB="0" distL="114300" distR="114300" simplePos="0" relativeHeight="251684864" behindDoc="0" locked="0" layoutInCell="1" allowOverlap="1" wp14:anchorId="2CCA2860" wp14:editId="627BBF3E">
            <wp:simplePos x="0" y="0"/>
            <wp:positionH relativeFrom="column">
              <wp:posOffset>285750</wp:posOffset>
            </wp:positionH>
            <wp:positionV relativeFrom="page">
              <wp:posOffset>942658</wp:posOffset>
            </wp:positionV>
            <wp:extent cx="5215890" cy="4662170"/>
            <wp:effectExtent l="0" t="0" r="3810" b="5080"/>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rotWithShape="1">
                    <a:blip r:embed="rId48">
                      <a:extLst>
                        <a:ext uri="{28A0092B-C50C-407E-A947-70E740481C1C}">
                          <a14:useLocalDpi xmlns:a14="http://schemas.microsoft.com/office/drawing/2010/main" val="0"/>
                        </a:ext>
                      </a:extLst>
                    </a:blip>
                    <a:srcRect l="23440" t="15077" r="24127" b="14639"/>
                    <a:stretch/>
                  </pic:blipFill>
                  <pic:spPr bwMode="auto">
                    <a:xfrm>
                      <a:off x="0" y="0"/>
                      <a:ext cx="5215890" cy="4662170"/>
                    </a:xfrm>
                    <a:prstGeom prst="rect">
                      <a:avLst/>
                    </a:prstGeom>
                    <a:ln>
                      <a:noFill/>
                    </a:ln>
                    <a:extLst>
                      <a:ext uri="{53640926-AAD7-44D8-BBD7-CCE9431645EC}">
                        <a14:shadowObscured xmlns:a14="http://schemas.microsoft.com/office/drawing/2010/main"/>
                      </a:ext>
                    </a:extLst>
                  </pic:spPr>
                </pic:pic>
              </a:graphicData>
            </a:graphic>
          </wp:anchor>
        </w:drawing>
      </w:r>
      <w:r w:rsidRPr="001F23FD">
        <w:rPr>
          <w:rFonts w:ascii="Times New Roman" w:hAnsi="Times New Roman" w:cs="Times New Roman" w:hint="eastAsia"/>
          <w:b/>
          <w:bCs/>
          <w:sz w:val="22"/>
        </w:rPr>
        <w:t>F</w:t>
      </w:r>
      <w:r w:rsidRPr="001F23FD">
        <w:rPr>
          <w:rFonts w:ascii="Times New Roman" w:hAnsi="Times New Roman" w:cs="Times New Roman"/>
          <w:b/>
          <w:bCs/>
          <w:sz w:val="22"/>
        </w:rPr>
        <w:t>emale</w:t>
      </w:r>
      <w:r w:rsidRPr="001F23FD">
        <w:rPr>
          <w:rFonts w:ascii="Times New Roman" w:hAnsi="Times New Roman" w:cs="Times New Roman" w:hint="eastAsia"/>
          <w:sz w:val="24"/>
          <w:szCs w:val="24"/>
        </w:rPr>
        <w:t>&lt;</w:t>
      </w:r>
      <w:r w:rsidRPr="001F23FD">
        <w:rPr>
          <w:rFonts w:ascii="Times New Roman" w:hAnsi="Times New Roman" w:cs="Times New Roman"/>
          <w:sz w:val="24"/>
          <w:szCs w:val="24"/>
        </w:rPr>
        <w:t>50%</w:t>
      </w:r>
    </w:p>
    <w:p w14:paraId="0EDC1C6D" w14:textId="5A450E71" w:rsidR="000F026E" w:rsidRPr="001F23FD" w:rsidRDefault="000F026E" w:rsidP="00D22331">
      <w:pPr>
        <w:spacing w:line="480" w:lineRule="auto"/>
        <w:jc w:val="left"/>
        <w:rPr>
          <w:rFonts w:ascii="Times New Roman" w:hAnsi="Times New Roman" w:cs="Times New Roman"/>
          <w:b/>
          <w:bCs/>
          <w:sz w:val="22"/>
        </w:rPr>
      </w:pPr>
    </w:p>
    <w:p w14:paraId="65B6912F" w14:textId="5429586B" w:rsidR="00D22331" w:rsidRPr="001F23FD" w:rsidRDefault="00D22331">
      <w:pPr>
        <w:spacing w:line="480" w:lineRule="auto"/>
        <w:jc w:val="center"/>
        <w:rPr>
          <w:rFonts w:ascii="Times New Roman" w:hAnsi="Times New Roman" w:cs="Times New Roman"/>
          <w:b/>
          <w:bCs/>
          <w:sz w:val="18"/>
          <w:szCs w:val="18"/>
        </w:rPr>
      </w:pPr>
    </w:p>
    <w:p w14:paraId="3D7503D7" w14:textId="7DE2DF5B" w:rsidR="00D22331" w:rsidRPr="001F23FD" w:rsidRDefault="00D22331">
      <w:pPr>
        <w:spacing w:line="480" w:lineRule="auto"/>
        <w:jc w:val="center"/>
        <w:rPr>
          <w:rFonts w:ascii="Times New Roman" w:hAnsi="Times New Roman" w:cs="Times New Roman"/>
          <w:b/>
          <w:bCs/>
          <w:sz w:val="18"/>
          <w:szCs w:val="18"/>
        </w:rPr>
      </w:pPr>
    </w:p>
    <w:p w14:paraId="09B719E9" w14:textId="5069C6D3" w:rsidR="00D22331" w:rsidRPr="001F23FD" w:rsidRDefault="00D22331">
      <w:pPr>
        <w:spacing w:line="480" w:lineRule="auto"/>
        <w:jc w:val="center"/>
        <w:rPr>
          <w:rFonts w:ascii="Times New Roman" w:hAnsi="Times New Roman" w:cs="Times New Roman"/>
          <w:b/>
          <w:bCs/>
          <w:sz w:val="18"/>
          <w:szCs w:val="18"/>
        </w:rPr>
      </w:pPr>
    </w:p>
    <w:p w14:paraId="04FD7BED" w14:textId="0B87DC76" w:rsidR="00D22331" w:rsidRPr="001F23FD" w:rsidRDefault="00D22331">
      <w:pPr>
        <w:spacing w:line="480" w:lineRule="auto"/>
        <w:jc w:val="center"/>
        <w:rPr>
          <w:rFonts w:ascii="Times New Roman" w:hAnsi="Times New Roman" w:cs="Times New Roman"/>
          <w:b/>
          <w:bCs/>
          <w:sz w:val="18"/>
          <w:szCs w:val="18"/>
        </w:rPr>
      </w:pPr>
    </w:p>
    <w:p w14:paraId="76215888" w14:textId="784E460D" w:rsidR="00D22331" w:rsidRPr="001F23FD" w:rsidRDefault="00D22331">
      <w:pPr>
        <w:spacing w:line="480" w:lineRule="auto"/>
        <w:jc w:val="center"/>
        <w:rPr>
          <w:rFonts w:ascii="Times New Roman" w:hAnsi="Times New Roman" w:cs="Times New Roman"/>
          <w:b/>
          <w:bCs/>
          <w:sz w:val="18"/>
          <w:szCs w:val="18"/>
        </w:rPr>
      </w:pPr>
    </w:p>
    <w:p w14:paraId="603B54D9" w14:textId="392F16C0" w:rsidR="00A454B5" w:rsidRPr="001F23FD" w:rsidRDefault="00A454B5" w:rsidP="00A454B5">
      <w:pPr>
        <w:spacing w:line="480" w:lineRule="auto"/>
        <w:jc w:val="center"/>
        <w:rPr>
          <w:rFonts w:ascii="Times New Roman" w:hAnsi="Times New Roman"/>
          <w:b/>
          <w:bCs/>
          <w:sz w:val="18"/>
          <w:szCs w:val="18"/>
          <w:lang w:bidi="ar"/>
        </w:rPr>
      </w:pPr>
      <w:r w:rsidRPr="001F23FD">
        <w:rPr>
          <w:rFonts w:ascii="Times New Roman" w:hAnsi="Times New Roman" w:hint="eastAsia"/>
          <w:b/>
          <w:bCs/>
          <w:sz w:val="18"/>
          <w:szCs w:val="18"/>
          <w:lang w:bidi="ar"/>
        </w:rPr>
        <w:lastRenderedPageBreak/>
        <w:t xml:space="preserve">Supplementary appendix </w:t>
      </w:r>
      <w:r w:rsidRPr="001F23FD">
        <w:rPr>
          <w:rFonts w:ascii="Times New Roman" w:hAnsi="Times New Roman"/>
          <w:b/>
          <w:bCs/>
          <w:sz w:val="18"/>
          <w:szCs w:val="18"/>
          <w:lang w:bidi="ar"/>
        </w:rPr>
        <w:t>26:</w:t>
      </w:r>
      <w:r w:rsidRPr="001F23FD">
        <w:rPr>
          <w:rFonts w:ascii="Times New Roman" w:hAnsi="Times New Roman" w:hint="eastAsia"/>
          <w:b/>
          <w:bCs/>
          <w:sz w:val="18"/>
          <w:szCs w:val="18"/>
          <w:lang w:bidi="ar"/>
        </w:rPr>
        <w:t xml:space="preserve"> </w:t>
      </w:r>
    </w:p>
    <w:p w14:paraId="5F3305BC" w14:textId="63B002B5" w:rsidR="00A454B5" w:rsidRPr="001F23FD" w:rsidRDefault="00A454B5" w:rsidP="00A454B5">
      <w:pPr>
        <w:spacing w:line="480" w:lineRule="auto"/>
        <w:jc w:val="center"/>
        <w:rPr>
          <w:rFonts w:ascii="Times New Roman" w:hAnsi="Times New Roman" w:cs="Times New Roman"/>
          <w:b/>
          <w:bCs/>
          <w:sz w:val="18"/>
          <w:szCs w:val="18"/>
        </w:rPr>
      </w:pPr>
      <w:r w:rsidRPr="001F23FD">
        <w:rPr>
          <w:rFonts w:ascii="Times New Roman" w:hAnsi="Times New Roman" w:hint="eastAsia"/>
          <w:b/>
          <w:bCs/>
          <w:sz w:val="18"/>
          <w:szCs w:val="18"/>
          <w:lang w:bidi="ar"/>
        </w:rPr>
        <w:t xml:space="preserve">Subgroup analyses for the association between </w:t>
      </w:r>
      <w:r w:rsidRPr="001F23FD">
        <w:rPr>
          <w:rFonts w:ascii="Times New Roman" w:hAnsi="Times New Roman"/>
          <w:b/>
          <w:bCs/>
          <w:sz w:val="18"/>
          <w:szCs w:val="18"/>
          <w:lang w:bidi="ar"/>
        </w:rPr>
        <w:t>SES</w:t>
      </w:r>
      <w:r w:rsidRPr="001F23FD">
        <w:rPr>
          <w:rFonts w:ascii="Times New Roman" w:hAnsi="Times New Roman" w:hint="eastAsia"/>
          <w:b/>
          <w:bCs/>
          <w:sz w:val="18"/>
          <w:szCs w:val="18"/>
          <w:lang w:bidi="ar"/>
        </w:rPr>
        <w:t xml:space="preserve"> and </w:t>
      </w:r>
      <w:r w:rsidRPr="001F23FD">
        <w:rPr>
          <w:rFonts w:ascii="Times New Roman" w:hAnsi="Times New Roman"/>
          <w:b/>
          <w:bCs/>
          <w:sz w:val="18"/>
          <w:szCs w:val="18"/>
          <w:lang w:bidi="ar"/>
        </w:rPr>
        <w:t>cognitive impairment/ dementia</w:t>
      </w:r>
      <w:r w:rsidRPr="001F23FD">
        <w:rPr>
          <w:rFonts w:ascii="Times New Roman" w:hAnsi="Times New Roman" w:hint="eastAsia"/>
          <w:b/>
          <w:bCs/>
          <w:sz w:val="18"/>
          <w:szCs w:val="18"/>
          <w:lang w:bidi="ar"/>
        </w:rPr>
        <w:t xml:space="preserve"> by</w:t>
      </w:r>
      <w:r w:rsidRPr="001F23FD">
        <w:rPr>
          <w:rFonts w:ascii="Times New Roman" w:hAnsi="Times New Roman"/>
          <w:b/>
          <w:bCs/>
          <w:sz w:val="18"/>
          <w:szCs w:val="18"/>
          <w:lang w:bidi="ar"/>
        </w:rPr>
        <w:t xml:space="preserve"> </w:t>
      </w:r>
      <w:r w:rsidR="00224488" w:rsidRPr="001F23FD">
        <w:rPr>
          <w:rFonts w:ascii="Times New Roman" w:hAnsi="Times New Roman"/>
          <w:b/>
          <w:bCs/>
          <w:sz w:val="18"/>
          <w:szCs w:val="18"/>
          <w:lang w:bidi="ar"/>
        </w:rPr>
        <w:t>using self-reported questionnaires</w:t>
      </w:r>
    </w:p>
    <w:p w14:paraId="6DE2493F" w14:textId="0CB31FBD" w:rsidR="00D22331" w:rsidRPr="001F23FD" w:rsidRDefault="00224488" w:rsidP="00224488">
      <w:pPr>
        <w:spacing w:line="480" w:lineRule="auto"/>
        <w:jc w:val="left"/>
        <w:rPr>
          <w:rFonts w:ascii="Times New Roman" w:hAnsi="Times New Roman"/>
          <w:b/>
          <w:bCs/>
          <w:sz w:val="24"/>
          <w:szCs w:val="24"/>
          <w:lang w:bidi="ar"/>
        </w:rPr>
      </w:pPr>
      <w:r w:rsidRPr="001F23FD">
        <w:rPr>
          <w:rFonts w:ascii="Times New Roman" w:hAnsi="Times New Roman" w:cs="Times New Roman" w:hint="eastAsia"/>
          <w:b/>
          <w:bCs/>
          <w:sz w:val="24"/>
          <w:szCs w:val="24"/>
        </w:rPr>
        <w:t>cohorts</w:t>
      </w:r>
      <w:r w:rsidRPr="001F23FD">
        <w:rPr>
          <w:rFonts w:ascii="Times New Roman" w:hAnsi="Times New Roman"/>
          <w:b/>
          <w:bCs/>
          <w:sz w:val="24"/>
          <w:szCs w:val="24"/>
          <w:lang w:bidi="ar"/>
        </w:rPr>
        <w:t xml:space="preserve"> using self-reported questionnaires:</w:t>
      </w:r>
    </w:p>
    <w:p w14:paraId="25D91F7B" w14:textId="6ABDF70B" w:rsidR="00224488" w:rsidRPr="001F23FD" w:rsidRDefault="00224488" w:rsidP="00224488">
      <w:pPr>
        <w:spacing w:line="480" w:lineRule="auto"/>
        <w:jc w:val="left"/>
        <w:rPr>
          <w:rFonts w:ascii="Times New Roman" w:hAnsi="Times New Roman" w:cs="Times New Roman"/>
          <w:sz w:val="24"/>
          <w:szCs w:val="24"/>
        </w:rPr>
      </w:pPr>
      <w:r w:rsidRPr="001F23FD">
        <w:rPr>
          <w:rFonts w:ascii="Times New Roman" w:hAnsi="Times New Roman" w:cs="Times New Roman"/>
          <w:noProof/>
          <w:sz w:val="24"/>
          <w:szCs w:val="24"/>
        </w:rPr>
        <w:drawing>
          <wp:inline distT="0" distB="0" distL="0" distR="0" wp14:anchorId="64710A98" wp14:editId="642678B2">
            <wp:extent cx="5730868" cy="1676400"/>
            <wp:effectExtent l="0" t="0" r="381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rotWithShape="1">
                    <a:blip r:embed="rId50" cstate="print">
                      <a:extLst>
                        <a:ext uri="{28A0092B-C50C-407E-A947-70E740481C1C}">
                          <a14:useLocalDpi xmlns:a14="http://schemas.microsoft.com/office/drawing/2010/main" val="0"/>
                        </a:ext>
                      </a:extLst>
                    </a:blip>
                    <a:srcRect t="30600" b="28440"/>
                    <a:stretch/>
                  </pic:blipFill>
                  <pic:spPr bwMode="auto">
                    <a:xfrm>
                      <a:off x="0" y="0"/>
                      <a:ext cx="5731510" cy="1676588"/>
                    </a:xfrm>
                    <a:prstGeom prst="rect">
                      <a:avLst/>
                    </a:prstGeom>
                    <a:ln>
                      <a:noFill/>
                    </a:ln>
                    <a:extLst>
                      <a:ext uri="{53640926-AAD7-44D8-BBD7-CCE9431645EC}">
                        <a14:shadowObscured xmlns:a14="http://schemas.microsoft.com/office/drawing/2010/main"/>
                      </a:ext>
                    </a:extLst>
                  </pic:spPr>
                </pic:pic>
              </a:graphicData>
            </a:graphic>
          </wp:inline>
        </w:drawing>
      </w:r>
    </w:p>
    <w:p w14:paraId="0A60DD39" w14:textId="007600B4" w:rsidR="00224488" w:rsidRPr="001F23FD" w:rsidRDefault="00224488" w:rsidP="00224488">
      <w:pPr>
        <w:spacing w:line="480" w:lineRule="auto"/>
        <w:jc w:val="left"/>
        <w:rPr>
          <w:rFonts w:ascii="Times New Roman" w:hAnsi="Times New Roman" w:cs="Times New Roman"/>
          <w:b/>
          <w:bCs/>
          <w:sz w:val="24"/>
          <w:szCs w:val="24"/>
        </w:rPr>
      </w:pPr>
      <w:r w:rsidRPr="001F23FD">
        <w:rPr>
          <w:rFonts w:ascii="Times New Roman" w:hAnsi="Times New Roman" w:cs="Times New Roman" w:hint="eastAsia"/>
          <w:b/>
          <w:bCs/>
          <w:sz w:val="24"/>
          <w:szCs w:val="24"/>
        </w:rPr>
        <w:t>Excluding cohorts using self-questionnaires</w:t>
      </w:r>
      <w:r w:rsidRPr="001F23FD">
        <w:rPr>
          <w:rFonts w:ascii="Times New Roman" w:hAnsi="Times New Roman" w:cs="Times New Roman"/>
          <w:b/>
          <w:bCs/>
          <w:sz w:val="24"/>
          <w:szCs w:val="24"/>
        </w:rPr>
        <w:t>:</w:t>
      </w:r>
    </w:p>
    <w:p w14:paraId="14BB476D" w14:textId="54AEEA60" w:rsidR="00224488" w:rsidRPr="00224488" w:rsidRDefault="00224488" w:rsidP="00224488">
      <w:pPr>
        <w:spacing w:line="480" w:lineRule="auto"/>
        <w:jc w:val="left"/>
        <w:rPr>
          <w:rFonts w:ascii="Times New Roman" w:hAnsi="Times New Roman" w:cs="Times New Roman"/>
          <w:sz w:val="24"/>
          <w:szCs w:val="24"/>
        </w:rPr>
      </w:pPr>
      <w:r w:rsidRPr="001F23FD">
        <w:rPr>
          <w:rFonts w:ascii="Times New Roman" w:hAnsi="Times New Roman" w:cs="Times New Roman"/>
          <w:noProof/>
          <w:sz w:val="24"/>
          <w:szCs w:val="24"/>
        </w:rPr>
        <w:drawing>
          <wp:inline distT="0" distB="0" distL="0" distR="0" wp14:anchorId="556248FA" wp14:editId="33357A71">
            <wp:extent cx="5443538" cy="5257369"/>
            <wp:effectExtent l="0" t="0" r="508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rotWithShape="1">
                    <a:blip r:embed="rId51">
                      <a:extLst>
                        <a:ext uri="{28A0092B-C50C-407E-A947-70E740481C1C}">
                          <a14:useLocalDpi xmlns:a14="http://schemas.microsoft.com/office/drawing/2010/main" val="0"/>
                        </a:ext>
                      </a:extLst>
                    </a:blip>
                    <a:srcRect l="23190" t="11837" r="23463" b="10900"/>
                    <a:stretch/>
                  </pic:blipFill>
                  <pic:spPr bwMode="auto">
                    <a:xfrm>
                      <a:off x="0" y="0"/>
                      <a:ext cx="5449187" cy="5262825"/>
                    </a:xfrm>
                    <a:prstGeom prst="rect">
                      <a:avLst/>
                    </a:prstGeom>
                    <a:ln>
                      <a:noFill/>
                    </a:ln>
                    <a:extLst>
                      <a:ext uri="{53640926-AAD7-44D8-BBD7-CCE9431645EC}">
                        <a14:shadowObscured xmlns:a14="http://schemas.microsoft.com/office/drawing/2010/main"/>
                      </a:ext>
                    </a:extLst>
                  </pic:spPr>
                </pic:pic>
              </a:graphicData>
            </a:graphic>
          </wp:inline>
        </w:drawing>
      </w:r>
    </w:p>
    <w:p w14:paraId="49097541" w14:textId="513C80CE" w:rsidR="00DF19E1" w:rsidRPr="00DF19E1" w:rsidRDefault="00DF19E1" w:rsidP="00DF19E1">
      <w:pPr>
        <w:spacing w:line="480" w:lineRule="auto"/>
        <w:jc w:val="left"/>
        <w:rPr>
          <w:rFonts w:ascii="Times New Roman" w:hAnsi="Times New Roman" w:cs="Times New Roman"/>
          <w:b/>
          <w:bCs/>
          <w:sz w:val="24"/>
          <w:szCs w:val="24"/>
        </w:rPr>
      </w:pPr>
    </w:p>
    <w:sectPr w:rsidR="00DF19E1" w:rsidRPr="00DF19E1">
      <w:pgSz w:w="11906" w:h="16838"/>
      <w:pgMar w:top="1077" w:right="1440" w:bottom="1077" w:left="1440"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18920" w14:textId="77777777" w:rsidR="00A31591" w:rsidRDefault="00A31591">
      <w:r>
        <w:separator/>
      </w:r>
    </w:p>
  </w:endnote>
  <w:endnote w:type="continuationSeparator" w:id="0">
    <w:p w14:paraId="4C651A4E" w14:textId="77777777" w:rsidR="00A31591" w:rsidRDefault="00A31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4171780"/>
      <w:docPartObj>
        <w:docPartGallery w:val="AutoText"/>
      </w:docPartObj>
    </w:sdtPr>
    <w:sdtEndPr>
      <w:rPr>
        <w:color w:val="7B7B7B" w:themeColor="accent3" w:themeShade="BF"/>
        <w:sz w:val="22"/>
        <w:szCs w:val="22"/>
      </w:rPr>
    </w:sdtEndPr>
    <w:sdtContent>
      <w:p w14:paraId="4790D318" w14:textId="77777777" w:rsidR="00B91F6A" w:rsidRDefault="0062735A">
        <w:pPr>
          <w:pStyle w:val="Pieddepage"/>
          <w:jc w:val="center"/>
          <w:rPr>
            <w:color w:val="7B7B7B" w:themeColor="accent3" w:themeShade="BF"/>
            <w:sz w:val="22"/>
            <w:szCs w:val="22"/>
          </w:rPr>
        </w:pPr>
        <w:r>
          <w:rPr>
            <w:color w:val="7B7B7B" w:themeColor="accent3" w:themeShade="BF"/>
            <w:sz w:val="22"/>
            <w:szCs w:val="22"/>
          </w:rPr>
          <w:fldChar w:fldCharType="begin"/>
        </w:r>
        <w:r>
          <w:rPr>
            <w:color w:val="7B7B7B" w:themeColor="accent3" w:themeShade="BF"/>
            <w:sz w:val="22"/>
            <w:szCs w:val="22"/>
          </w:rPr>
          <w:instrText>PAGE   \* MERGEFORMAT</w:instrText>
        </w:r>
        <w:r>
          <w:rPr>
            <w:color w:val="7B7B7B" w:themeColor="accent3" w:themeShade="BF"/>
            <w:sz w:val="22"/>
            <w:szCs w:val="22"/>
          </w:rPr>
          <w:fldChar w:fldCharType="separate"/>
        </w:r>
        <w:r>
          <w:rPr>
            <w:color w:val="7B7B7B" w:themeColor="accent3" w:themeShade="BF"/>
            <w:sz w:val="22"/>
            <w:szCs w:val="22"/>
            <w:lang w:val="zh-CN"/>
          </w:rPr>
          <w:t>2</w:t>
        </w:r>
        <w:r>
          <w:rPr>
            <w:color w:val="7B7B7B" w:themeColor="accent3" w:themeShade="BF"/>
            <w:sz w:val="22"/>
            <w:szCs w:val="22"/>
          </w:rPr>
          <w:fldChar w:fldCharType="end"/>
        </w:r>
      </w:p>
    </w:sdtContent>
  </w:sdt>
  <w:p w14:paraId="19FF21BA" w14:textId="77777777" w:rsidR="00B91F6A" w:rsidRDefault="00B91F6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7E520" w14:textId="77777777" w:rsidR="00A31591" w:rsidRDefault="00A31591">
      <w:r>
        <w:separator/>
      </w:r>
    </w:p>
  </w:footnote>
  <w:footnote w:type="continuationSeparator" w:id="0">
    <w:p w14:paraId="3C57CA68" w14:textId="77777777" w:rsidR="00A31591" w:rsidRDefault="00A315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274"/>
    <w:rsid w:val="00001501"/>
    <w:rsid w:val="00060B7A"/>
    <w:rsid w:val="00080669"/>
    <w:rsid w:val="00083E34"/>
    <w:rsid w:val="00083E3E"/>
    <w:rsid w:val="000B7463"/>
    <w:rsid w:val="000C38B7"/>
    <w:rsid w:val="000C68C5"/>
    <w:rsid w:val="000D2B0C"/>
    <w:rsid w:val="000E4D50"/>
    <w:rsid w:val="000E7937"/>
    <w:rsid w:val="000F026E"/>
    <w:rsid w:val="0010246C"/>
    <w:rsid w:val="00117119"/>
    <w:rsid w:val="00144808"/>
    <w:rsid w:val="001507F5"/>
    <w:rsid w:val="00171F75"/>
    <w:rsid w:val="001A1ABA"/>
    <w:rsid w:val="001A5F8A"/>
    <w:rsid w:val="001B6B0D"/>
    <w:rsid w:val="001D4E54"/>
    <w:rsid w:val="001F23FD"/>
    <w:rsid w:val="001F62F2"/>
    <w:rsid w:val="00213220"/>
    <w:rsid w:val="00220A14"/>
    <w:rsid w:val="00224488"/>
    <w:rsid w:val="00237052"/>
    <w:rsid w:val="00246A3C"/>
    <w:rsid w:val="0026463D"/>
    <w:rsid w:val="002705F5"/>
    <w:rsid w:val="00286B3A"/>
    <w:rsid w:val="002D62E6"/>
    <w:rsid w:val="003364EB"/>
    <w:rsid w:val="00395ECB"/>
    <w:rsid w:val="003A7676"/>
    <w:rsid w:val="003B4F3D"/>
    <w:rsid w:val="003E6A48"/>
    <w:rsid w:val="003F18AA"/>
    <w:rsid w:val="00406347"/>
    <w:rsid w:val="00412D6F"/>
    <w:rsid w:val="004C77D6"/>
    <w:rsid w:val="005066E3"/>
    <w:rsid w:val="00507BEF"/>
    <w:rsid w:val="00547650"/>
    <w:rsid w:val="0055289E"/>
    <w:rsid w:val="00595953"/>
    <w:rsid w:val="005A645C"/>
    <w:rsid w:val="00606744"/>
    <w:rsid w:val="0062735A"/>
    <w:rsid w:val="00654376"/>
    <w:rsid w:val="00682FC6"/>
    <w:rsid w:val="006833A5"/>
    <w:rsid w:val="00686C40"/>
    <w:rsid w:val="006948B8"/>
    <w:rsid w:val="006A23EB"/>
    <w:rsid w:val="006A29E4"/>
    <w:rsid w:val="006B00D2"/>
    <w:rsid w:val="006E1725"/>
    <w:rsid w:val="006F1608"/>
    <w:rsid w:val="007327F4"/>
    <w:rsid w:val="00756916"/>
    <w:rsid w:val="00762A26"/>
    <w:rsid w:val="00774443"/>
    <w:rsid w:val="007C150B"/>
    <w:rsid w:val="007C1969"/>
    <w:rsid w:val="007F6D0A"/>
    <w:rsid w:val="00834BF3"/>
    <w:rsid w:val="008459A0"/>
    <w:rsid w:val="00860C57"/>
    <w:rsid w:val="008873B4"/>
    <w:rsid w:val="008D45B6"/>
    <w:rsid w:val="008E60CD"/>
    <w:rsid w:val="008F613E"/>
    <w:rsid w:val="00904B30"/>
    <w:rsid w:val="0093569D"/>
    <w:rsid w:val="00947718"/>
    <w:rsid w:val="0096103C"/>
    <w:rsid w:val="009625BF"/>
    <w:rsid w:val="00992247"/>
    <w:rsid w:val="009A0607"/>
    <w:rsid w:val="009A19F8"/>
    <w:rsid w:val="009E5FD7"/>
    <w:rsid w:val="00A31591"/>
    <w:rsid w:val="00A3606D"/>
    <w:rsid w:val="00A454B5"/>
    <w:rsid w:val="00AA0E9C"/>
    <w:rsid w:val="00AC52AE"/>
    <w:rsid w:val="00AD3FBF"/>
    <w:rsid w:val="00AD6640"/>
    <w:rsid w:val="00B108B6"/>
    <w:rsid w:val="00B435F0"/>
    <w:rsid w:val="00B72EDF"/>
    <w:rsid w:val="00B75067"/>
    <w:rsid w:val="00B919EC"/>
    <w:rsid w:val="00B91F6A"/>
    <w:rsid w:val="00BA648E"/>
    <w:rsid w:val="00BB3681"/>
    <w:rsid w:val="00BB70A8"/>
    <w:rsid w:val="00BE6274"/>
    <w:rsid w:val="00BF483B"/>
    <w:rsid w:val="00C04592"/>
    <w:rsid w:val="00C23CED"/>
    <w:rsid w:val="00C63385"/>
    <w:rsid w:val="00C66130"/>
    <w:rsid w:val="00C92B97"/>
    <w:rsid w:val="00CA5AC9"/>
    <w:rsid w:val="00CD3A94"/>
    <w:rsid w:val="00CF204A"/>
    <w:rsid w:val="00D22331"/>
    <w:rsid w:val="00D36F51"/>
    <w:rsid w:val="00D5345A"/>
    <w:rsid w:val="00D6298C"/>
    <w:rsid w:val="00D71BFA"/>
    <w:rsid w:val="00D72E90"/>
    <w:rsid w:val="00D74111"/>
    <w:rsid w:val="00D94DB1"/>
    <w:rsid w:val="00DB2092"/>
    <w:rsid w:val="00DF19E1"/>
    <w:rsid w:val="00E03DE0"/>
    <w:rsid w:val="00E30962"/>
    <w:rsid w:val="00E43452"/>
    <w:rsid w:val="00E74068"/>
    <w:rsid w:val="00E80CF7"/>
    <w:rsid w:val="00EA6DE9"/>
    <w:rsid w:val="00EB1D86"/>
    <w:rsid w:val="00EE4466"/>
    <w:rsid w:val="00EF74D0"/>
    <w:rsid w:val="00F44B7F"/>
    <w:rsid w:val="00F700CB"/>
    <w:rsid w:val="00F87BD6"/>
    <w:rsid w:val="00FE66E7"/>
    <w:rsid w:val="00FF1DDC"/>
    <w:rsid w:val="00FF3C0E"/>
    <w:rsid w:val="24177C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0C22868"/>
  <w15:docId w15:val="{5C97AA60-8283-4F76-BD3C-B09CE4EC6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kern w:val="2"/>
      <w:sz w:val="21"/>
      <w:szCs w:val="22"/>
    </w:rPr>
  </w:style>
  <w:style w:type="paragraph" w:styleId="Titre1">
    <w:name w:val="heading 1"/>
    <w:basedOn w:val="Normal"/>
    <w:next w:val="Normal"/>
    <w:link w:val="Titre1Car"/>
    <w:uiPriority w:val="9"/>
    <w:qFormat/>
    <w:pPr>
      <w:keepNext/>
      <w:keepLines/>
      <w:spacing w:before="340" w:after="330" w:line="578" w:lineRule="auto"/>
      <w:outlineLvl w:val="0"/>
    </w:pPr>
    <w:rPr>
      <w:b/>
      <w:bCs/>
      <w:kern w:val="44"/>
      <w:sz w:val="44"/>
      <w:szCs w:val="4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3">
    <w:name w:val="toc 3"/>
    <w:basedOn w:val="Normal"/>
    <w:next w:val="Normal"/>
    <w:uiPriority w:val="39"/>
    <w:unhideWhenUsed/>
    <w:qFormat/>
    <w:pPr>
      <w:widowControl/>
      <w:spacing w:after="100" w:line="259" w:lineRule="auto"/>
      <w:ind w:left="440"/>
      <w:jc w:val="left"/>
    </w:pPr>
    <w:rPr>
      <w:rFonts w:cs="Times New Roman"/>
      <w:kern w:val="0"/>
      <w:sz w:val="22"/>
    </w:rPr>
  </w:style>
  <w:style w:type="paragraph" w:styleId="Pieddepage">
    <w:name w:val="footer"/>
    <w:basedOn w:val="Normal"/>
    <w:link w:val="PieddepageCar"/>
    <w:uiPriority w:val="99"/>
    <w:unhideWhenUsed/>
    <w:qFormat/>
    <w:pPr>
      <w:tabs>
        <w:tab w:val="center" w:pos="4153"/>
        <w:tab w:val="right" w:pos="8306"/>
      </w:tabs>
      <w:snapToGrid w:val="0"/>
      <w:jc w:val="left"/>
    </w:pPr>
    <w:rPr>
      <w:sz w:val="18"/>
      <w:szCs w:val="18"/>
    </w:rPr>
  </w:style>
  <w:style w:type="paragraph" w:styleId="En-tte">
    <w:name w:val="header"/>
    <w:basedOn w:val="Normal"/>
    <w:link w:val="En-tteCar"/>
    <w:uiPriority w:val="99"/>
    <w:unhideWhenUsed/>
    <w:qFormat/>
    <w:pPr>
      <w:pBdr>
        <w:bottom w:val="single" w:sz="6" w:space="1" w:color="auto"/>
      </w:pBdr>
      <w:tabs>
        <w:tab w:val="center" w:pos="4153"/>
        <w:tab w:val="right" w:pos="8306"/>
      </w:tabs>
      <w:snapToGrid w:val="0"/>
      <w:jc w:val="center"/>
    </w:pPr>
    <w:rPr>
      <w:sz w:val="18"/>
      <w:szCs w:val="18"/>
    </w:rPr>
  </w:style>
  <w:style w:type="paragraph" w:styleId="TM1">
    <w:name w:val="toc 1"/>
    <w:basedOn w:val="Normal"/>
    <w:next w:val="Normal"/>
    <w:uiPriority w:val="39"/>
    <w:unhideWhenUsed/>
    <w:qFormat/>
    <w:pPr>
      <w:widowControl/>
      <w:spacing w:after="100" w:line="259" w:lineRule="auto"/>
      <w:jc w:val="left"/>
    </w:pPr>
    <w:rPr>
      <w:rFonts w:cs="Times New Roman"/>
      <w:kern w:val="0"/>
      <w:sz w:val="22"/>
    </w:rPr>
  </w:style>
  <w:style w:type="paragraph" w:styleId="TM2">
    <w:name w:val="toc 2"/>
    <w:basedOn w:val="Normal"/>
    <w:next w:val="Normal"/>
    <w:uiPriority w:val="39"/>
    <w:unhideWhenUsed/>
    <w:qFormat/>
    <w:pPr>
      <w:widowControl/>
      <w:spacing w:after="100" w:line="259" w:lineRule="auto"/>
      <w:ind w:left="220"/>
      <w:jc w:val="left"/>
    </w:pPr>
    <w:rPr>
      <w:rFonts w:cs="Times New Roman"/>
      <w:kern w:val="0"/>
      <w:sz w:val="22"/>
    </w:rPr>
  </w:style>
  <w:style w:type="table" w:styleId="Grilledutableau">
    <w:name w:val="Table Grid"/>
    <w:basedOn w:val="Tableau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basedOn w:val="Policepardfaut"/>
    <w:link w:val="En-tte"/>
    <w:uiPriority w:val="99"/>
    <w:qFormat/>
    <w:rPr>
      <w:sz w:val="18"/>
      <w:szCs w:val="18"/>
    </w:rPr>
  </w:style>
  <w:style w:type="character" w:customStyle="1" w:styleId="PieddepageCar">
    <w:name w:val="Pied de page Car"/>
    <w:basedOn w:val="Policepardfaut"/>
    <w:link w:val="Pieddepage"/>
    <w:uiPriority w:val="99"/>
    <w:qFormat/>
    <w:rPr>
      <w:sz w:val="18"/>
      <w:szCs w:val="18"/>
    </w:rPr>
  </w:style>
  <w:style w:type="character" w:customStyle="1" w:styleId="Titre1Car">
    <w:name w:val="Titre 1 Car"/>
    <w:basedOn w:val="Policepardfaut"/>
    <w:link w:val="Titre1"/>
    <w:uiPriority w:val="9"/>
    <w:qFormat/>
    <w:rPr>
      <w:b/>
      <w:bCs/>
      <w:kern w:val="44"/>
      <w:sz w:val="44"/>
      <w:szCs w:val="44"/>
    </w:rPr>
  </w:style>
  <w:style w:type="paragraph" w:customStyle="1" w:styleId="TOC1">
    <w:name w:val="TOC 标题1"/>
    <w:basedOn w:val="Titre1"/>
    <w:next w:val="Normal"/>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Default">
    <w:name w:val="Default"/>
    <w:qFormat/>
    <w:pPr>
      <w:widowControl w:val="0"/>
      <w:autoSpaceDE w:val="0"/>
      <w:autoSpaceDN w:val="0"/>
      <w:adjustRightInd w:val="0"/>
    </w:pPr>
    <w:rPr>
      <w:rFonts w:ascii="Calibri" w:hAnsi="Calibri" w:cs="Calibri"/>
      <w:color w:val="000000"/>
      <w:sz w:val="24"/>
      <w:szCs w:val="24"/>
      <w:lang w:val="en-CA" w:eastAsia="en-CA"/>
    </w:rPr>
  </w:style>
  <w:style w:type="character" w:customStyle="1" w:styleId="font101">
    <w:name w:val="font101"/>
    <w:basedOn w:val="Policepardfaut"/>
    <w:qFormat/>
    <w:rPr>
      <w:rFonts w:ascii="Times New Roman" w:hAnsi="Times New Roman" w:cs="Times New Roman" w:hint="default"/>
      <w:color w:val="000000"/>
      <w:sz w:val="22"/>
      <w:szCs w:val="22"/>
      <w:u w:val="none"/>
    </w:rPr>
  </w:style>
  <w:style w:type="paragraph" w:customStyle="1" w:styleId="EndNoteBibliography">
    <w:name w:val="EndNote Bibliography"/>
    <w:basedOn w:val="Normal"/>
    <w:link w:val="EndNoteBibliographyChar"/>
    <w:qFormat/>
    <w:rPr>
      <w:rFonts w:ascii="Calibri" w:eastAsia="SimSun" w:hAnsi="Calibri" w:cs="Times New Roman"/>
      <w:sz w:val="20"/>
      <w:szCs w:val="21"/>
    </w:rPr>
  </w:style>
  <w:style w:type="character" w:customStyle="1" w:styleId="EndNoteBibliographyChar">
    <w:name w:val="EndNote Bibliography Char"/>
    <w:basedOn w:val="Policepardfaut"/>
    <w:link w:val="EndNoteBibliography"/>
    <w:qFormat/>
    <w:rPr>
      <w:rFonts w:ascii="Calibri" w:eastAsia="SimSun" w:hAnsi="Calibri" w:cs="Times New Roman"/>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520602">
      <w:bodyDiv w:val="1"/>
      <w:marLeft w:val="0"/>
      <w:marRight w:val="0"/>
      <w:marTop w:val="0"/>
      <w:marBottom w:val="0"/>
      <w:divBdr>
        <w:top w:val="none" w:sz="0" w:space="0" w:color="auto"/>
        <w:left w:val="none" w:sz="0" w:space="0" w:color="auto"/>
        <w:bottom w:val="none" w:sz="0" w:space="0" w:color="auto"/>
        <w:right w:val="none" w:sz="0" w:space="0" w:color="auto"/>
      </w:divBdr>
    </w:div>
    <w:div w:id="21454603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tiff"/><Relationship Id="rId26" Type="http://schemas.openxmlformats.org/officeDocument/2006/relationships/image" Target="media/image18.tiff"/><Relationship Id="rId39" Type="http://schemas.openxmlformats.org/officeDocument/2006/relationships/image" Target="media/image31.tiff"/><Relationship Id="rId21" Type="http://schemas.openxmlformats.org/officeDocument/2006/relationships/image" Target="media/image13.tiff"/><Relationship Id="rId34" Type="http://schemas.openxmlformats.org/officeDocument/2006/relationships/image" Target="media/image26.tiff"/><Relationship Id="rId42" Type="http://schemas.openxmlformats.org/officeDocument/2006/relationships/image" Target="media/image34.tiff"/><Relationship Id="rId47" Type="http://schemas.openxmlformats.org/officeDocument/2006/relationships/image" Target="media/image39.tiff"/><Relationship Id="rId50" Type="http://schemas.openxmlformats.org/officeDocument/2006/relationships/image" Target="media/image42.tiff"/><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8.tiff"/><Relationship Id="rId29" Type="http://schemas.openxmlformats.org/officeDocument/2006/relationships/image" Target="media/image21.tiff"/><Relationship Id="rId11" Type="http://schemas.openxmlformats.org/officeDocument/2006/relationships/image" Target="media/image3.tiff"/><Relationship Id="rId24" Type="http://schemas.openxmlformats.org/officeDocument/2006/relationships/image" Target="media/image16.tiff"/><Relationship Id="rId32" Type="http://schemas.openxmlformats.org/officeDocument/2006/relationships/image" Target="media/image24.tiff"/><Relationship Id="rId37" Type="http://schemas.openxmlformats.org/officeDocument/2006/relationships/image" Target="media/image29.tiff"/><Relationship Id="rId40" Type="http://schemas.openxmlformats.org/officeDocument/2006/relationships/image" Target="media/image32.tiff"/><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tiff"/><Relationship Id="rId19" Type="http://schemas.openxmlformats.org/officeDocument/2006/relationships/image" Target="media/image11.tiff"/><Relationship Id="rId31" Type="http://schemas.openxmlformats.org/officeDocument/2006/relationships/image" Target="media/image23.emf"/><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emf"/><Relationship Id="rId22" Type="http://schemas.openxmlformats.org/officeDocument/2006/relationships/image" Target="media/image14.tiff"/><Relationship Id="rId27" Type="http://schemas.openxmlformats.org/officeDocument/2006/relationships/image" Target="media/image19.tiff"/><Relationship Id="rId30" Type="http://schemas.openxmlformats.org/officeDocument/2006/relationships/image" Target="media/image22.tiff"/><Relationship Id="rId35" Type="http://schemas.openxmlformats.org/officeDocument/2006/relationships/image" Target="media/image27.tiff"/><Relationship Id="rId43" Type="http://schemas.openxmlformats.org/officeDocument/2006/relationships/image" Target="media/image35.tiff"/><Relationship Id="rId48" Type="http://schemas.openxmlformats.org/officeDocument/2006/relationships/image" Target="media/image40.tif"/><Relationship Id="rId8" Type="http://schemas.openxmlformats.org/officeDocument/2006/relationships/footer" Target="footer1.xml"/><Relationship Id="rId51" Type="http://schemas.openxmlformats.org/officeDocument/2006/relationships/image" Target="media/image43.ti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tiff"/><Relationship Id="rId25" Type="http://schemas.openxmlformats.org/officeDocument/2006/relationships/image" Target="media/image17.tiff"/><Relationship Id="rId33" Type="http://schemas.openxmlformats.org/officeDocument/2006/relationships/image" Target="media/image25.tiff"/><Relationship Id="rId38" Type="http://schemas.openxmlformats.org/officeDocument/2006/relationships/image" Target="media/image30.tiff"/><Relationship Id="rId46" Type="http://schemas.openxmlformats.org/officeDocument/2006/relationships/image" Target="media/image38.tiff"/><Relationship Id="rId20" Type="http://schemas.openxmlformats.org/officeDocument/2006/relationships/image" Target="media/image12.tiff"/><Relationship Id="rId41" Type="http://schemas.openxmlformats.org/officeDocument/2006/relationships/image" Target="media/image33.tif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tiff"/><Relationship Id="rId23" Type="http://schemas.openxmlformats.org/officeDocument/2006/relationships/image" Target="media/image15.tiff"/><Relationship Id="rId28" Type="http://schemas.openxmlformats.org/officeDocument/2006/relationships/image" Target="media/image20.tiff"/><Relationship Id="rId36" Type="http://schemas.openxmlformats.org/officeDocument/2006/relationships/image" Target="media/image28.tiff"/><Relationship Id="rId49" Type="http://schemas.openxmlformats.org/officeDocument/2006/relationships/image" Target="media/image4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E8AC1F64-D791-484E-B57B-C45E78E8EC3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5644</Words>
  <Characters>31044</Characters>
  <Application>Microsoft Office Word</Application>
  <DocSecurity>0</DocSecurity>
  <Lines>258</Lines>
  <Paragraphs>73</Paragraphs>
  <ScaleCrop>false</ScaleCrop>
  <Company/>
  <LinksUpToDate>false</LinksUpToDate>
  <CharactersWithSpaces>36615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 ANYI</dc:creator>
  <cp:lastModifiedBy>Virginie Cassigneul</cp:lastModifiedBy>
  <cp:revision>2</cp:revision>
  <dcterms:created xsi:type="dcterms:W3CDTF">2022-09-14T09:48:00Z</dcterms:created>
  <dcterms:modified xsi:type="dcterms:W3CDTF">2022-09-14T09:48:00Z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CAF5C8E5377343ADBB19C06F0CCCF1DB</vt:lpwstr>
  </property>
</Properties>
</file>