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FDE3E" w14:textId="77777777" w:rsidR="007510B8" w:rsidRPr="007510B8" w:rsidRDefault="007510B8" w:rsidP="007510B8">
      <w:r w:rsidRPr="007510B8">
        <w:t xml:space="preserve">Supplemental Table 1.  Raw means and confidence intervals for </w:t>
      </w:r>
      <w:r w:rsidR="000A3414">
        <w:t>t</w:t>
      </w:r>
      <w:r w:rsidR="00010B8B" w:rsidRPr="007510B8">
        <w:t>emporal</w:t>
      </w:r>
      <w:r w:rsidR="000A3414">
        <w:t>-p</w:t>
      </w:r>
      <w:r w:rsidR="00010B8B" w:rsidRPr="007510B8">
        <w:t xml:space="preserve">arietal </w:t>
      </w:r>
      <w:r w:rsidRPr="007510B8">
        <w:t>ROI volume and thickness change split by treatment group.</w:t>
      </w:r>
    </w:p>
    <w:tbl>
      <w:tblPr>
        <w:tblW w:w="92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25"/>
        <w:gridCol w:w="2016"/>
        <w:gridCol w:w="2016"/>
        <w:gridCol w:w="2016"/>
      </w:tblGrid>
      <w:tr w:rsidR="007510B8" w:rsidRPr="007510B8" w14:paraId="3D1C0410" w14:textId="77777777" w:rsidTr="007510B8">
        <w:trPr>
          <w:trHeight w:val="768"/>
        </w:trPr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432" w:type="dxa"/>
              <w:bottom w:w="0" w:type="dxa"/>
              <w:right w:w="15" w:type="dxa"/>
            </w:tcMar>
            <w:vAlign w:val="center"/>
            <w:hideMark/>
          </w:tcPr>
          <w:p w14:paraId="0D8DCCB0" w14:textId="77777777" w:rsidR="007510B8" w:rsidRPr="007510B8" w:rsidRDefault="007510B8" w:rsidP="007510B8">
            <w:pPr>
              <w:spacing w:after="0"/>
            </w:pPr>
            <w:r w:rsidRPr="007510B8">
              <w:rPr>
                <w:b/>
                <w:bCs/>
              </w:rPr>
              <w:t>Region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3F23F73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rPr>
                <w:b/>
                <w:bCs/>
              </w:rPr>
              <w:t>Arm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F78EB81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rPr>
                <w:b/>
                <w:bCs/>
              </w:rPr>
              <w:t>Mean Baseline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CEF8DB3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rPr>
                <w:b/>
                <w:bCs/>
              </w:rPr>
              <w:t>Mean Month 12</w:t>
            </w:r>
          </w:p>
        </w:tc>
      </w:tr>
      <w:tr w:rsidR="007510B8" w:rsidRPr="007510B8" w14:paraId="6AACA157" w14:textId="77777777" w:rsidTr="007510B8">
        <w:trPr>
          <w:trHeight w:val="421"/>
        </w:trPr>
        <w:tc>
          <w:tcPr>
            <w:tcW w:w="322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432" w:type="dxa"/>
              <w:bottom w:w="0" w:type="dxa"/>
              <w:right w:w="15" w:type="dxa"/>
            </w:tcMar>
            <w:vAlign w:val="center"/>
            <w:hideMark/>
          </w:tcPr>
          <w:p w14:paraId="76D4B359" w14:textId="77777777" w:rsidR="007510B8" w:rsidRPr="007510B8" w:rsidRDefault="007510B8" w:rsidP="007510B8">
            <w:pPr>
              <w:spacing w:after="0"/>
            </w:pPr>
            <w:r w:rsidRPr="007510B8">
              <w:t>Temporal-Parietal ROI Volume, cm</w:t>
            </w:r>
            <w:r w:rsidRPr="007510B8">
              <w:rPr>
                <w:vertAlign w:val="superscript"/>
              </w:rPr>
              <w:t>3</w:t>
            </w:r>
          </w:p>
        </w:tc>
        <w:tc>
          <w:tcPr>
            <w:tcW w:w="20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58F15FDB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Insulin</w:t>
            </w:r>
          </w:p>
        </w:tc>
        <w:tc>
          <w:tcPr>
            <w:tcW w:w="20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F73E95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93.22</w:t>
            </w:r>
          </w:p>
        </w:tc>
        <w:tc>
          <w:tcPr>
            <w:tcW w:w="20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28B4CB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88.71</w:t>
            </w:r>
          </w:p>
        </w:tc>
      </w:tr>
      <w:tr w:rsidR="007510B8" w:rsidRPr="007510B8" w14:paraId="1808C70F" w14:textId="77777777" w:rsidTr="007510B8">
        <w:trPr>
          <w:trHeight w:val="421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BB67F63" w14:textId="77777777" w:rsidR="007510B8" w:rsidRPr="007510B8" w:rsidRDefault="007510B8" w:rsidP="007510B8">
            <w:pPr>
              <w:spacing w:after="0"/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2341F1AD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Placebo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E1454D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91.17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2C7170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86.63</w:t>
            </w:r>
          </w:p>
        </w:tc>
      </w:tr>
      <w:tr w:rsidR="007510B8" w:rsidRPr="007510B8" w14:paraId="60836959" w14:textId="77777777" w:rsidTr="007510B8">
        <w:trPr>
          <w:trHeight w:val="421"/>
        </w:trPr>
        <w:tc>
          <w:tcPr>
            <w:tcW w:w="3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32" w:type="dxa"/>
              <w:bottom w:w="0" w:type="dxa"/>
              <w:right w:w="15" w:type="dxa"/>
            </w:tcMar>
            <w:vAlign w:val="center"/>
            <w:hideMark/>
          </w:tcPr>
          <w:p w14:paraId="23C9371C" w14:textId="77777777" w:rsidR="007510B8" w:rsidRPr="007510B8" w:rsidRDefault="007510B8" w:rsidP="007510B8">
            <w:pPr>
              <w:spacing w:after="0"/>
            </w:pPr>
            <w:r w:rsidRPr="007510B8">
              <w:t>Temporal-Parietal ROI Thickness, mm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7953EA89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Insulin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5980E8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2.61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BB316EE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2.53</w:t>
            </w:r>
          </w:p>
        </w:tc>
      </w:tr>
      <w:tr w:rsidR="007510B8" w:rsidRPr="007510B8" w14:paraId="3B1FFA51" w14:textId="77777777" w:rsidTr="007510B8">
        <w:trPr>
          <w:trHeight w:val="4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D60B6" w14:textId="77777777" w:rsidR="007510B8" w:rsidRPr="007510B8" w:rsidRDefault="007510B8" w:rsidP="007510B8">
            <w:pPr>
              <w:spacing w:after="0"/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14:paraId="7B23F6BD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Placebo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BD9B96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2.52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0684C2" w14:textId="77777777" w:rsidR="007510B8" w:rsidRPr="007510B8" w:rsidRDefault="007510B8" w:rsidP="007510B8">
            <w:pPr>
              <w:spacing w:after="0"/>
              <w:jc w:val="center"/>
            </w:pPr>
            <w:r w:rsidRPr="007510B8">
              <w:t>2.43</w:t>
            </w:r>
          </w:p>
        </w:tc>
      </w:tr>
    </w:tbl>
    <w:p w14:paraId="54D2C838" w14:textId="77777777" w:rsidR="007510B8" w:rsidRDefault="007510B8" w:rsidP="00DA2B44"/>
    <w:sectPr w:rsidR="00751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B8"/>
    <w:rsid w:val="00010B8B"/>
    <w:rsid w:val="000A3414"/>
    <w:rsid w:val="003F3A01"/>
    <w:rsid w:val="007510B8"/>
    <w:rsid w:val="008A0501"/>
    <w:rsid w:val="00900E27"/>
    <w:rsid w:val="00AC28E6"/>
    <w:rsid w:val="00CA31D7"/>
    <w:rsid w:val="00DA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9B8C"/>
  <w15:chartTrackingRefBased/>
  <w15:docId w15:val="{8B983094-4939-4C6B-A571-749F9D08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Kellar</dc:creator>
  <cp:keywords/>
  <dc:description/>
  <cp:lastModifiedBy>Virginie Cassigneul</cp:lastModifiedBy>
  <cp:revision>2</cp:revision>
  <dcterms:created xsi:type="dcterms:W3CDTF">2021-03-30T10:45:00Z</dcterms:created>
  <dcterms:modified xsi:type="dcterms:W3CDTF">2021-03-30T10:45:00Z</dcterms:modified>
</cp:coreProperties>
</file>